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C0" w:rsidRPr="00222C18" w:rsidRDefault="000B21C0" w:rsidP="000B21C0">
      <w:pPr>
        <w:widowControl w:val="0"/>
        <w:autoSpaceDE w:val="0"/>
        <w:autoSpaceDN w:val="0"/>
        <w:adjustRightInd w:val="0"/>
        <w:ind w:left="283"/>
        <w:jc w:val="center"/>
        <w:rPr>
          <w:b/>
          <w:bCs/>
          <w:sz w:val="18"/>
          <w:szCs w:val="18"/>
        </w:rPr>
      </w:pPr>
      <w:r w:rsidRPr="00222C18">
        <w:rPr>
          <w:b/>
          <w:bCs/>
          <w:sz w:val="18"/>
          <w:szCs w:val="18"/>
        </w:rPr>
        <w:t>ДОГОВОР №____</w:t>
      </w:r>
    </w:p>
    <w:p w:rsidR="000B21C0" w:rsidRPr="00222C18" w:rsidRDefault="000B21C0" w:rsidP="000B21C0">
      <w:pPr>
        <w:spacing w:after="200" w:line="276" w:lineRule="auto"/>
        <w:ind w:left="283"/>
        <w:jc w:val="center"/>
        <w:rPr>
          <w:b/>
          <w:sz w:val="18"/>
          <w:szCs w:val="18"/>
        </w:rPr>
      </w:pPr>
      <w:r w:rsidRPr="00222C18">
        <w:rPr>
          <w:b/>
          <w:sz w:val="18"/>
          <w:szCs w:val="18"/>
        </w:rPr>
        <w:t>о задатке</w:t>
      </w:r>
    </w:p>
    <w:p w:rsidR="000B21C0" w:rsidRPr="00222C18" w:rsidRDefault="000B21C0" w:rsidP="000B21C0">
      <w:pPr>
        <w:ind w:left="283" w:firstLine="567"/>
        <w:jc w:val="both"/>
        <w:rPr>
          <w:sz w:val="18"/>
          <w:szCs w:val="18"/>
        </w:rPr>
      </w:pPr>
      <w:r w:rsidRPr="00222C18">
        <w:rPr>
          <w:sz w:val="18"/>
          <w:szCs w:val="18"/>
        </w:rPr>
        <w:t xml:space="preserve">  г. Москва</w:t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</w:r>
      <w:r w:rsidRPr="00222C18">
        <w:rPr>
          <w:sz w:val="18"/>
          <w:szCs w:val="18"/>
        </w:rPr>
        <w:tab/>
        <w:t>«___» _________       20</w:t>
      </w:r>
      <w:r w:rsidR="002A155E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222C18">
        <w:rPr>
          <w:sz w:val="18"/>
          <w:szCs w:val="18"/>
        </w:rPr>
        <w:t>г.</w:t>
      </w:r>
    </w:p>
    <w:p w:rsidR="000B21C0" w:rsidRPr="00222C18" w:rsidRDefault="000B21C0" w:rsidP="000B21C0">
      <w:pPr>
        <w:ind w:left="283" w:firstLine="567"/>
        <w:jc w:val="both"/>
        <w:rPr>
          <w:sz w:val="18"/>
          <w:szCs w:val="18"/>
        </w:rPr>
      </w:pPr>
    </w:p>
    <w:p w:rsidR="000B21C0" w:rsidRPr="00222C18" w:rsidRDefault="000B21C0" w:rsidP="000B21C0">
      <w:pPr>
        <w:ind w:left="283" w:firstLine="567"/>
        <w:jc w:val="both"/>
        <w:rPr>
          <w:sz w:val="18"/>
          <w:szCs w:val="18"/>
        </w:rPr>
      </w:pPr>
      <w:proofErr w:type="gramStart"/>
      <w:r w:rsidRPr="00222C18">
        <w:rPr>
          <w:sz w:val="18"/>
          <w:szCs w:val="18"/>
        </w:rPr>
        <w:t xml:space="preserve">Финансовый управляющий гражданина </w:t>
      </w:r>
      <w:r w:rsidRPr="000B21C0">
        <w:rPr>
          <w:sz w:val="18"/>
          <w:szCs w:val="18"/>
        </w:rPr>
        <w:t xml:space="preserve"> </w:t>
      </w:r>
      <w:proofErr w:type="spellStart"/>
      <w:r w:rsidR="002A155E" w:rsidRPr="002A155E">
        <w:rPr>
          <w:sz w:val="18"/>
          <w:szCs w:val="18"/>
        </w:rPr>
        <w:t>Сироповой</w:t>
      </w:r>
      <w:proofErr w:type="spellEnd"/>
      <w:r w:rsidR="002A155E" w:rsidRPr="002A155E">
        <w:rPr>
          <w:sz w:val="18"/>
          <w:szCs w:val="18"/>
        </w:rPr>
        <w:t xml:space="preserve"> Татьяны Анатольевны (дата рождения:25.09.1960 г., место рождения: г. Можайск Московской области, адрес регистрации: г. Москва, ул. Большая Черкизовская, д. 26, корп. 1, кв. 39, ИНН 502803419269, СНИЛС № 023-582-645-45)</w:t>
      </w:r>
      <w:r w:rsidRPr="00222C18">
        <w:rPr>
          <w:sz w:val="18"/>
          <w:szCs w:val="18"/>
        </w:rPr>
        <w:t xml:space="preserve"> - Буханов Алексей Николаевич (121359, г. Москва, ул. Акад. Павлова, д. 13, кв. 73.</w:t>
      </w:r>
      <w:proofErr w:type="gramEnd"/>
      <w:r w:rsidRPr="00222C18">
        <w:rPr>
          <w:sz w:val="18"/>
          <w:szCs w:val="18"/>
        </w:rPr>
        <w:t xml:space="preserve"> ИНН 773100357620, СНИЛС 059-672-581-12,, далее по тексту «Организатор торгов» действующий на основании решения </w:t>
      </w:r>
      <w:r w:rsidR="002A155E" w:rsidRPr="002A155E">
        <w:rPr>
          <w:sz w:val="18"/>
          <w:szCs w:val="18"/>
        </w:rPr>
        <w:t>Арбитражного суда города Москвы от 13.11.2019 г. по делу № А40-229580/19-123-267Ф</w:t>
      </w:r>
      <w:r w:rsidRPr="00222C18">
        <w:rPr>
          <w:sz w:val="18"/>
          <w:szCs w:val="18"/>
        </w:rPr>
        <w:t>, с одной стороны и __________________________________________</w:t>
      </w:r>
      <w:r w:rsidRPr="00222C18">
        <w:rPr>
          <w:bCs/>
          <w:spacing w:val="4"/>
          <w:sz w:val="18"/>
          <w:szCs w:val="18"/>
        </w:rPr>
        <w:t>, в лице</w:t>
      </w:r>
      <w:proofErr w:type="gramStart"/>
      <w:r w:rsidRPr="00222C18">
        <w:rPr>
          <w:bCs/>
          <w:spacing w:val="4"/>
          <w:sz w:val="18"/>
          <w:szCs w:val="18"/>
        </w:rPr>
        <w:t xml:space="preserve"> _________________________,</w:t>
      </w:r>
      <w:proofErr w:type="gramEnd"/>
      <w:r w:rsidRPr="00222C18">
        <w:rPr>
          <w:bCs/>
          <w:spacing w:val="4"/>
          <w:sz w:val="18"/>
          <w:szCs w:val="18"/>
        </w:rPr>
        <w:t xml:space="preserve">действующего на основании </w:t>
      </w:r>
      <w:r w:rsidRPr="00222C18">
        <w:rPr>
          <w:bCs/>
          <w:sz w:val="18"/>
          <w:szCs w:val="18"/>
        </w:rPr>
        <w:t>________________________________</w:t>
      </w:r>
      <w:r w:rsidRPr="00222C18">
        <w:rPr>
          <w:sz w:val="18"/>
          <w:szCs w:val="18"/>
        </w:rPr>
        <w:t xml:space="preserve">, именуемый в дальнейшем </w:t>
      </w:r>
      <w:r w:rsidRPr="00222C18">
        <w:rPr>
          <w:b/>
          <w:bCs/>
          <w:sz w:val="18"/>
          <w:szCs w:val="18"/>
        </w:rPr>
        <w:t>«</w:t>
      </w:r>
      <w:r w:rsidRPr="00222C18">
        <w:rPr>
          <w:bCs/>
          <w:sz w:val="18"/>
          <w:szCs w:val="18"/>
        </w:rPr>
        <w:t>Претендент</w:t>
      </w:r>
      <w:r w:rsidRPr="00222C18">
        <w:rPr>
          <w:b/>
          <w:bCs/>
          <w:sz w:val="18"/>
          <w:szCs w:val="18"/>
        </w:rPr>
        <w:t>»</w:t>
      </w:r>
      <w:r w:rsidRPr="00222C18">
        <w:rPr>
          <w:sz w:val="18"/>
          <w:szCs w:val="18"/>
        </w:rPr>
        <w:t>, с другой стороны, (именуемые также «Стороны»), заключили настоящий Договор о нижеследующем:</w:t>
      </w:r>
    </w:p>
    <w:p w:rsidR="000B21C0" w:rsidRPr="00222C18" w:rsidRDefault="000B21C0" w:rsidP="000B21C0">
      <w:pPr>
        <w:shd w:val="clear" w:color="auto" w:fill="FFFFFF"/>
        <w:spacing w:before="230" w:after="200" w:line="254" w:lineRule="exact"/>
        <w:ind w:left="283" w:right="10"/>
        <w:jc w:val="center"/>
        <w:rPr>
          <w:sz w:val="18"/>
          <w:szCs w:val="18"/>
        </w:rPr>
      </w:pPr>
      <w:r w:rsidRPr="00222C18">
        <w:rPr>
          <w:b/>
          <w:bCs/>
          <w:color w:val="000000"/>
          <w:spacing w:val="-1"/>
          <w:sz w:val="18"/>
          <w:szCs w:val="18"/>
        </w:rPr>
        <w:t>1. Предмет договора</w:t>
      </w:r>
    </w:p>
    <w:p w:rsidR="000B21C0" w:rsidRPr="00222C18" w:rsidRDefault="000B21C0" w:rsidP="002A155E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200" w:line="276" w:lineRule="auto"/>
        <w:ind w:left="283" w:firstLine="562"/>
        <w:jc w:val="both"/>
        <w:rPr>
          <w:color w:val="000000"/>
          <w:sz w:val="18"/>
          <w:szCs w:val="18"/>
        </w:rPr>
      </w:pPr>
      <w:proofErr w:type="gramStart"/>
      <w:r w:rsidRPr="00222C18">
        <w:rPr>
          <w:color w:val="000000"/>
          <w:sz w:val="18"/>
          <w:szCs w:val="18"/>
        </w:rPr>
        <w:t xml:space="preserve">В  соответствии с условиями настоящего договора Претендент для участия в </w:t>
      </w:r>
      <w:r w:rsidR="00B11616">
        <w:rPr>
          <w:color w:val="000000"/>
          <w:sz w:val="18"/>
          <w:szCs w:val="18"/>
        </w:rPr>
        <w:t xml:space="preserve">повторных </w:t>
      </w:r>
      <w:bookmarkStart w:id="0" w:name="_GoBack"/>
      <w:bookmarkEnd w:id="0"/>
      <w:r w:rsidRPr="00222C18">
        <w:rPr>
          <w:color w:val="000000"/>
          <w:sz w:val="18"/>
          <w:szCs w:val="18"/>
        </w:rPr>
        <w:t>открытых торгах по продаже</w:t>
      </w:r>
      <w:proofErr w:type="gramEnd"/>
      <w:r w:rsidRPr="00222C18">
        <w:rPr>
          <w:color w:val="000000"/>
          <w:sz w:val="18"/>
          <w:szCs w:val="18"/>
        </w:rPr>
        <w:t xml:space="preserve"> следующего имущества </w:t>
      </w:r>
      <w:r w:rsidRPr="00222C18">
        <w:rPr>
          <w:sz w:val="18"/>
          <w:szCs w:val="18"/>
        </w:rPr>
        <w:t xml:space="preserve">гражданина </w:t>
      </w:r>
      <w:proofErr w:type="spellStart"/>
      <w:r w:rsidR="002A155E" w:rsidRPr="002A155E">
        <w:rPr>
          <w:sz w:val="18"/>
          <w:szCs w:val="18"/>
        </w:rPr>
        <w:t>Сироповой</w:t>
      </w:r>
      <w:proofErr w:type="spellEnd"/>
      <w:r w:rsidR="002A155E" w:rsidRPr="002A155E">
        <w:rPr>
          <w:sz w:val="18"/>
          <w:szCs w:val="18"/>
        </w:rPr>
        <w:t xml:space="preserve"> Татьяны Анатольевны</w:t>
      </w:r>
      <w:r w:rsidRPr="00222C18">
        <w:rPr>
          <w:color w:val="000000"/>
          <w:sz w:val="18"/>
          <w:szCs w:val="18"/>
        </w:rPr>
        <w:t>:</w:t>
      </w:r>
    </w:p>
    <w:p w:rsidR="000B21C0" w:rsidRPr="00222C18" w:rsidRDefault="000B21C0" w:rsidP="000B21C0">
      <w:pPr>
        <w:ind w:left="283" w:firstLine="709"/>
        <w:jc w:val="both"/>
        <w:rPr>
          <w:color w:val="000000"/>
          <w:sz w:val="18"/>
          <w:szCs w:val="18"/>
        </w:rPr>
      </w:pPr>
      <w:r w:rsidRPr="00222C18">
        <w:rPr>
          <w:color w:val="000000"/>
          <w:sz w:val="18"/>
          <w:szCs w:val="18"/>
        </w:rPr>
        <w:t>Лот №1:</w:t>
      </w:r>
      <w:r w:rsidRPr="00222C18">
        <w:rPr>
          <w:rFonts w:ascii="Calibri" w:hAnsi="Calibri"/>
          <w:sz w:val="18"/>
          <w:szCs w:val="18"/>
        </w:rPr>
        <w:t xml:space="preserve"> </w:t>
      </w:r>
      <w:r w:rsidRPr="00222C18">
        <w:rPr>
          <w:color w:val="000000"/>
          <w:sz w:val="18"/>
          <w:szCs w:val="18"/>
        </w:rPr>
        <w:t>В состав Лота входит следующее имущество:</w:t>
      </w:r>
    </w:p>
    <w:p w:rsidR="000B21C0" w:rsidRPr="00222C18" w:rsidRDefault="002A155E" w:rsidP="000B21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left="283" w:firstLine="709"/>
        <w:jc w:val="both"/>
        <w:rPr>
          <w:color w:val="000000"/>
          <w:sz w:val="18"/>
          <w:szCs w:val="18"/>
        </w:rPr>
      </w:pPr>
      <w:r w:rsidRPr="002A155E">
        <w:rPr>
          <w:color w:val="000000"/>
          <w:sz w:val="18"/>
          <w:szCs w:val="18"/>
        </w:rPr>
        <w:t xml:space="preserve">Недвижимое имущество: 1. Земельный участок для огородничества и ландшафтного обустройства: г. Москва, поселение Первомайское, д. </w:t>
      </w:r>
      <w:proofErr w:type="spellStart"/>
      <w:r w:rsidRPr="002A155E">
        <w:rPr>
          <w:color w:val="000000"/>
          <w:sz w:val="18"/>
          <w:szCs w:val="18"/>
        </w:rPr>
        <w:t>Милюково</w:t>
      </w:r>
      <w:proofErr w:type="spellEnd"/>
      <w:r w:rsidRPr="002A155E">
        <w:rPr>
          <w:color w:val="000000"/>
          <w:sz w:val="18"/>
          <w:szCs w:val="18"/>
        </w:rPr>
        <w:t>, ул. Алексеевская, уч. 100. Общая площадь 1500 кв. м.</w:t>
      </w:r>
      <w:r w:rsidR="00B11616" w:rsidRPr="00B11616">
        <w:t xml:space="preserve"> </w:t>
      </w:r>
      <w:r w:rsidR="00B11616" w:rsidRPr="00B11616">
        <w:rPr>
          <w:color w:val="000000"/>
          <w:sz w:val="18"/>
          <w:szCs w:val="18"/>
        </w:rPr>
        <w:t>(кадастровый номер 50:26:0180501:280).</w:t>
      </w:r>
    </w:p>
    <w:p w:rsidR="000B21C0" w:rsidRPr="00222C18" w:rsidRDefault="000B21C0" w:rsidP="000B21C0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8"/>
          <w:szCs w:val="18"/>
        </w:rPr>
      </w:pPr>
      <w:r w:rsidRPr="00222C18">
        <w:rPr>
          <w:color w:val="000000"/>
          <w:sz w:val="18"/>
          <w:szCs w:val="18"/>
        </w:rPr>
        <w:t>вносит в качестве задатка денежные средства в размере</w:t>
      </w:r>
      <w:proofErr w:type="gramStart"/>
      <w:r w:rsidRPr="00222C18">
        <w:rPr>
          <w:color w:val="000000"/>
          <w:sz w:val="18"/>
          <w:szCs w:val="18"/>
        </w:rPr>
        <w:t xml:space="preserve"> </w:t>
      </w:r>
      <w:r w:rsidR="002A155E">
        <w:rPr>
          <w:color w:val="000000"/>
          <w:sz w:val="18"/>
          <w:szCs w:val="18"/>
        </w:rPr>
        <w:t>________________</w:t>
      </w:r>
      <w:r w:rsidRPr="00222C18">
        <w:rPr>
          <w:color w:val="000000"/>
          <w:sz w:val="18"/>
          <w:szCs w:val="18"/>
        </w:rPr>
        <w:t xml:space="preserve"> (</w:t>
      </w:r>
      <w:r w:rsidR="002A155E">
        <w:rPr>
          <w:color w:val="000000"/>
          <w:sz w:val="18"/>
          <w:szCs w:val="18"/>
        </w:rPr>
        <w:t>_________</w:t>
      </w:r>
      <w:r w:rsidRPr="00222C18">
        <w:rPr>
          <w:color w:val="000000"/>
          <w:sz w:val="18"/>
          <w:szCs w:val="18"/>
        </w:rPr>
        <w:t xml:space="preserve">) </w:t>
      </w:r>
      <w:proofErr w:type="gramEnd"/>
      <w:r w:rsidRPr="00222C18">
        <w:rPr>
          <w:color w:val="000000"/>
          <w:sz w:val="18"/>
          <w:szCs w:val="18"/>
        </w:rPr>
        <w:t xml:space="preserve">руб., </w:t>
      </w:r>
      <w:r w:rsidR="002A155E">
        <w:rPr>
          <w:color w:val="000000"/>
          <w:sz w:val="18"/>
          <w:szCs w:val="18"/>
        </w:rPr>
        <w:t>___</w:t>
      </w:r>
      <w:r w:rsidRPr="00222C18">
        <w:rPr>
          <w:color w:val="000000"/>
          <w:sz w:val="18"/>
          <w:szCs w:val="18"/>
        </w:rPr>
        <w:t xml:space="preserve"> копеек</w:t>
      </w:r>
      <w:r w:rsidRPr="00222C18">
        <w:rPr>
          <w:bCs/>
          <w:color w:val="000000"/>
          <w:sz w:val="18"/>
          <w:szCs w:val="18"/>
        </w:rPr>
        <w:t xml:space="preserve">, а «Организатор торгов», </w:t>
      </w:r>
      <w:r w:rsidRPr="00222C18">
        <w:rPr>
          <w:color w:val="000000"/>
          <w:sz w:val="18"/>
          <w:szCs w:val="18"/>
        </w:rPr>
        <w:t>принимает задаток на лицевой счет.</w:t>
      </w:r>
    </w:p>
    <w:p w:rsidR="000B21C0" w:rsidRPr="00222C18" w:rsidRDefault="000B21C0" w:rsidP="000B21C0">
      <w:pPr>
        <w:shd w:val="clear" w:color="auto" w:fill="FFFFFF"/>
        <w:tabs>
          <w:tab w:val="left" w:pos="955"/>
        </w:tabs>
        <w:ind w:left="283" w:firstLine="709"/>
        <w:jc w:val="both"/>
        <w:rPr>
          <w:color w:val="000000"/>
          <w:sz w:val="18"/>
          <w:szCs w:val="18"/>
        </w:rPr>
      </w:pPr>
      <w:r w:rsidRPr="00222C18">
        <w:rPr>
          <w:color w:val="000000"/>
          <w:sz w:val="18"/>
          <w:szCs w:val="18"/>
        </w:rPr>
        <w:t xml:space="preserve">Задаток вносится Претендентом в счет обеспечения исполнения </w:t>
      </w:r>
      <w:proofErr w:type="gramStart"/>
      <w:r w:rsidRPr="00222C18">
        <w:rPr>
          <w:color w:val="000000"/>
          <w:sz w:val="18"/>
          <w:szCs w:val="18"/>
        </w:rPr>
        <w:t>обязательств</w:t>
      </w:r>
      <w:proofErr w:type="gramEnd"/>
      <w:r w:rsidRPr="00222C18">
        <w:rPr>
          <w:color w:val="000000"/>
          <w:sz w:val="18"/>
          <w:szCs w:val="18"/>
        </w:rPr>
        <w:t xml:space="preserve"> по оплате продаваемого на торгах Имущества.</w:t>
      </w:r>
    </w:p>
    <w:p w:rsidR="000B21C0" w:rsidRPr="00222C18" w:rsidRDefault="000B21C0" w:rsidP="000B21C0">
      <w:pPr>
        <w:shd w:val="clear" w:color="auto" w:fill="FFFFFF"/>
        <w:spacing w:before="240" w:after="200" w:line="276" w:lineRule="auto"/>
        <w:ind w:left="283"/>
        <w:jc w:val="center"/>
        <w:rPr>
          <w:sz w:val="18"/>
          <w:szCs w:val="18"/>
        </w:rPr>
      </w:pPr>
      <w:r w:rsidRPr="00222C18">
        <w:rPr>
          <w:b/>
          <w:bCs/>
          <w:color w:val="000000"/>
          <w:spacing w:val="-1"/>
          <w:sz w:val="18"/>
          <w:szCs w:val="18"/>
        </w:rPr>
        <w:t>2. Порядок внесения задатка</w:t>
      </w:r>
    </w:p>
    <w:p w:rsidR="000B21C0" w:rsidRPr="00222C18" w:rsidRDefault="000B21C0" w:rsidP="000B21C0">
      <w:pPr>
        <w:ind w:left="283" w:firstLine="709"/>
        <w:jc w:val="both"/>
        <w:rPr>
          <w:rFonts w:ascii="Calibri" w:hAnsi="Calibri"/>
          <w:sz w:val="18"/>
          <w:szCs w:val="18"/>
        </w:rPr>
      </w:pPr>
      <w:r w:rsidRPr="00222C18">
        <w:rPr>
          <w:sz w:val="18"/>
          <w:szCs w:val="18"/>
        </w:rPr>
        <w:t xml:space="preserve">2.1. Денежные средства, указанные в ст. 1 настоящего Договора, должны быть внесены Претендентом на лицевой счет </w:t>
      </w:r>
      <w:r>
        <w:rPr>
          <w:sz w:val="18"/>
          <w:szCs w:val="18"/>
        </w:rPr>
        <w:t>гражданина</w:t>
      </w:r>
      <w:r w:rsidRPr="00222C18">
        <w:rPr>
          <w:sz w:val="18"/>
          <w:szCs w:val="18"/>
        </w:rPr>
        <w:t xml:space="preserve"> </w:t>
      </w:r>
      <w:proofErr w:type="spellStart"/>
      <w:r w:rsidR="002A155E" w:rsidRPr="002A155E">
        <w:rPr>
          <w:sz w:val="18"/>
          <w:szCs w:val="18"/>
        </w:rPr>
        <w:t>Сироповой</w:t>
      </w:r>
      <w:proofErr w:type="spellEnd"/>
      <w:r w:rsidR="002A155E" w:rsidRPr="002A155E">
        <w:rPr>
          <w:sz w:val="18"/>
          <w:szCs w:val="18"/>
        </w:rPr>
        <w:t xml:space="preserve"> Татьяны Анатольевны</w:t>
      </w:r>
      <w:r w:rsidRPr="00222C18">
        <w:rPr>
          <w:sz w:val="18"/>
          <w:szCs w:val="18"/>
        </w:rPr>
        <w:t xml:space="preserve"> не позднее даты окончания приема заявок на участие в торгах, и считаются внесенными с момента их зачисления на лицевой счет гражданина.</w:t>
      </w:r>
      <w:r w:rsidRPr="00222C18">
        <w:rPr>
          <w:rFonts w:ascii="Calibri" w:hAnsi="Calibri"/>
          <w:sz w:val="18"/>
          <w:szCs w:val="18"/>
        </w:rPr>
        <w:t xml:space="preserve"> </w:t>
      </w:r>
    </w:p>
    <w:p w:rsidR="000B21C0" w:rsidRPr="00222C18" w:rsidRDefault="000B21C0" w:rsidP="000B21C0">
      <w:pPr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2.2. Документом, подтверждающим внесение задатка на лицевой счет гражданина, является выписка лицево</w:t>
      </w:r>
      <w:r>
        <w:rPr>
          <w:sz w:val="18"/>
          <w:szCs w:val="18"/>
        </w:rPr>
        <w:t>го</w:t>
      </w:r>
      <w:r w:rsidRPr="00222C18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222C18">
        <w:rPr>
          <w:sz w:val="18"/>
          <w:szCs w:val="18"/>
        </w:rPr>
        <w:t>. В случае если, в указанный срок задаток не поступил на счет Организатора, обязательства Заявителя по внесению задатка считаются неисполненными.</w:t>
      </w:r>
    </w:p>
    <w:p w:rsidR="000B21C0" w:rsidRPr="00222C18" w:rsidRDefault="000B21C0" w:rsidP="000B21C0">
      <w:pPr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2.3. Организатор торгов обязуется возвратить сумму задатка Претенденту в установленных настоящим Договором случаях, в соответствии со ст. 3 настоящего Договора.</w:t>
      </w:r>
    </w:p>
    <w:p w:rsidR="000B21C0" w:rsidRPr="00222C18" w:rsidRDefault="000B21C0" w:rsidP="000B21C0">
      <w:pPr>
        <w:shd w:val="clear" w:color="auto" w:fill="FFFFFF"/>
        <w:ind w:left="283" w:firstLine="709"/>
        <w:jc w:val="both"/>
        <w:rPr>
          <w:color w:val="000000"/>
          <w:sz w:val="18"/>
          <w:szCs w:val="18"/>
        </w:rPr>
      </w:pPr>
      <w:r w:rsidRPr="00222C18">
        <w:rPr>
          <w:sz w:val="18"/>
          <w:szCs w:val="18"/>
        </w:rPr>
        <w:t>2.4. На денежные средства, перечисленные Организатору торгов в соответствии с настоящим Договором, проценты не начисляются.</w:t>
      </w:r>
    </w:p>
    <w:p w:rsidR="000B21C0" w:rsidRPr="00222C18" w:rsidRDefault="000B21C0" w:rsidP="000B21C0">
      <w:pPr>
        <w:shd w:val="clear" w:color="auto" w:fill="FFFFFF"/>
        <w:spacing w:before="240" w:after="200" w:line="276" w:lineRule="auto"/>
        <w:ind w:left="283"/>
        <w:jc w:val="center"/>
        <w:rPr>
          <w:sz w:val="18"/>
          <w:szCs w:val="18"/>
        </w:rPr>
      </w:pPr>
      <w:r w:rsidRPr="00222C18">
        <w:rPr>
          <w:b/>
          <w:bCs/>
          <w:color w:val="000000"/>
          <w:sz w:val="18"/>
          <w:szCs w:val="18"/>
        </w:rPr>
        <w:t>3. Порядок возврата и удержания задатка</w:t>
      </w:r>
    </w:p>
    <w:p w:rsidR="000B21C0" w:rsidRPr="00222C18" w:rsidRDefault="000B21C0" w:rsidP="000B21C0">
      <w:pPr>
        <w:autoSpaceDE w:val="0"/>
        <w:autoSpaceDN w:val="0"/>
        <w:adjustRightInd w:val="0"/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3.1. 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0B21C0" w:rsidRPr="00222C18" w:rsidRDefault="000B21C0" w:rsidP="000B21C0">
      <w:pPr>
        <w:autoSpaceDE w:val="0"/>
        <w:autoSpaceDN w:val="0"/>
        <w:adjustRightInd w:val="0"/>
        <w:spacing w:after="200"/>
        <w:ind w:left="283" w:firstLine="709"/>
        <w:jc w:val="both"/>
        <w:rPr>
          <w:sz w:val="18"/>
          <w:szCs w:val="18"/>
        </w:rPr>
      </w:pPr>
      <w:r w:rsidRPr="00222C18">
        <w:rPr>
          <w:sz w:val="18"/>
          <w:szCs w:val="18"/>
        </w:rPr>
        <w:t xml:space="preserve">3.2. В случае отказа или уклонения победителя торгов от подписания договора купли-продажи  в течение пяти дней </w:t>
      </w:r>
      <w:proofErr w:type="gramStart"/>
      <w:r w:rsidRPr="00222C18">
        <w:rPr>
          <w:sz w:val="18"/>
          <w:szCs w:val="18"/>
        </w:rPr>
        <w:t>с даты получения</w:t>
      </w:r>
      <w:proofErr w:type="gramEnd"/>
      <w:r w:rsidRPr="00222C18">
        <w:rPr>
          <w:sz w:val="18"/>
          <w:szCs w:val="18"/>
        </w:rPr>
        <w:t xml:space="preserve"> договора внесенный задаток ему не возвращается.</w:t>
      </w:r>
    </w:p>
    <w:p w:rsidR="000B21C0" w:rsidRPr="00222C18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 w:firstLine="720"/>
        <w:jc w:val="center"/>
        <w:rPr>
          <w:b/>
          <w:bCs/>
          <w:sz w:val="18"/>
          <w:szCs w:val="18"/>
        </w:rPr>
      </w:pPr>
      <w:r w:rsidRPr="00222C18">
        <w:rPr>
          <w:b/>
          <w:bCs/>
          <w:sz w:val="18"/>
          <w:szCs w:val="18"/>
        </w:rPr>
        <w:t>4. Срок действия настоящего договора</w:t>
      </w:r>
    </w:p>
    <w:p w:rsidR="000B21C0" w:rsidRPr="00222C18" w:rsidRDefault="000B21C0" w:rsidP="000B21C0">
      <w:pPr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4.1. Настоящий Договор вступает в силу с момента его подписания Сторонами и прекращает свое действие исполнением Сторонами своих обязательств, предусмотренных настоящим Договором.</w:t>
      </w:r>
    </w:p>
    <w:p w:rsidR="000B21C0" w:rsidRPr="00222C18" w:rsidRDefault="000B21C0" w:rsidP="000B21C0">
      <w:pPr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4.2. Настоящий Договор регулируется действующим законодательством Российской Федерации.</w:t>
      </w:r>
    </w:p>
    <w:p w:rsidR="000B21C0" w:rsidRPr="00222C18" w:rsidRDefault="000B21C0" w:rsidP="000B21C0">
      <w:pPr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:rsidR="000B21C0" w:rsidRPr="00222C18" w:rsidRDefault="000B21C0" w:rsidP="000B21C0">
      <w:pPr>
        <w:widowControl w:val="0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222C18">
        <w:rPr>
          <w:sz w:val="18"/>
          <w:szCs w:val="18"/>
        </w:rPr>
        <w:t>4.4. Настоящий Договор составлен в двух имеющих одинаковую юридическую силу экземплярах, по одному для каждой из Сторон.</w:t>
      </w:r>
    </w:p>
    <w:p w:rsidR="000B21C0" w:rsidRPr="00222C18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8"/>
          <w:szCs w:val="18"/>
        </w:rPr>
      </w:pPr>
    </w:p>
    <w:p w:rsidR="000B21C0" w:rsidRPr="00222C18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  <w:sz w:val="18"/>
          <w:szCs w:val="18"/>
        </w:rPr>
      </w:pPr>
      <w:r w:rsidRPr="00222C18">
        <w:rPr>
          <w:b/>
          <w:bCs/>
          <w:sz w:val="18"/>
          <w:szCs w:val="18"/>
        </w:rPr>
        <w:t>5. Юридические адреса и банковские реквизиты сторон</w:t>
      </w: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5211"/>
        <w:gridCol w:w="4772"/>
      </w:tblGrid>
      <w:tr w:rsidR="000B21C0" w:rsidRPr="00222C18" w:rsidTr="00230C9C">
        <w:tc>
          <w:tcPr>
            <w:tcW w:w="5211" w:type="dxa"/>
          </w:tcPr>
          <w:p w:rsidR="000B21C0" w:rsidRPr="00222C18" w:rsidRDefault="000B21C0" w:rsidP="00230C9C">
            <w:pPr>
              <w:keepNext/>
              <w:ind w:left="283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222C18">
              <w:rPr>
                <w:b/>
                <w:bCs/>
                <w:sz w:val="18"/>
                <w:szCs w:val="18"/>
              </w:rPr>
              <w:lastRenderedPageBreak/>
              <w:t>ОРГАНИЗАТОР ТОРГОВ</w:t>
            </w:r>
          </w:p>
        </w:tc>
        <w:tc>
          <w:tcPr>
            <w:tcW w:w="4772" w:type="dxa"/>
          </w:tcPr>
          <w:p w:rsidR="000B21C0" w:rsidRPr="00222C18" w:rsidRDefault="000B21C0" w:rsidP="00230C9C">
            <w:pPr>
              <w:widowControl w:val="0"/>
              <w:tabs>
                <w:tab w:val="center" w:pos="2285"/>
                <w:tab w:val="left" w:pos="3240"/>
              </w:tabs>
              <w:autoSpaceDE w:val="0"/>
              <w:autoSpaceDN w:val="0"/>
              <w:adjustRightInd w:val="0"/>
              <w:spacing w:after="200" w:line="276" w:lineRule="auto"/>
              <w:ind w:left="283"/>
              <w:rPr>
                <w:b/>
                <w:caps/>
                <w:sz w:val="18"/>
                <w:szCs w:val="18"/>
              </w:rPr>
            </w:pPr>
            <w:r w:rsidRPr="00222C18">
              <w:rPr>
                <w:b/>
                <w:sz w:val="18"/>
                <w:szCs w:val="18"/>
              </w:rPr>
              <w:tab/>
              <w:t>ПРЕТЕНДЕНТ</w:t>
            </w:r>
            <w:r w:rsidRPr="00222C18">
              <w:rPr>
                <w:b/>
                <w:caps/>
                <w:sz w:val="18"/>
                <w:szCs w:val="18"/>
              </w:rPr>
              <w:tab/>
            </w:r>
          </w:p>
        </w:tc>
      </w:tr>
      <w:tr w:rsidR="000B21C0" w:rsidRPr="00222C18" w:rsidTr="00230C9C">
        <w:trPr>
          <w:trHeight w:val="3009"/>
        </w:trPr>
        <w:tc>
          <w:tcPr>
            <w:tcW w:w="5211" w:type="dxa"/>
          </w:tcPr>
          <w:p w:rsidR="002A155E" w:rsidRPr="002A155E" w:rsidRDefault="002A155E" w:rsidP="002A155E">
            <w:pPr>
              <w:ind w:left="283"/>
              <w:jc w:val="both"/>
              <w:rPr>
                <w:sz w:val="18"/>
                <w:szCs w:val="18"/>
              </w:rPr>
            </w:pPr>
            <w:proofErr w:type="gramStart"/>
            <w:r w:rsidRPr="002A155E">
              <w:rPr>
                <w:sz w:val="18"/>
                <w:szCs w:val="18"/>
              </w:rPr>
              <w:t xml:space="preserve">Финансовый управляющий гражданина </w:t>
            </w:r>
            <w:proofErr w:type="spellStart"/>
            <w:r w:rsidRPr="002A155E">
              <w:rPr>
                <w:sz w:val="18"/>
                <w:szCs w:val="18"/>
              </w:rPr>
              <w:t>Сироповой</w:t>
            </w:r>
            <w:proofErr w:type="spellEnd"/>
            <w:r w:rsidRPr="002A155E">
              <w:rPr>
                <w:sz w:val="18"/>
                <w:szCs w:val="18"/>
              </w:rPr>
              <w:t xml:space="preserve"> Татьяны Анатольевны (дата рождения:25.09.1960 г., место рождения: г. Можайск Московской области, адрес регистрации: г. Москва, ул. Большая Черкизовская, д. 26, корп. 1, кв. 39, ИНН 502803419269, СНИЛС № 023-582-645-45) - Буханов Алексей Николаевич (121359, г. Москва, ул. Акад. Павлова, д. 13, кв. 73.</w:t>
            </w:r>
            <w:proofErr w:type="gramEnd"/>
            <w:r w:rsidRPr="002A155E">
              <w:rPr>
                <w:sz w:val="18"/>
                <w:szCs w:val="18"/>
              </w:rPr>
              <w:t xml:space="preserve"> </w:t>
            </w:r>
            <w:proofErr w:type="gramStart"/>
            <w:r w:rsidRPr="002A155E">
              <w:rPr>
                <w:sz w:val="18"/>
                <w:szCs w:val="18"/>
              </w:rPr>
              <w:t xml:space="preserve">ИНН 773100357620, СНИЛС 059-672-581-12),  </w:t>
            </w:r>
            <w:proofErr w:type="gramEnd"/>
          </w:p>
          <w:p w:rsidR="000B21C0" w:rsidRPr="00222C18" w:rsidRDefault="002A155E" w:rsidP="002A155E">
            <w:pPr>
              <w:ind w:left="283"/>
              <w:jc w:val="both"/>
              <w:rPr>
                <w:sz w:val="18"/>
                <w:szCs w:val="18"/>
              </w:rPr>
            </w:pPr>
            <w:r w:rsidRPr="002A155E">
              <w:rPr>
                <w:sz w:val="18"/>
                <w:szCs w:val="18"/>
              </w:rPr>
              <w:t xml:space="preserve">счет № </w:t>
            </w:r>
            <w:r w:rsidR="00B11616" w:rsidRPr="00B11616">
              <w:rPr>
                <w:sz w:val="18"/>
                <w:szCs w:val="18"/>
              </w:rPr>
              <w:t>40817810938180971961</w:t>
            </w:r>
            <w:r w:rsidRPr="002A155E">
              <w:rPr>
                <w:sz w:val="18"/>
                <w:szCs w:val="18"/>
              </w:rPr>
              <w:t xml:space="preserve">, ПАО «СБЕРБАНК», г. Москва, </w:t>
            </w:r>
            <w:proofErr w:type="gramStart"/>
            <w:r w:rsidRPr="002A155E">
              <w:rPr>
                <w:sz w:val="18"/>
                <w:szCs w:val="18"/>
              </w:rPr>
              <w:t>к</w:t>
            </w:r>
            <w:proofErr w:type="gramEnd"/>
            <w:r w:rsidRPr="002A155E">
              <w:rPr>
                <w:sz w:val="18"/>
                <w:szCs w:val="18"/>
              </w:rPr>
              <w:t>/с 30101810400000000225, БИК 044525225</w:t>
            </w:r>
          </w:p>
        </w:tc>
        <w:tc>
          <w:tcPr>
            <w:tcW w:w="4772" w:type="dxa"/>
          </w:tcPr>
          <w:p w:rsidR="000B21C0" w:rsidRPr="00222C18" w:rsidRDefault="000B21C0" w:rsidP="00230C9C">
            <w:pPr>
              <w:ind w:left="283"/>
              <w:rPr>
                <w:sz w:val="18"/>
                <w:szCs w:val="18"/>
              </w:rPr>
            </w:pPr>
          </w:p>
        </w:tc>
      </w:tr>
    </w:tbl>
    <w:p w:rsidR="000B21C0" w:rsidRPr="00222C18" w:rsidRDefault="000B21C0" w:rsidP="000B21C0">
      <w:pPr>
        <w:ind w:left="283"/>
        <w:rPr>
          <w:sz w:val="18"/>
          <w:szCs w:val="18"/>
        </w:rPr>
      </w:pPr>
    </w:p>
    <w:p w:rsidR="000B21C0" w:rsidRPr="00C71D59" w:rsidRDefault="000B21C0" w:rsidP="000B21C0">
      <w:pPr>
        <w:widowControl w:val="0"/>
        <w:autoSpaceDE w:val="0"/>
        <w:autoSpaceDN w:val="0"/>
        <w:adjustRightInd w:val="0"/>
        <w:spacing w:after="200" w:line="276" w:lineRule="auto"/>
        <w:ind w:left="283"/>
        <w:jc w:val="center"/>
        <w:rPr>
          <w:b/>
          <w:bCs/>
        </w:rPr>
      </w:pP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5211"/>
        <w:gridCol w:w="4772"/>
      </w:tblGrid>
      <w:tr w:rsidR="000B21C0" w:rsidRPr="00C71D59" w:rsidTr="00230C9C">
        <w:tc>
          <w:tcPr>
            <w:tcW w:w="5211" w:type="dxa"/>
          </w:tcPr>
          <w:p w:rsidR="000B21C0" w:rsidRPr="00C71D59" w:rsidRDefault="000B21C0" w:rsidP="00230C9C">
            <w:pPr>
              <w:keepNext/>
              <w:ind w:left="28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772" w:type="dxa"/>
          </w:tcPr>
          <w:p w:rsidR="000B21C0" w:rsidRPr="00C71D59" w:rsidRDefault="000B21C0" w:rsidP="00230C9C">
            <w:pPr>
              <w:widowControl w:val="0"/>
              <w:tabs>
                <w:tab w:val="center" w:pos="2285"/>
                <w:tab w:val="left" w:pos="3240"/>
              </w:tabs>
              <w:autoSpaceDE w:val="0"/>
              <w:autoSpaceDN w:val="0"/>
              <w:adjustRightInd w:val="0"/>
              <w:spacing w:after="200" w:line="276" w:lineRule="auto"/>
              <w:ind w:left="283"/>
              <w:rPr>
                <w:b/>
                <w:caps/>
              </w:rPr>
            </w:pPr>
          </w:p>
        </w:tc>
      </w:tr>
      <w:tr w:rsidR="000B21C0" w:rsidRPr="00C71D59" w:rsidTr="00230C9C">
        <w:trPr>
          <w:trHeight w:val="3009"/>
        </w:trPr>
        <w:tc>
          <w:tcPr>
            <w:tcW w:w="5211" w:type="dxa"/>
          </w:tcPr>
          <w:p w:rsidR="000B21C0" w:rsidRPr="00C71D59" w:rsidRDefault="000B21C0" w:rsidP="00230C9C">
            <w:pPr>
              <w:ind w:left="283"/>
              <w:jc w:val="both"/>
            </w:pPr>
          </w:p>
        </w:tc>
        <w:tc>
          <w:tcPr>
            <w:tcW w:w="4772" w:type="dxa"/>
          </w:tcPr>
          <w:p w:rsidR="000B21C0" w:rsidRPr="00C71D59" w:rsidRDefault="000B21C0" w:rsidP="00230C9C">
            <w:pPr>
              <w:ind w:left="283"/>
            </w:pPr>
          </w:p>
        </w:tc>
      </w:tr>
    </w:tbl>
    <w:p w:rsidR="00F67B89" w:rsidRDefault="00F67B89"/>
    <w:sectPr w:rsidR="00F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C0"/>
    <w:rsid w:val="000B21C0"/>
    <w:rsid w:val="002A155E"/>
    <w:rsid w:val="00582989"/>
    <w:rsid w:val="00AB7A56"/>
    <w:rsid w:val="00B11616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4B26-5C4C-43DD-BFF9-CCA6221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2020-09-09T20:17:00Z</dcterms:created>
  <dcterms:modified xsi:type="dcterms:W3CDTF">2020-09-09T20:17:00Z</dcterms:modified>
</cp:coreProperties>
</file>