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28" w:rsidRPr="006164E0" w:rsidRDefault="00E70A28" w:rsidP="00E70A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E70A28" w:rsidRPr="006164E0" w:rsidRDefault="00E70A28" w:rsidP="00E70A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E70A28" w:rsidRPr="006164E0" w:rsidRDefault="00E70A28" w:rsidP="00E70A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E70A28" w:rsidRPr="006164E0" w:rsidTr="00536618">
        <w:trPr>
          <w:trHeight w:val="369"/>
          <w:jc w:val="center"/>
        </w:trPr>
        <w:tc>
          <w:tcPr>
            <w:tcW w:w="4677" w:type="dxa"/>
          </w:tcPr>
          <w:p w:rsidR="00E70A28" w:rsidRPr="006164E0" w:rsidRDefault="00E70A28" w:rsidP="00536618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E70A28" w:rsidRPr="006164E0" w:rsidRDefault="00E70A28" w:rsidP="00536618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E70A28" w:rsidRPr="006164E0" w:rsidRDefault="00E70A28" w:rsidP="00E70A2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Коммерческий банк </w:t>
      </w:r>
      <w:r w:rsidRPr="00C01CDD">
        <w:rPr>
          <w:sz w:val="22"/>
          <w:szCs w:val="22"/>
        </w:rPr>
        <w:t>«Кубанский универсальный банк» (общество с ограниченной ответственностью) (КБ «Кубанский универсальный банк» (ООО))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C01CDD">
        <w:rPr>
          <w:sz w:val="22"/>
          <w:szCs w:val="22"/>
        </w:rPr>
        <w:t>Арбитражного суда Краснодарского края от 30 января 2017 г. по делу № А32-42120/2016-48/343-Б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E70A28" w:rsidRPr="006164E0" w:rsidRDefault="00E70A28" w:rsidP="00E70A2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E70A28" w:rsidRPr="006164E0" w:rsidRDefault="00E70A28" w:rsidP="00E70A2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E70A28" w:rsidRPr="006164E0" w:rsidRDefault="00E70A28" w:rsidP="00E70A2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E70A28" w:rsidRPr="006164E0" w:rsidRDefault="00E70A28" w:rsidP="00E70A2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E70A28" w:rsidRPr="006164E0" w:rsidRDefault="00E70A28" w:rsidP="00E70A2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E70A28" w:rsidRPr="006164E0" w:rsidRDefault="00E70A28" w:rsidP="00E70A2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E70A28" w:rsidRPr="006164E0" w:rsidRDefault="00E70A28" w:rsidP="00E70A2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E70A28" w:rsidRPr="006164E0" w:rsidRDefault="00E70A28" w:rsidP="00E70A28">
      <w:pPr>
        <w:ind w:firstLine="567"/>
        <w:jc w:val="both"/>
        <w:rPr>
          <w:sz w:val="22"/>
          <w:szCs w:val="22"/>
        </w:rPr>
      </w:pPr>
    </w:p>
    <w:p w:rsidR="00E70A28" w:rsidRPr="006164E0" w:rsidRDefault="00E70A28" w:rsidP="00E70A2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E70A28" w:rsidRPr="006164E0" w:rsidRDefault="00E70A28" w:rsidP="00E70A2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E70A28" w:rsidRPr="006164E0" w:rsidRDefault="00E70A28" w:rsidP="00E70A2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E70A28" w:rsidRPr="006164E0" w:rsidRDefault="00E70A28" w:rsidP="00E70A2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E70A28" w:rsidRPr="006164E0" w:rsidRDefault="00E70A28" w:rsidP="00E70A2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E70A28" w:rsidRPr="006164E0" w:rsidRDefault="00E70A28" w:rsidP="00E70A28">
      <w:pPr>
        <w:ind w:firstLine="567"/>
        <w:jc w:val="both"/>
        <w:rPr>
          <w:sz w:val="22"/>
          <w:szCs w:val="22"/>
        </w:rPr>
      </w:pPr>
    </w:p>
    <w:p w:rsidR="00E70A28" w:rsidRPr="006164E0" w:rsidRDefault="00E70A28" w:rsidP="00E70A2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E70A28" w:rsidRPr="006164E0" w:rsidRDefault="00E70A28" w:rsidP="00E70A2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E70A28" w:rsidRPr="006164E0" w:rsidRDefault="00E70A28" w:rsidP="00E70A28">
      <w:pPr>
        <w:ind w:firstLine="540"/>
        <w:jc w:val="both"/>
        <w:rPr>
          <w:sz w:val="22"/>
          <w:szCs w:val="22"/>
        </w:rPr>
      </w:pPr>
    </w:p>
    <w:p w:rsidR="00E70A28" w:rsidRPr="006164E0" w:rsidRDefault="00E70A28" w:rsidP="00E70A2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E70A28" w:rsidRPr="006164E0" w:rsidRDefault="00E70A28" w:rsidP="00E70A28">
      <w:pPr>
        <w:ind w:firstLine="540"/>
        <w:jc w:val="center"/>
        <w:rPr>
          <w:sz w:val="22"/>
          <w:szCs w:val="22"/>
        </w:rPr>
      </w:pPr>
    </w:p>
    <w:p w:rsidR="00E70A28" w:rsidRPr="006164E0" w:rsidRDefault="00E70A28" w:rsidP="00E70A2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70A28" w:rsidRPr="006164E0" w:rsidRDefault="00E70A28" w:rsidP="00E70A2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E70A28" w:rsidRPr="006164E0" w:rsidRDefault="00E70A28" w:rsidP="00E70A2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E70A28" w:rsidRPr="00EF6DE5" w:rsidRDefault="00E70A28" w:rsidP="00E70A2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E70A28" w:rsidRPr="006164E0" w:rsidRDefault="00E70A28" w:rsidP="00E70A2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E70A28" w:rsidRPr="006164E0" w:rsidRDefault="00E70A28" w:rsidP="00E70A2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70A28" w:rsidRPr="006164E0" w:rsidRDefault="00E70A28" w:rsidP="00E70A2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E70A28" w:rsidRPr="006164E0" w:rsidRDefault="00E70A28" w:rsidP="00E70A2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70A28" w:rsidRPr="006164E0" w:rsidRDefault="00E70A28" w:rsidP="00E70A2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E70A28" w:rsidRPr="006164E0" w:rsidRDefault="00E70A28" w:rsidP="00E70A2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E70A28" w:rsidRPr="00EE002D" w:rsidRDefault="00E70A28" w:rsidP="00E70A2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E70A28" w:rsidRPr="006F082E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E70A28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70A28" w:rsidRPr="006164E0" w:rsidRDefault="00E70A28" w:rsidP="00E70A2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70A28" w:rsidRPr="006164E0" w:rsidRDefault="00E70A28" w:rsidP="00E70A2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E70A28" w:rsidRPr="006164E0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E70A28" w:rsidRPr="006164E0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E70A28" w:rsidRPr="006164E0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E70A28" w:rsidRPr="006164E0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70A28" w:rsidRPr="006164E0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E70A28" w:rsidRPr="006164E0" w:rsidRDefault="00E70A28" w:rsidP="00E70A2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E70A28" w:rsidRPr="006164E0" w:rsidRDefault="00E70A28" w:rsidP="00E70A28">
      <w:pPr>
        <w:pStyle w:val="ConsNormal"/>
        <w:ind w:firstLine="540"/>
        <w:jc w:val="center"/>
        <w:rPr>
          <w:b/>
          <w:sz w:val="22"/>
          <w:szCs w:val="22"/>
        </w:rPr>
      </w:pPr>
    </w:p>
    <w:p w:rsidR="00E70A28" w:rsidRDefault="00E70A28" w:rsidP="00E70A2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E70A28" w:rsidRPr="00093498" w:rsidTr="00536618">
        <w:trPr>
          <w:jc w:val="center"/>
        </w:trPr>
        <w:tc>
          <w:tcPr>
            <w:tcW w:w="4954" w:type="dxa"/>
          </w:tcPr>
          <w:p w:rsidR="00E70A28" w:rsidRPr="00093498" w:rsidRDefault="00E70A28" w:rsidP="00536618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E70A28" w:rsidRPr="00093498" w:rsidRDefault="00E70A28" w:rsidP="00536618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70A28" w:rsidRPr="00093498" w:rsidRDefault="00E70A28" w:rsidP="00E70A28">
      <w:pPr>
        <w:pStyle w:val="1"/>
        <w:widowControl w:val="0"/>
        <w:jc w:val="both"/>
        <w:rPr>
          <w:sz w:val="22"/>
          <w:szCs w:val="22"/>
        </w:rPr>
      </w:pPr>
    </w:p>
    <w:p w:rsidR="005E0C6A" w:rsidRPr="00E70A28" w:rsidRDefault="005E0C6A" w:rsidP="00E70A28"/>
    <w:sectPr w:rsidR="005E0C6A" w:rsidRPr="00E70A28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28" w:rsidRDefault="00E70A28" w:rsidP="00E70A28">
      <w:r>
        <w:separator/>
      </w:r>
    </w:p>
  </w:endnote>
  <w:endnote w:type="continuationSeparator" w:id="0">
    <w:p w:rsidR="00E70A28" w:rsidRDefault="00E70A28" w:rsidP="00E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E70A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28" w:rsidRDefault="00E70A28" w:rsidP="00E70A28">
      <w:r>
        <w:separator/>
      </w:r>
    </w:p>
  </w:footnote>
  <w:footnote w:type="continuationSeparator" w:id="0">
    <w:p w:rsidR="00E70A28" w:rsidRDefault="00E70A28" w:rsidP="00E70A28">
      <w:r>
        <w:continuationSeparator/>
      </w:r>
    </w:p>
  </w:footnote>
  <w:footnote w:id="1">
    <w:p w:rsidR="00E70A28" w:rsidRDefault="00E70A28" w:rsidP="00E70A2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E70A28" w:rsidRPr="00F22A04" w:rsidRDefault="00E70A28" w:rsidP="00E70A2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E70A28" w:rsidRDefault="00E70A28" w:rsidP="00E70A2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70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E70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70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E70A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E70A28">
    <w:pPr>
      <w:pStyle w:val="a3"/>
      <w:jc w:val="center"/>
    </w:pPr>
  </w:p>
  <w:p w:rsidR="008C68B1" w:rsidRDefault="00E70A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8"/>
    <w:rsid w:val="005E0C6A"/>
    <w:rsid w:val="00E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79A6A-1FF9-4C16-94D9-698AA37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A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0A28"/>
  </w:style>
  <w:style w:type="paragraph" w:styleId="a6">
    <w:name w:val="footer"/>
    <w:basedOn w:val="a"/>
    <w:link w:val="a7"/>
    <w:rsid w:val="00E70A2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70A2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70A2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70A2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70A2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E70A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70A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70A28"/>
    <w:pPr>
      <w:ind w:left="720"/>
      <w:contextualSpacing/>
    </w:pPr>
  </w:style>
  <w:style w:type="paragraph" w:styleId="ad">
    <w:name w:val="footnote text"/>
    <w:basedOn w:val="a"/>
    <w:link w:val="ae"/>
    <w:rsid w:val="00E70A28"/>
  </w:style>
  <w:style w:type="character" w:customStyle="1" w:styleId="ae">
    <w:name w:val="Текст сноски Знак"/>
    <w:basedOn w:val="a0"/>
    <w:link w:val="ad"/>
    <w:rsid w:val="00E70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70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2020-03-18T12:53:00Z</dcterms:created>
  <dcterms:modified xsi:type="dcterms:W3CDTF">2020-03-18T12:55:00Z</dcterms:modified>
</cp:coreProperties>
</file>