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52A" w:rsidRDefault="000A052A" w:rsidP="005F791F">
      <w:pPr>
        <w:spacing w:after="0" w:line="240" w:lineRule="auto"/>
        <w:ind w:firstLine="709"/>
        <w:jc w:val="center"/>
        <w:rPr>
          <w:rStyle w:val="paragraph"/>
          <w:rFonts w:ascii="Times New Roman" w:hAnsi="Times New Roman"/>
          <w:b/>
        </w:rPr>
      </w:pPr>
      <w:r>
        <w:rPr>
          <w:rStyle w:val="paragraph"/>
          <w:rFonts w:ascii="Times New Roman" w:hAnsi="Times New Roman"/>
          <w:b/>
        </w:rPr>
        <w:t>Договор о задатке № __</w:t>
      </w:r>
    </w:p>
    <w:p w:rsidR="000A052A" w:rsidRDefault="000A052A" w:rsidP="000A052A">
      <w:pPr>
        <w:spacing w:after="0" w:line="240" w:lineRule="auto"/>
        <w:rPr>
          <w:rStyle w:val="paragraph"/>
          <w:rFonts w:ascii="Times New Roman" w:hAnsi="Times New Roman"/>
          <w:b/>
        </w:rPr>
      </w:pPr>
    </w:p>
    <w:p w:rsidR="000A052A" w:rsidRDefault="000A052A" w:rsidP="005F791F">
      <w:pPr>
        <w:spacing w:after="0" w:line="240" w:lineRule="auto"/>
        <w:ind w:firstLine="709"/>
        <w:rPr>
          <w:rStyle w:val="paragraph"/>
          <w:rFonts w:ascii="Times New Roman" w:hAnsi="Times New Roman"/>
        </w:rPr>
      </w:pPr>
      <w:r>
        <w:rPr>
          <w:rStyle w:val="paragraph"/>
          <w:rFonts w:ascii="Times New Roman" w:hAnsi="Times New Roman"/>
        </w:rPr>
        <w:t>г. Москва</w:t>
      </w:r>
      <w:r>
        <w:rPr>
          <w:rStyle w:val="paragraph"/>
          <w:rFonts w:ascii="Times New Roman" w:hAnsi="Times New Roman"/>
        </w:rPr>
        <w:tab/>
      </w:r>
      <w:r>
        <w:rPr>
          <w:rStyle w:val="paragraph"/>
          <w:rFonts w:ascii="Times New Roman" w:hAnsi="Times New Roman"/>
        </w:rPr>
        <w:tab/>
      </w:r>
      <w:r>
        <w:rPr>
          <w:rStyle w:val="paragraph"/>
          <w:rFonts w:ascii="Times New Roman" w:hAnsi="Times New Roman"/>
        </w:rPr>
        <w:tab/>
      </w:r>
      <w:r>
        <w:rPr>
          <w:rStyle w:val="paragraph"/>
          <w:rFonts w:ascii="Times New Roman" w:hAnsi="Times New Roman"/>
        </w:rPr>
        <w:tab/>
      </w:r>
      <w:r>
        <w:rPr>
          <w:rStyle w:val="paragraph"/>
          <w:rFonts w:ascii="Times New Roman" w:hAnsi="Times New Roman"/>
        </w:rPr>
        <w:tab/>
      </w:r>
      <w:r>
        <w:rPr>
          <w:rStyle w:val="paragraph"/>
          <w:rFonts w:ascii="Times New Roman" w:hAnsi="Times New Roman"/>
        </w:rPr>
        <w:tab/>
      </w:r>
      <w:r>
        <w:rPr>
          <w:rStyle w:val="paragraph"/>
          <w:rFonts w:ascii="Times New Roman" w:hAnsi="Times New Roman"/>
        </w:rPr>
        <w:tab/>
      </w:r>
      <w:r>
        <w:rPr>
          <w:rStyle w:val="paragraph"/>
          <w:rFonts w:ascii="Times New Roman" w:hAnsi="Times New Roman"/>
        </w:rPr>
        <w:tab/>
        <w:t>«___» ________ 20</w:t>
      </w:r>
      <w:r w:rsidR="006F4B2F">
        <w:rPr>
          <w:rStyle w:val="paragraph"/>
          <w:rFonts w:ascii="Times New Roman" w:hAnsi="Times New Roman"/>
        </w:rPr>
        <w:t>20</w:t>
      </w:r>
      <w:r w:rsidR="003A2099">
        <w:rPr>
          <w:rStyle w:val="paragraph"/>
          <w:rFonts w:ascii="Times New Roman" w:hAnsi="Times New Roman"/>
        </w:rPr>
        <w:t xml:space="preserve"> </w:t>
      </w:r>
      <w:r>
        <w:rPr>
          <w:rStyle w:val="paragraph"/>
          <w:rFonts w:ascii="Times New Roman" w:hAnsi="Times New Roman"/>
        </w:rPr>
        <w:t>г.</w:t>
      </w:r>
    </w:p>
    <w:p w:rsidR="000A052A" w:rsidRDefault="000A052A" w:rsidP="000A052A">
      <w:pPr>
        <w:spacing w:after="0" w:line="240" w:lineRule="auto"/>
        <w:rPr>
          <w:rStyle w:val="paragraph"/>
          <w:rFonts w:ascii="Times New Roman" w:hAnsi="Times New Roman"/>
        </w:rPr>
      </w:pPr>
    </w:p>
    <w:p w:rsidR="00871EDE" w:rsidRDefault="00871EDE" w:rsidP="000A052A">
      <w:pPr>
        <w:spacing w:after="0" w:line="240" w:lineRule="auto"/>
        <w:rPr>
          <w:rStyle w:val="paragraph"/>
          <w:rFonts w:ascii="Times New Roman" w:hAnsi="Times New Roman"/>
        </w:rPr>
      </w:pPr>
    </w:p>
    <w:p w:rsidR="000A052A" w:rsidRDefault="000A052A" w:rsidP="000A052A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</w:rPr>
      </w:pPr>
      <w:proofErr w:type="gramStart"/>
      <w:r w:rsidRPr="0012160D">
        <w:rPr>
          <w:rStyle w:val="paragraph"/>
          <w:rFonts w:ascii="Times New Roman" w:hAnsi="Times New Roman"/>
        </w:rPr>
        <w:t xml:space="preserve">Организатор торгов по продаже имущества должника </w:t>
      </w:r>
      <w:proofErr w:type="spellStart"/>
      <w:r w:rsidR="00EB3A43" w:rsidRPr="00EB3A43">
        <w:rPr>
          <w:rFonts w:ascii="Times New Roman" w:hAnsi="Times New Roman"/>
        </w:rPr>
        <w:t>Книппенберг</w:t>
      </w:r>
      <w:proofErr w:type="spellEnd"/>
      <w:r w:rsidR="00EB3A43" w:rsidRPr="00EB3A43">
        <w:rPr>
          <w:rFonts w:ascii="Times New Roman" w:hAnsi="Times New Roman"/>
        </w:rPr>
        <w:t xml:space="preserve"> Светланы Викторовны (г.р.: 06.08.1968, </w:t>
      </w:r>
      <w:proofErr w:type="spellStart"/>
      <w:r w:rsidR="00EB3A43" w:rsidRPr="00EB3A43">
        <w:rPr>
          <w:rFonts w:ascii="Times New Roman" w:hAnsi="Times New Roman"/>
        </w:rPr>
        <w:t>м.р</w:t>
      </w:r>
      <w:proofErr w:type="spellEnd"/>
      <w:r w:rsidR="00EB3A43" w:rsidRPr="00EB3A43">
        <w:rPr>
          <w:rFonts w:ascii="Times New Roman" w:hAnsi="Times New Roman"/>
        </w:rPr>
        <w:t xml:space="preserve">.: пос. Атасу </w:t>
      </w:r>
      <w:proofErr w:type="spellStart"/>
      <w:r w:rsidR="00EB3A43" w:rsidRPr="00EB3A43">
        <w:rPr>
          <w:rFonts w:ascii="Times New Roman" w:hAnsi="Times New Roman"/>
        </w:rPr>
        <w:t>Жанааркинского</w:t>
      </w:r>
      <w:proofErr w:type="spellEnd"/>
      <w:r w:rsidR="00EB3A43" w:rsidRPr="00EB3A43">
        <w:rPr>
          <w:rFonts w:ascii="Times New Roman" w:hAnsi="Times New Roman"/>
        </w:rPr>
        <w:t xml:space="preserve"> р-на Джезказганской обл., СНИЛС 064-085-361 57, ИНН 722500324200, место жительства:</w:t>
      </w:r>
      <w:proofErr w:type="gramEnd"/>
      <w:r w:rsidR="00EB3A43" w:rsidRPr="00EB3A43">
        <w:rPr>
          <w:rFonts w:ascii="Times New Roman" w:hAnsi="Times New Roman"/>
        </w:rPr>
        <w:t xml:space="preserve"> </w:t>
      </w:r>
      <w:proofErr w:type="gramStart"/>
      <w:r w:rsidR="00EB3A43" w:rsidRPr="00EB3A43">
        <w:rPr>
          <w:rFonts w:ascii="Times New Roman" w:hAnsi="Times New Roman"/>
        </w:rPr>
        <w:t>Тюменская обл., Калининский р-н, г. Тюмень, ул. Самарцева, д. 34, кв. 54) Холостова Маргарита Владимировна (ИНН 361604745607, СНИЛС 147-045-377 59, рег. номер в Сводном гос. реестре арбитражных управляющих 16551, дата регистрации в реестре 15.08.16 г.), член СРО «Союз менеджеров и арбитражных управляющих» (109029, г. Москва, ул. Нижегородская, д. 32, корп. 15;</w:t>
      </w:r>
      <w:proofErr w:type="gramEnd"/>
      <w:r w:rsidR="00EB3A43" w:rsidRPr="00EB3A43">
        <w:rPr>
          <w:rFonts w:ascii="Times New Roman" w:hAnsi="Times New Roman"/>
        </w:rPr>
        <w:t xml:space="preserve"> ИНН/ОГРН 7709395841/1027709028160, рег. номер 0003), действующая на основании решения Арбитражного суда Тюменской области от 04.09.2019 г. по делу № А70-11989/2019</w:t>
      </w:r>
      <w:r w:rsidR="003A2099" w:rsidRPr="00EB3A43">
        <w:rPr>
          <w:rFonts w:ascii="Times New Roman" w:hAnsi="Times New Roman"/>
        </w:rPr>
        <w:t>,</w:t>
      </w:r>
      <w:r w:rsidR="003A2099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napToGrid w:val="0"/>
        </w:rPr>
        <w:t>именуемый в дальнейшем «Организатор торгов», с одной стороны</w:t>
      </w:r>
      <w:r>
        <w:rPr>
          <w:rStyle w:val="paragraph"/>
          <w:rFonts w:ascii="Times New Roman" w:hAnsi="Times New Roman"/>
        </w:rPr>
        <w:t>, и ______________ в лице________, действующег</w:t>
      </w:r>
      <w:proofErr w:type="gramStart"/>
      <w:r>
        <w:rPr>
          <w:rStyle w:val="paragraph"/>
          <w:rFonts w:ascii="Times New Roman" w:hAnsi="Times New Roman"/>
        </w:rPr>
        <w:t>о(</w:t>
      </w:r>
      <w:proofErr w:type="gramEnd"/>
      <w:r>
        <w:rPr>
          <w:rStyle w:val="paragraph"/>
          <w:rFonts w:ascii="Times New Roman" w:hAnsi="Times New Roman"/>
        </w:rPr>
        <w:t>ей) на основании</w:t>
      </w:r>
      <w:r w:rsidR="008C0769">
        <w:rPr>
          <w:rStyle w:val="paragraph"/>
          <w:rFonts w:ascii="Times New Roman" w:hAnsi="Times New Roman"/>
        </w:rPr>
        <w:t xml:space="preserve"> </w:t>
      </w:r>
      <w:r>
        <w:rPr>
          <w:rStyle w:val="paragraph"/>
          <w:rFonts w:ascii="Times New Roman" w:hAnsi="Times New Roman"/>
        </w:rPr>
        <w:t>__________________</w:t>
      </w:r>
      <w:r>
        <w:rPr>
          <w:rFonts w:ascii="Times New Roman" w:hAnsi="Times New Roman"/>
        </w:rPr>
        <w:t>,</w:t>
      </w:r>
      <w:r>
        <w:rPr>
          <w:rStyle w:val="paragraph"/>
          <w:rFonts w:ascii="Times New Roman" w:hAnsi="Times New Roman"/>
        </w:rPr>
        <w:t xml:space="preserve"> именуемый (</w:t>
      </w:r>
      <w:proofErr w:type="spellStart"/>
      <w:r>
        <w:rPr>
          <w:rStyle w:val="paragraph"/>
          <w:rFonts w:ascii="Times New Roman" w:hAnsi="Times New Roman"/>
        </w:rPr>
        <w:t>ая</w:t>
      </w:r>
      <w:proofErr w:type="spellEnd"/>
      <w:r>
        <w:rPr>
          <w:rStyle w:val="paragraph"/>
          <w:rFonts w:ascii="Times New Roman" w:hAnsi="Times New Roman"/>
        </w:rPr>
        <w:t xml:space="preserve">) в дальнейшем «Претендент», с другой стороны, заключили настоящий Договор о задатке (далее именуемый «Договор») о нижеследующем: </w:t>
      </w:r>
    </w:p>
    <w:p w:rsidR="000A052A" w:rsidRDefault="000A052A" w:rsidP="000A052A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444125" w:rsidRPr="00444125" w:rsidRDefault="00444125" w:rsidP="00EB3A43">
      <w:pPr>
        <w:spacing w:line="240" w:lineRule="auto"/>
        <w:ind w:firstLine="567"/>
        <w:jc w:val="both"/>
        <w:rPr>
          <w:rFonts w:ascii="Times New Roman" w:hAnsi="Times New Roman"/>
        </w:rPr>
      </w:pPr>
      <w:r w:rsidRPr="00444125">
        <w:rPr>
          <w:rFonts w:ascii="Times New Roman" w:hAnsi="Times New Roman"/>
        </w:rPr>
        <w:t>Лот № 1</w:t>
      </w:r>
    </w:p>
    <w:p w:rsidR="00EB3A43" w:rsidRPr="00EB3A43" w:rsidRDefault="00EB3A43" w:rsidP="00EB3A43">
      <w:pPr>
        <w:spacing w:after="0"/>
        <w:ind w:firstLine="567"/>
        <w:rPr>
          <w:rFonts w:ascii="Times New Roman" w:eastAsia="Calibri" w:hAnsi="Times New Roman"/>
        </w:rPr>
      </w:pPr>
      <w:r w:rsidRPr="00EB3A43">
        <w:rPr>
          <w:rFonts w:ascii="Times New Roman" w:eastAsia="Calibri" w:hAnsi="Times New Roman"/>
        </w:rPr>
        <w:t xml:space="preserve">- Жилой дом общей площадью 45 </w:t>
      </w:r>
      <w:proofErr w:type="spellStart"/>
      <w:r w:rsidRPr="00EB3A43">
        <w:rPr>
          <w:rFonts w:ascii="Times New Roman" w:eastAsia="Calibri" w:hAnsi="Times New Roman"/>
        </w:rPr>
        <w:t>кв.м</w:t>
      </w:r>
      <w:proofErr w:type="spellEnd"/>
      <w:r w:rsidRPr="00EB3A43">
        <w:rPr>
          <w:rFonts w:ascii="Times New Roman" w:eastAsia="Calibri" w:hAnsi="Times New Roman"/>
        </w:rPr>
        <w:t xml:space="preserve">., расположенный по адресу: 625000, </w:t>
      </w:r>
      <w:proofErr w:type="gramStart"/>
      <w:r w:rsidRPr="00EB3A43">
        <w:rPr>
          <w:rFonts w:ascii="Times New Roman" w:eastAsia="Calibri" w:hAnsi="Times New Roman"/>
        </w:rPr>
        <w:t>Тюменская</w:t>
      </w:r>
      <w:proofErr w:type="gramEnd"/>
      <w:r w:rsidRPr="00EB3A43">
        <w:rPr>
          <w:rFonts w:ascii="Times New Roman" w:eastAsia="Calibri" w:hAnsi="Times New Roman"/>
        </w:rPr>
        <w:t xml:space="preserve"> обл., Тюменский р-н, СНТ «Ольховое», ул. Центральная, д. 53;</w:t>
      </w:r>
    </w:p>
    <w:p w:rsidR="00EB3A43" w:rsidRPr="00EB3A43" w:rsidRDefault="00EB3A43" w:rsidP="00EB3A43">
      <w:pPr>
        <w:spacing w:after="0"/>
        <w:ind w:firstLine="567"/>
        <w:rPr>
          <w:rFonts w:ascii="Times New Roman" w:eastAsia="Calibri" w:hAnsi="Times New Roman"/>
        </w:rPr>
      </w:pPr>
      <w:r w:rsidRPr="00EB3A43">
        <w:rPr>
          <w:rFonts w:ascii="Times New Roman" w:eastAsia="Calibri" w:hAnsi="Times New Roman"/>
        </w:rPr>
        <w:t xml:space="preserve">- Земельный участок общей площадью 590 </w:t>
      </w:r>
      <w:proofErr w:type="spellStart"/>
      <w:r w:rsidRPr="00EB3A43">
        <w:rPr>
          <w:rFonts w:ascii="Times New Roman" w:eastAsia="Calibri" w:hAnsi="Times New Roman"/>
        </w:rPr>
        <w:t>кв.м</w:t>
      </w:r>
      <w:proofErr w:type="spellEnd"/>
      <w:r w:rsidRPr="00EB3A43">
        <w:rPr>
          <w:rFonts w:ascii="Times New Roman" w:eastAsia="Calibri" w:hAnsi="Times New Roman"/>
        </w:rPr>
        <w:t>., находящийся по адресу: Тюменская обл., Тюменский р-н, СНТ «Ольховое», ул. Центральная, уч. 53;</w:t>
      </w:r>
    </w:p>
    <w:p w:rsidR="003C3A95" w:rsidRDefault="00EB3A43" w:rsidP="00EB3A43">
      <w:pPr>
        <w:ind w:firstLine="567"/>
        <w:rPr>
          <w:rFonts w:ascii="Times New Roman" w:hAnsi="Times New Roman"/>
        </w:rPr>
      </w:pPr>
      <w:r w:rsidRPr="00EB3A43">
        <w:rPr>
          <w:rFonts w:ascii="Times New Roman" w:eastAsia="Calibri" w:hAnsi="Times New Roman"/>
        </w:rPr>
        <w:t xml:space="preserve">- Баня общей площадью 15 </w:t>
      </w:r>
      <w:proofErr w:type="spellStart"/>
      <w:r w:rsidRPr="00EB3A43">
        <w:rPr>
          <w:rFonts w:ascii="Times New Roman" w:eastAsia="Calibri" w:hAnsi="Times New Roman"/>
        </w:rPr>
        <w:t>кв.м</w:t>
      </w:r>
      <w:proofErr w:type="spellEnd"/>
      <w:r w:rsidRPr="00EB3A43">
        <w:rPr>
          <w:rFonts w:ascii="Times New Roman" w:eastAsia="Calibri" w:hAnsi="Times New Roman"/>
        </w:rPr>
        <w:t xml:space="preserve">., расположенная по адресу: </w:t>
      </w:r>
      <w:proofErr w:type="gramStart"/>
      <w:r w:rsidRPr="00EB3A43">
        <w:rPr>
          <w:rFonts w:ascii="Times New Roman" w:eastAsia="Calibri" w:hAnsi="Times New Roman"/>
        </w:rPr>
        <w:t>Тюменская обл., Тюменский р-н, СНТ «Ольховое», ул. Центральная, уч. 53.</w:t>
      </w:r>
      <w:r w:rsidR="0012160D" w:rsidRPr="00EB3A43">
        <w:rPr>
          <w:rFonts w:ascii="Times New Roman" w:eastAsia="Calibri" w:hAnsi="Times New Roman"/>
        </w:rPr>
        <w:t>).</w:t>
      </w:r>
      <w:proofErr w:type="gramEnd"/>
    </w:p>
    <w:p w:rsidR="003C3A95" w:rsidRDefault="000A052A" w:rsidP="003C3A95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(далее «Имущество») </w:t>
      </w:r>
    </w:p>
    <w:p w:rsidR="00444125" w:rsidRPr="00444125" w:rsidRDefault="000A052A" w:rsidP="00444125">
      <w:pPr>
        <w:ind w:firstLine="567"/>
      </w:pPr>
      <w:r>
        <w:rPr>
          <w:rStyle w:val="paragraph"/>
          <w:rFonts w:ascii="Times New Roman" w:hAnsi="Times New Roman"/>
        </w:rPr>
        <w:t>Претендент перечисляет задаток в размере 10% от начальной стоимости имущества (далее – «Задаток»), на расчетный счет должника:</w:t>
      </w:r>
      <w:r w:rsidR="003C3A95">
        <w:rPr>
          <w:rStyle w:val="paragraph"/>
          <w:rFonts w:ascii="Times New Roman" w:hAnsi="Times New Roman"/>
        </w:rPr>
        <w:t xml:space="preserve"> </w:t>
      </w:r>
      <w:proofErr w:type="spellStart"/>
      <w:r w:rsidR="00EB3A43" w:rsidRPr="00EB3A43">
        <w:rPr>
          <w:rStyle w:val="paragraph"/>
          <w:rFonts w:ascii="Times New Roman" w:hAnsi="Times New Roman"/>
        </w:rPr>
        <w:t>Книппенберг</w:t>
      </w:r>
      <w:proofErr w:type="spellEnd"/>
      <w:r w:rsidR="00EB3A43" w:rsidRPr="00EB3A43">
        <w:rPr>
          <w:rStyle w:val="paragraph"/>
          <w:rFonts w:ascii="Times New Roman" w:hAnsi="Times New Roman"/>
        </w:rPr>
        <w:t xml:space="preserve"> Светлана Викторовна, счет: 40817810038041984764 открытый в</w:t>
      </w:r>
      <w:proofErr w:type="gramStart"/>
      <w:r w:rsidR="00EB3A43" w:rsidRPr="00EB3A43">
        <w:rPr>
          <w:rStyle w:val="paragraph"/>
          <w:rFonts w:ascii="Times New Roman" w:hAnsi="Times New Roman"/>
        </w:rPr>
        <w:t xml:space="preserve"> Д</w:t>
      </w:r>
      <w:proofErr w:type="gramEnd"/>
      <w:r w:rsidR="00EB3A43" w:rsidRPr="00EB3A43">
        <w:rPr>
          <w:rStyle w:val="paragraph"/>
          <w:rFonts w:ascii="Times New Roman" w:hAnsi="Times New Roman"/>
        </w:rPr>
        <w:t>оп. офисе № 9038/01213 ПАО Сбербанк, к/с: 30101810400000000225, БИК: 044525225</w:t>
      </w:r>
      <w:r w:rsidR="00444125" w:rsidRPr="008C0769">
        <w:rPr>
          <w:rFonts w:ascii="Times New Roman" w:hAnsi="Times New Roman"/>
        </w:rPr>
        <w:t>.</w:t>
      </w:r>
    </w:p>
    <w:p w:rsidR="000A052A" w:rsidRPr="003A2099" w:rsidRDefault="003A2099" w:rsidP="003A2099">
      <w:pPr>
        <w:spacing w:after="0" w:line="240" w:lineRule="auto"/>
        <w:ind w:firstLine="567"/>
        <w:jc w:val="both"/>
        <w:rPr>
          <w:rStyle w:val="paragraph"/>
          <w:rFonts w:ascii="Times New Roman" w:hAnsi="Times New Roman"/>
        </w:rPr>
      </w:pPr>
      <w:r>
        <w:rPr>
          <w:rStyle w:val="paragraph"/>
          <w:rFonts w:ascii="Times New Roman" w:hAnsi="Times New Roman"/>
        </w:rPr>
        <w:t xml:space="preserve">   1. </w:t>
      </w:r>
      <w:r w:rsidR="000A052A" w:rsidRPr="003A2099">
        <w:rPr>
          <w:rStyle w:val="paragraph"/>
          <w:rFonts w:ascii="Times New Roman" w:hAnsi="Times New Roman"/>
        </w:rPr>
        <w:t>Задаток вносится в обеспечение исполнения обязатель</w:t>
      </w:r>
      <w:proofErr w:type="gramStart"/>
      <w:r w:rsidR="000A052A" w:rsidRPr="003A2099">
        <w:rPr>
          <w:rStyle w:val="paragraph"/>
          <w:rFonts w:ascii="Times New Roman" w:hAnsi="Times New Roman"/>
        </w:rPr>
        <w:t>ств Пр</w:t>
      </w:r>
      <w:proofErr w:type="gramEnd"/>
      <w:r w:rsidR="000A052A" w:rsidRPr="003A2099">
        <w:rPr>
          <w:rStyle w:val="paragraph"/>
          <w:rFonts w:ascii="Times New Roman" w:hAnsi="Times New Roman"/>
        </w:rPr>
        <w:t>етендента по заключению договора купли-продажи Имущества, его оплаты и в счет причитающихся с Претендента платежей по данному договору в случае признания Претендента победителем торгов.</w:t>
      </w:r>
    </w:p>
    <w:p w:rsidR="000A052A" w:rsidRDefault="000A052A" w:rsidP="000A052A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</w:rPr>
      </w:pPr>
      <w:r>
        <w:rPr>
          <w:rStyle w:val="paragraph"/>
          <w:rFonts w:ascii="Times New Roman" w:hAnsi="Times New Roman"/>
        </w:rPr>
        <w:t xml:space="preserve">2. Претендент обязуется перечислить Задаток в срок, указанный в сообщении о торгах. Обязанность Претендента по перечислению Задатка считается исполненной в момент зачисления денежных средств на банковский счет, указанный в п. 1 Договора. </w:t>
      </w:r>
    </w:p>
    <w:p w:rsidR="000A052A" w:rsidRDefault="000A052A" w:rsidP="000A052A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</w:rPr>
      </w:pPr>
      <w:r>
        <w:rPr>
          <w:rStyle w:val="paragraph"/>
          <w:rFonts w:ascii="Times New Roman" w:hAnsi="Times New Roman"/>
        </w:rPr>
        <w:t xml:space="preserve">3. В случае победы Претендента на торгах Задаток Претенденту не возвращается и засчитывается в счет исполнения обязательства победившего на торгах Претендента по уплате итоговой цены лота, реализованного на торгах. </w:t>
      </w:r>
    </w:p>
    <w:p w:rsidR="000A052A" w:rsidRDefault="000A052A" w:rsidP="000A052A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</w:rPr>
      </w:pPr>
      <w:r>
        <w:rPr>
          <w:rStyle w:val="paragraph"/>
          <w:rFonts w:ascii="Times New Roman" w:hAnsi="Times New Roman"/>
        </w:rPr>
        <w:t xml:space="preserve">4. Сумма Задатка возвращается Претенденту, не являющемуся победителем торгов, в течение пяти рабочих дней со дня подписания протокола о результатах проведения торгов в случаях: отказа Претендента от участия в торгах; принятия решения о невозможности допуска Претендента к участию в торгах; объявления торгов несостоявшимися, непризнания Претендента победителем торгов. </w:t>
      </w:r>
    </w:p>
    <w:p w:rsidR="000A052A" w:rsidRDefault="000A052A" w:rsidP="000A052A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</w:rPr>
      </w:pPr>
      <w:r>
        <w:rPr>
          <w:rStyle w:val="paragraph"/>
          <w:rFonts w:ascii="Times New Roman" w:hAnsi="Times New Roman"/>
        </w:rPr>
        <w:t xml:space="preserve">5. Сумма Задатка не возвращается Претенденту в случаях: победы Претендента на торгах и дальнейшего отказа (уклонения) с его стороны от подписания протокола о результатах торгов; победы Претендента на торгах и дальнейшего </w:t>
      </w:r>
      <w:proofErr w:type="spellStart"/>
      <w:r>
        <w:rPr>
          <w:rStyle w:val="paragraph"/>
          <w:rFonts w:ascii="Times New Roman" w:hAnsi="Times New Roman"/>
        </w:rPr>
        <w:t>незаключения</w:t>
      </w:r>
      <w:proofErr w:type="spellEnd"/>
      <w:r>
        <w:rPr>
          <w:rStyle w:val="paragraph"/>
          <w:rFonts w:ascii="Times New Roman" w:hAnsi="Times New Roman"/>
        </w:rPr>
        <w:t xml:space="preserve"> им договора купли-продажи с финансовым управляющим в установленные сроки, а также в случае </w:t>
      </w:r>
      <w:proofErr w:type="spellStart"/>
      <w:r>
        <w:rPr>
          <w:rStyle w:val="paragraph"/>
          <w:rFonts w:ascii="Times New Roman" w:hAnsi="Times New Roman"/>
        </w:rPr>
        <w:t>неперечисления</w:t>
      </w:r>
      <w:proofErr w:type="spellEnd"/>
      <w:r>
        <w:rPr>
          <w:rStyle w:val="paragraph"/>
          <w:rFonts w:ascii="Times New Roman" w:hAnsi="Times New Roman"/>
        </w:rPr>
        <w:t xml:space="preserve"> денежных средств в оплату лота в установленные сроки; если Претендент на торгах не выразил согласия приобрести лот по стартовой цене, и лот на этих торгах не был продан. </w:t>
      </w:r>
    </w:p>
    <w:p w:rsidR="000A052A" w:rsidRDefault="003A2099" w:rsidP="000A052A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</w:rPr>
      </w:pPr>
      <w:r>
        <w:rPr>
          <w:rStyle w:val="paragraph"/>
          <w:rFonts w:ascii="Times New Roman" w:hAnsi="Times New Roman"/>
        </w:rPr>
        <w:t>6</w:t>
      </w:r>
      <w:r w:rsidR="000A052A">
        <w:rPr>
          <w:rStyle w:val="paragraph"/>
          <w:rFonts w:ascii="Times New Roman" w:hAnsi="Times New Roman"/>
        </w:rPr>
        <w:t xml:space="preserve">. По всем вопросам, не указанным в Договоре, стороны руководствуются законодательством Российской Федерации. </w:t>
      </w:r>
    </w:p>
    <w:p w:rsidR="000A052A" w:rsidRDefault="003A2099" w:rsidP="000A052A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</w:rPr>
      </w:pPr>
      <w:r>
        <w:rPr>
          <w:rStyle w:val="paragraph"/>
          <w:rFonts w:ascii="Times New Roman" w:hAnsi="Times New Roman"/>
        </w:rPr>
        <w:lastRenderedPageBreak/>
        <w:t>7</w:t>
      </w:r>
      <w:r w:rsidR="000A052A">
        <w:rPr>
          <w:rStyle w:val="paragraph"/>
          <w:rFonts w:ascii="Times New Roman" w:hAnsi="Times New Roman"/>
        </w:rPr>
        <w:t xml:space="preserve">. В случае возникновения споров по Договору или в связи с ним они подлежат рассмотрению в Арбитражном суде </w:t>
      </w:r>
      <w:r w:rsidR="00EB3A43" w:rsidRPr="00EB3A43">
        <w:rPr>
          <w:rStyle w:val="paragraph"/>
          <w:rFonts w:ascii="Times New Roman" w:hAnsi="Times New Roman"/>
        </w:rPr>
        <w:t xml:space="preserve">Тюменской области </w:t>
      </w:r>
      <w:r w:rsidR="000A052A">
        <w:rPr>
          <w:rStyle w:val="paragraph"/>
          <w:rFonts w:ascii="Times New Roman" w:hAnsi="Times New Roman"/>
        </w:rPr>
        <w:t xml:space="preserve">или в суде общей юрисдикции в соответствии с правилами подсудности. </w:t>
      </w:r>
    </w:p>
    <w:p w:rsidR="00871EDE" w:rsidRDefault="00871EDE" w:rsidP="000A052A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</w:rPr>
      </w:pPr>
    </w:p>
    <w:p w:rsidR="000A052A" w:rsidRDefault="000A052A" w:rsidP="000A052A">
      <w:pPr>
        <w:spacing w:after="0" w:line="240" w:lineRule="auto"/>
        <w:jc w:val="center"/>
        <w:rPr>
          <w:b/>
        </w:rPr>
      </w:pPr>
      <w:r>
        <w:rPr>
          <w:rFonts w:ascii="Times New Roman" w:hAnsi="Times New Roman"/>
          <w:b/>
        </w:rPr>
        <w:t>Место нахождения и банковские реквизиты сторон.</w:t>
      </w:r>
    </w:p>
    <w:p w:rsidR="00871EDE" w:rsidRDefault="00871EDE" w:rsidP="000A052A">
      <w:pPr>
        <w:spacing w:after="0" w:line="240" w:lineRule="auto"/>
        <w:jc w:val="center"/>
        <w:rPr>
          <w:b/>
        </w:rPr>
      </w:pPr>
    </w:p>
    <w:tbl>
      <w:tblPr>
        <w:tblW w:w="9990" w:type="dxa"/>
        <w:tblLayout w:type="fixed"/>
        <w:tblLook w:val="01E0" w:firstRow="1" w:lastRow="1" w:firstColumn="1" w:lastColumn="1" w:noHBand="0" w:noVBand="0"/>
      </w:tblPr>
      <w:tblGrid>
        <w:gridCol w:w="3886"/>
        <w:gridCol w:w="1102"/>
        <w:gridCol w:w="4577"/>
        <w:gridCol w:w="425"/>
      </w:tblGrid>
      <w:tr w:rsidR="000A052A" w:rsidTr="000A052A">
        <w:trPr>
          <w:gridAfter w:val="1"/>
          <w:wAfter w:w="425" w:type="dxa"/>
        </w:trPr>
        <w:tc>
          <w:tcPr>
            <w:tcW w:w="3888" w:type="dxa"/>
            <w:hideMark/>
          </w:tcPr>
          <w:p w:rsidR="000A052A" w:rsidRDefault="000A052A" w:rsidP="003C3A9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Организатор торгов</w:t>
            </w:r>
          </w:p>
        </w:tc>
        <w:tc>
          <w:tcPr>
            <w:tcW w:w="5683" w:type="dxa"/>
            <w:gridSpan w:val="2"/>
            <w:hideMark/>
          </w:tcPr>
          <w:p w:rsidR="000A052A" w:rsidRDefault="000A05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Претендент</w:t>
            </w:r>
          </w:p>
        </w:tc>
      </w:tr>
      <w:tr w:rsidR="000A052A" w:rsidTr="000A052A">
        <w:trPr>
          <w:trHeight w:val="490"/>
        </w:trPr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2A" w:rsidRDefault="000A052A" w:rsidP="003C3A95">
            <w:pPr>
              <w:pStyle w:val="a4"/>
              <w:spacing w:before="24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Финансовый управляющий </w:t>
            </w:r>
            <w:r w:rsidR="00DC6459" w:rsidRPr="00DC6459">
              <w:rPr>
                <w:sz w:val="22"/>
                <w:szCs w:val="22"/>
                <w:lang w:val="ru-RU"/>
              </w:rPr>
              <w:t>Холостова М.В</w:t>
            </w:r>
            <w:r>
              <w:rPr>
                <w:sz w:val="22"/>
                <w:szCs w:val="22"/>
                <w:lang w:val="ru-RU"/>
              </w:rPr>
              <w:t>.</w:t>
            </w:r>
          </w:p>
          <w:p w:rsidR="003C3A95" w:rsidRPr="009700C0" w:rsidRDefault="000A052A" w:rsidP="003C3A95">
            <w:pPr>
              <w:pStyle w:val="a4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Должник: </w:t>
            </w:r>
            <w:proofErr w:type="spellStart"/>
            <w:r w:rsidR="00EB3A43" w:rsidRPr="00EB3A43">
              <w:t>Книппенберг</w:t>
            </w:r>
            <w:proofErr w:type="spellEnd"/>
            <w:r w:rsidR="00EB3A43" w:rsidRPr="00EB3A43">
              <w:t xml:space="preserve"> Светлан</w:t>
            </w:r>
            <w:r w:rsidR="00EB3A43">
              <w:rPr>
                <w:lang w:val="ru-RU"/>
              </w:rPr>
              <w:t>а</w:t>
            </w:r>
            <w:r w:rsidR="00EB3A43" w:rsidRPr="00EB3A43">
              <w:t xml:space="preserve"> Викторовн</w:t>
            </w:r>
            <w:r w:rsidR="00EB3A43">
              <w:rPr>
                <w:lang w:val="ru-RU"/>
              </w:rPr>
              <w:t>а</w:t>
            </w:r>
            <w:r w:rsidR="00EB3A43" w:rsidRPr="00EB3A43">
              <w:t xml:space="preserve"> (г.р.: 06.08.1968, </w:t>
            </w:r>
            <w:proofErr w:type="spellStart"/>
            <w:r w:rsidR="00EB3A43" w:rsidRPr="00EB3A43">
              <w:t>м.р</w:t>
            </w:r>
            <w:proofErr w:type="spellEnd"/>
            <w:r w:rsidR="00EB3A43" w:rsidRPr="00EB3A43">
              <w:t xml:space="preserve">.: пос. Атасу </w:t>
            </w:r>
            <w:proofErr w:type="spellStart"/>
            <w:r w:rsidR="00EB3A43" w:rsidRPr="00EB3A43">
              <w:t>Жанааркинского</w:t>
            </w:r>
            <w:proofErr w:type="spellEnd"/>
            <w:r w:rsidR="00EB3A43" w:rsidRPr="00EB3A43">
              <w:t xml:space="preserve"> р-на Джезказганской обл., СНИЛС 064-085-361 57, ИНН 722500324200, место жительства: Тюменская обл., Калининский р-н, г. Тюмень, ул. Самарцева, д. 34, кв. 54</w:t>
            </w:r>
            <w:r w:rsidR="009700C0" w:rsidRPr="00EB3A43">
              <w:rPr>
                <w:lang w:val="ru-RU"/>
              </w:rPr>
              <w:t>)</w:t>
            </w:r>
          </w:p>
          <w:p w:rsidR="003C3A95" w:rsidRDefault="003C3A95" w:rsidP="003C3A95">
            <w:pPr>
              <w:pStyle w:val="a4"/>
              <w:rPr>
                <w:lang w:val="ru-RU"/>
              </w:rPr>
            </w:pPr>
          </w:p>
          <w:p w:rsidR="003A2099" w:rsidRDefault="00DC6459" w:rsidP="00444125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DC6459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Получатель: </w:t>
            </w:r>
            <w:proofErr w:type="spellStart"/>
            <w:r w:rsidR="00EB3A43" w:rsidRPr="00EB3A43">
              <w:rPr>
                <w:rFonts w:ascii="Times New Roman" w:hAnsi="Times New Roman"/>
                <w:sz w:val="24"/>
                <w:szCs w:val="24"/>
                <w:lang w:eastAsia="x-none"/>
              </w:rPr>
              <w:t>Книппенберг</w:t>
            </w:r>
            <w:proofErr w:type="spellEnd"/>
            <w:r w:rsidR="00EB3A43" w:rsidRPr="00EB3A43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Светлана Викторовна, счет: 40817810038041984764 открытый в</w:t>
            </w:r>
            <w:proofErr w:type="gramStart"/>
            <w:r w:rsidR="00EB3A43" w:rsidRPr="00EB3A43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Д</w:t>
            </w:r>
            <w:proofErr w:type="gramEnd"/>
            <w:r w:rsidR="00EB3A43" w:rsidRPr="00EB3A43">
              <w:rPr>
                <w:rFonts w:ascii="Times New Roman" w:hAnsi="Times New Roman"/>
                <w:sz w:val="24"/>
                <w:szCs w:val="24"/>
                <w:lang w:eastAsia="x-none"/>
              </w:rPr>
              <w:t>оп. офисе № 9038/01213 ПАО Сбербанк, к/с: 30101810400000000225, БИК: 044525225</w:t>
            </w:r>
            <w:bookmarkStart w:id="0" w:name="_GoBack"/>
            <w:bookmarkEnd w:id="0"/>
          </w:p>
          <w:p w:rsidR="008C0769" w:rsidRDefault="008C0769" w:rsidP="00444125">
            <w:pPr>
              <w:spacing w:after="0" w:line="240" w:lineRule="auto"/>
              <w:rPr>
                <w:rFonts w:ascii="Times New Roman" w:hAnsi="Times New Roman"/>
                <w:b/>
                <w:lang w:eastAsia="x-none"/>
              </w:rPr>
            </w:pPr>
          </w:p>
          <w:p w:rsidR="000A052A" w:rsidRDefault="000A052A" w:rsidP="003C3A95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___________________________/</w:t>
            </w:r>
            <w:r w:rsidR="003C3A95">
              <w:t xml:space="preserve"> </w:t>
            </w:r>
            <w:r w:rsidR="00DC6459" w:rsidRPr="00DC6459">
              <w:rPr>
                <w:rFonts w:ascii="Times New Roman" w:hAnsi="Times New Roman"/>
              </w:rPr>
              <w:t>Холостова М.В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2A" w:rsidRDefault="000A052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A052A" w:rsidRDefault="000A052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A052A" w:rsidRDefault="000A052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A052A" w:rsidRDefault="000A052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A052A" w:rsidRDefault="000A052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A052A" w:rsidRDefault="000A052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A052A" w:rsidRDefault="000A052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A052A" w:rsidRDefault="000A052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A052A" w:rsidRDefault="000A052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A052A" w:rsidRDefault="000A052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A052A" w:rsidRDefault="000A052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A052A" w:rsidRDefault="000A052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A052A" w:rsidRDefault="000A052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A052A" w:rsidRDefault="000A052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_________________/_______________________/</w:t>
            </w:r>
          </w:p>
          <w:p w:rsidR="000A052A" w:rsidRDefault="000A052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3F17D1" w:rsidRDefault="003F17D1"/>
    <w:sectPr w:rsidR="003F17D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66D" w:rsidRDefault="001F766D" w:rsidP="005F791F">
      <w:pPr>
        <w:spacing w:after="0" w:line="240" w:lineRule="auto"/>
      </w:pPr>
      <w:r>
        <w:separator/>
      </w:r>
    </w:p>
  </w:endnote>
  <w:endnote w:type="continuationSeparator" w:id="0">
    <w:p w:rsidR="001F766D" w:rsidRDefault="001F766D" w:rsidP="005F7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66D" w:rsidRDefault="001F766D" w:rsidP="005F791F">
      <w:pPr>
        <w:spacing w:after="0" w:line="240" w:lineRule="auto"/>
      </w:pPr>
      <w:r>
        <w:separator/>
      </w:r>
    </w:p>
  </w:footnote>
  <w:footnote w:type="continuationSeparator" w:id="0">
    <w:p w:rsidR="001F766D" w:rsidRDefault="001F766D" w:rsidP="005F7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91F" w:rsidRPr="005F791F" w:rsidRDefault="005F791F">
    <w:pPr>
      <w:pStyle w:val="a6"/>
      <w:rPr>
        <w:rFonts w:ascii="Times New Roman" w:hAnsi="Times New Roman"/>
        <w:sz w:val="20"/>
      </w:rPr>
    </w:pPr>
    <w:r w:rsidRPr="005F791F">
      <w:rPr>
        <w:rFonts w:ascii="Times New Roman" w:hAnsi="Times New Roman"/>
        <w:sz w:val="20"/>
      </w:rPr>
      <w:t>Проект договора о задатке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389"/>
    <w:rsid w:val="000A052A"/>
    <w:rsid w:val="000F7549"/>
    <w:rsid w:val="0012160D"/>
    <w:rsid w:val="001F766D"/>
    <w:rsid w:val="003A2099"/>
    <w:rsid w:val="003C3A95"/>
    <w:rsid w:val="003F17D1"/>
    <w:rsid w:val="0043755E"/>
    <w:rsid w:val="00444125"/>
    <w:rsid w:val="005D2B6B"/>
    <w:rsid w:val="005F791F"/>
    <w:rsid w:val="006F4B2F"/>
    <w:rsid w:val="00871EDE"/>
    <w:rsid w:val="008C0769"/>
    <w:rsid w:val="00914048"/>
    <w:rsid w:val="009700C0"/>
    <w:rsid w:val="00AD7200"/>
    <w:rsid w:val="00B13B91"/>
    <w:rsid w:val="00C26389"/>
    <w:rsid w:val="00C9323F"/>
    <w:rsid w:val="00D913DC"/>
    <w:rsid w:val="00DC6459"/>
    <w:rsid w:val="00EB2F7F"/>
    <w:rsid w:val="00EB3A43"/>
    <w:rsid w:val="00EB3BF9"/>
    <w:rsid w:val="00ED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52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05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0A052A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0A052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aragraph">
    <w:name w:val="paragraph"/>
    <w:basedOn w:val="a0"/>
    <w:rsid w:val="000A052A"/>
  </w:style>
  <w:style w:type="paragraph" w:styleId="a6">
    <w:name w:val="header"/>
    <w:basedOn w:val="a"/>
    <w:link w:val="a7"/>
    <w:uiPriority w:val="99"/>
    <w:unhideWhenUsed/>
    <w:rsid w:val="005F7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791F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5F7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791F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52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05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0A052A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0A052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aragraph">
    <w:name w:val="paragraph"/>
    <w:basedOn w:val="a0"/>
    <w:rsid w:val="000A052A"/>
  </w:style>
  <w:style w:type="paragraph" w:styleId="a6">
    <w:name w:val="header"/>
    <w:basedOn w:val="a"/>
    <w:link w:val="a7"/>
    <w:uiPriority w:val="99"/>
    <w:unhideWhenUsed/>
    <w:rsid w:val="005F7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791F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5F7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791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0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</dc:creator>
  <cp:keywords/>
  <dc:description/>
  <cp:lastModifiedBy>User</cp:lastModifiedBy>
  <cp:revision>15</cp:revision>
  <dcterms:created xsi:type="dcterms:W3CDTF">2018-08-23T07:04:00Z</dcterms:created>
  <dcterms:modified xsi:type="dcterms:W3CDTF">2020-06-18T13:59:00Z</dcterms:modified>
</cp:coreProperties>
</file>