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F245CC7" w:rsidR="003F4D88" w:rsidRPr="002A66EC" w:rsidRDefault="00273FF2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A66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66E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A66E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A66E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A66E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A66EC">
        <w:rPr>
          <w:rFonts w:ascii="Times New Roman" w:hAnsi="Times New Roman" w:cs="Times New Roman"/>
          <w:sz w:val="24"/>
          <w:szCs w:val="24"/>
        </w:rPr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</w:t>
      </w:r>
      <w:proofErr w:type="gramStart"/>
      <w:r w:rsidRPr="002A66EC">
        <w:rPr>
          <w:rFonts w:ascii="Times New Roman" w:hAnsi="Times New Roman" w:cs="Times New Roman"/>
          <w:sz w:val="24"/>
          <w:szCs w:val="24"/>
        </w:rPr>
        <w:t>делу №А03-1785/2017 конкурсным управляющим (ликвидатором) Обществом с ограниченной ответственностью Коммерческий Банк «Тальменка-банк» (ООО  «КБ «Тальменка-банк»), адрес регистрации: 656037, Алтайский край, г. Барнаул, пр-т Ленина, 156-а, ИНН 2277004739, ОГРН 1022200529537</w:t>
      </w:r>
      <w:r w:rsidR="008D16F4" w:rsidRPr="002A66EC">
        <w:rPr>
          <w:rFonts w:ascii="Times New Roman" w:hAnsi="Times New Roman" w:cs="Times New Roman"/>
          <w:sz w:val="24"/>
          <w:szCs w:val="24"/>
        </w:rPr>
        <w:t xml:space="preserve">) </w:t>
      </w:r>
      <w:r w:rsidR="005806E2" w:rsidRPr="002A66EC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2A6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2A6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2A66E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2A66E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2A66EC">
        <w:rPr>
          <w:rFonts w:ascii="Times New Roman" w:hAnsi="Times New Roman" w:cs="Times New Roman"/>
          <w:b/>
          <w:sz w:val="24"/>
          <w:szCs w:val="24"/>
        </w:rPr>
      </w:r>
      <w:r w:rsidR="00CE58D1" w:rsidRPr="002A66E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2A66E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2A66E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66EC">
        <w:rPr>
          <w:rFonts w:ascii="Times New Roman" w:hAnsi="Times New Roman" w:cs="Times New Roman"/>
          <w:sz w:val="24"/>
          <w:szCs w:val="24"/>
        </w:rPr>
        <w:t xml:space="preserve"> (</w:t>
      </w:r>
      <w:r w:rsidRPr="002A66EC">
        <w:rPr>
          <w:rFonts w:ascii="Times New Roman" w:hAnsi="Times New Roman" w:cs="Times New Roman"/>
          <w:sz w:val="24"/>
          <w:szCs w:val="24"/>
        </w:rPr>
        <w:t>сообщение №02030031283 в газете АО «Коммерсантъ» №108(6829) от 20.06.2020 г.)</w:t>
      </w:r>
      <w:r w:rsidR="005806E2" w:rsidRPr="002A66EC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2A66EC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8D16F4" w:rsidRPr="002A66EC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r w:rsidR="005806E2" w:rsidRPr="002A66EC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2A66EC">
        <w:rPr>
          <w:rFonts w:ascii="Times New Roman" w:hAnsi="Times New Roman" w:cs="Times New Roman"/>
          <w:sz w:val="24"/>
          <w:szCs w:val="24"/>
        </w:rPr>
        <w:t xml:space="preserve"> </w:t>
      </w:r>
      <w:r w:rsidRPr="002A66EC">
        <w:rPr>
          <w:rFonts w:ascii="Times New Roman" w:hAnsi="Times New Roman" w:cs="Times New Roman"/>
          <w:sz w:val="24"/>
          <w:szCs w:val="24"/>
        </w:rPr>
        <w:t xml:space="preserve">с </w:t>
      </w:r>
      <w:r w:rsidR="000060F5" w:rsidRPr="002A66EC">
        <w:rPr>
          <w:rFonts w:ascii="Times New Roman" w:hAnsi="Times New Roman" w:cs="Times New Roman"/>
          <w:sz w:val="24"/>
          <w:szCs w:val="24"/>
        </w:rPr>
        <w:t>14 декабря</w:t>
      </w:r>
      <w:r w:rsidRPr="002A66EC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0060F5" w:rsidRPr="002A66EC">
        <w:rPr>
          <w:rFonts w:ascii="Times New Roman" w:hAnsi="Times New Roman" w:cs="Times New Roman"/>
          <w:sz w:val="24"/>
          <w:szCs w:val="24"/>
        </w:rPr>
        <w:t>20 декабря</w:t>
      </w:r>
      <w:r w:rsidRPr="002A66EC">
        <w:rPr>
          <w:rFonts w:ascii="Times New Roman" w:hAnsi="Times New Roman" w:cs="Times New Roman"/>
          <w:sz w:val="24"/>
          <w:szCs w:val="24"/>
        </w:rPr>
        <w:t xml:space="preserve"> 2020 г.</w:t>
      </w:r>
      <w:r w:rsidR="005806E2" w:rsidRPr="002A66EC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2A66EC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2A66E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2A66E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2A66EC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2A6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DC6D5E" w:rsidRPr="002A66EC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5BDCB4DA" w:rsidR="00DC6D5E" w:rsidRPr="002A66EC" w:rsidRDefault="00DC6D5E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DBB9F51" w:rsidR="00DC6D5E" w:rsidRPr="002A66EC" w:rsidRDefault="00DC6D5E" w:rsidP="004C2ED1">
            <w:pPr>
              <w:jc w:val="center"/>
            </w:pPr>
            <w:r w:rsidRPr="002A66EC">
              <w:t>158.30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41B9D05" w:rsidR="00DC6D5E" w:rsidRPr="002A66EC" w:rsidRDefault="00DC6D5E" w:rsidP="004C2ED1">
            <w:pPr>
              <w:jc w:val="center"/>
            </w:pPr>
            <w:r w:rsidRPr="002A66EC">
              <w:t>Кузнецов Сергей Юрьевич</w:t>
            </w:r>
          </w:p>
        </w:tc>
      </w:tr>
      <w:bookmarkEnd w:id="0"/>
    </w:tbl>
    <w:p w14:paraId="24AA0DDB" w14:textId="77777777" w:rsidR="003F1002" w:rsidRPr="002A66EC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2A66E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060F5"/>
    <w:rsid w:val="00147468"/>
    <w:rsid w:val="00273FF2"/>
    <w:rsid w:val="002A2930"/>
    <w:rsid w:val="002A66EC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DC6D5E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dcterms:created xsi:type="dcterms:W3CDTF">2018-08-16T09:03:00Z</dcterms:created>
  <dcterms:modified xsi:type="dcterms:W3CDTF">2021-01-13T12:43:00Z</dcterms:modified>
</cp:coreProperties>
</file>