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B9E9A" w14:textId="20F42BA6" w:rsidR="00C579D0" w:rsidRDefault="00EE234C" w:rsidP="00EE234C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EE234C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E234C">
        <w:rPr>
          <w:rFonts w:ascii="Times New Roman" w:hAnsi="Times New Roman" w:cs="Times New Roman"/>
          <w:sz w:val="24"/>
        </w:rPr>
        <w:t>Гривцова</w:t>
      </w:r>
      <w:proofErr w:type="spellEnd"/>
      <w:r w:rsidRPr="00EE234C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EE234C">
        <w:rPr>
          <w:rFonts w:ascii="Times New Roman" w:hAnsi="Times New Roman" w:cs="Times New Roman"/>
          <w:sz w:val="24"/>
        </w:rPr>
        <w:t>лит.В</w:t>
      </w:r>
      <w:proofErr w:type="spellEnd"/>
      <w:r w:rsidRPr="00EE234C">
        <w:rPr>
          <w:rFonts w:ascii="Times New Roman" w:hAnsi="Times New Roman" w:cs="Times New Roman"/>
          <w:sz w:val="24"/>
        </w:rPr>
        <w:t xml:space="preserve"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Челябинской области от 01 июня 2017 г. по делу № А76-13772/2014 конкурсным управляющим (ликвидатором) Общества с ограниченной ответственностью «Эстер»  (ООО «Эстер»), адрес регистрации: 456910, Челябинская обл., г. </w:t>
      </w:r>
      <w:proofErr w:type="spellStart"/>
      <w:r w:rsidRPr="00EE234C">
        <w:rPr>
          <w:rFonts w:ascii="Times New Roman" w:hAnsi="Times New Roman" w:cs="Times New Roman"/>
          <w:sz w:val="24"/>
        </w:rPr>
        <w:t>Сатка</w:t>
      </w:r>
      <w:proofErr w:type="spellEnd"/>
      <w:r w:rsidRPr="00EE234C">
        <w:rPr>
          <w:rFonts w:ascii="Times New Roman" w:hAnsi="Times New Roman" w:cs="Times New Roman"/>
          <w:sz w:val="24"/>
        </w:rPr>
        <w:t>, ул. Пролетарская, д. 30, ИНН 7404005342, ОГРН 102740106544</w:t>
      </w:r>
      <w:r w:rsidR="00C579D0" w:rsidRPr="004E2531">
        <w:rPr>
          <w:rFonts w:ascii="Times New Roman" w:hAnsi="Times New Roman" w:cs="Times New Roman"/>
          <w:sz w:val="24"/>
        </w:rPr>
        <w:t>) (далее – Финансовая организация)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о внесении изменений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в электронные </w:t>
      </w:r>
      <w:r w:rsidR="000332B7" w:rsidRPr="00612018">
        <w:rPr>
          <w:rFonts w:ascii="Times New Roman" w:hAnsi="Times New Roman" w:cs="Times New Roman"/>
          <w:b/>
          <w:sz w:val="24"/>
          <w:lang w:eastAsia="ru-RU"/>
        </w:rPr>
        <w:t xml:space="preserve">торги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посредством публичного предложения имуществом</w:t>
      </w:r>
      <w:r w:rsidR="00E44430">
        <w:rPr>
          <w:rFonts w:ascii="Times New Roman" w:hAnsi="Times New Roman" w:cs="Times New Roman"/>
          <w:sz w:val="24"/>
          <w:lang w:eastAsia="ru-RU"/>
        </w:rPr>
        <w:t xml:space="preserve"> финансовой организации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(сообщение </w:t>
      </w:r>
      <w:r w:rsidRPr="00EE234C">
        <w:rPr>
          <w:rFonts w:ascii="Times New Roman" w:hAnsi="Times New Roman" w:cs="Times New Roman"/>
          <w:sz w:val="24"/>
          <w:lang w:eastAsia="ru-RU"/>
        </w:rPr>
        <w:t>№ 02030031900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в газете «Коммерсантъ» </w:t>
      </w:r>
      <w:r w:rsidRPr="00EE234C">
        <w:rPr>
          <w:rFonts w:ascii="Times New Roman" w:hAnsi="Times New Roman" w:cs="Times New Roman"/>
          <w:sz w:val="24"/>
          <w:lang w:eastAsia="ru-RU"/>
        </w:rPr>
        <w:t>№108(6829) от 20.06.2020</w:t>
      </w:r>
      <w:r>
        <w:rPr>
          <w:rFonts w:ascii="Times New Roman" w:hAnsi="Times New Roman" w:cs="Times New Roman"/>
          <w:sz w:val="24"/>
          <w:lang w:eastAsia="ru-RU"/>
        </w:rPr>
        <w:t xml:space="preserve"> г., </w:t>
      </w:r>
      <w:r w:rsidR="008950AD">
        <w:rPr>
          <w:rFonts w:ascii="Times New Roman" w:hAnsi="Times New Roman" w:cs="Times New Roman"/>
          <w:sz w:val="24"/>
          <w:lang w:eastAsia="ru-RU"/>
        </w:rPr>
        <w:t xml:space="preserve">а именно, </w:t>
      </w:r>
      <w:r w:rsidRPr="00EE234C">
        <w:rPr>
          <w:rFonts w:ascii="Times New Roman" w:hAnsi="Times New Roman" w:cs="Times New Roman"/>
          <w:sz w:val="24"/>
          <w:lang w:eastAsia="ru-RU"/>
        </w:rPr>
        <w:t>лот</w:t>
      </w:r>
      <w:r>
        <w:rPr>
          <w:rFonts w:ascii="Times New Roman" w:hAnsi="Times New Roman" w:cs="Times New Roman"/>
          <w:sz w:val="24"/>
          <w:lang w:eastAsia="ru-RU"/>
        </w:rPr>
        <w:t xml:space="preserve"> 1</w:t>
      </w:r>
      <w:r w:rsidRPr="00EE234C">
        <w:rPr>
          <w:rFonts w:ascii="Times New Roman" w:hAnsi="Times New Roman" w:cs="Times New Roman"/>
          <w:sz w:val="24"/>
          <w:lang w:eastAsia="ru-RU"/>
        </w:rPr>
        <w:t xml:space="preserve"> в сообщении следует читать в следующей редакции:</w:t>
      </w:r>
    </w:p>
    <w:p w14:paraId="59FFE940" w14:textId="2CC30CC7" w:rsidR="00EE234C" w:rsidRDefault="00EE234C" w:rsidP="00EE234C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«</w:t>
      </w:r>
      <w:r w:rsidRPr="00EE234C">
        <w:rPr>
          <w:rFonts w:ascii="Times New Roman" w:hAnsi="Times New Roman" w:cs="Times New Roman"/>
          <w:sz w:val="24"/>
          <w:lang w:eastAsia="ru-RU"/>
        </w:rPr>
        <w:t xml:space="preserve">Крупнова Екатерина Вячеславовна солидарно </w:t>
      </w:r>
      <w:proofErr w:type="spellStart"/>
      <w:r w:rsidRPr="00EE234C">
        <w:rPr>
          <w:rFonts w:ascii="Times New Roman" w:hAnsi="Times New Roman" w:cs="Times New Roman"/>
          <w:sz w:val="24"/>
          <w:lang w:eastAsia="ru-RU"/>
        </w:rPr>
        <w:t>Стегура</w:t>
      </w:r>
      <w:proofErr w:type="spellEnd"/>
      <w:r w:rsidRPr="00EE234C">
        <w:rPr>
          <w:rFonts w:ascii="Times New Roman" w:hAnsi="Times New Roman" w:cs="Times New Roman"/>
          <w:sz w:val="24"/>
          <w:lang w:eastAsia="ru-RU"/>
        </w:rPr>
        <w:t xml:space="preserve"> Сергей Михайлович, ИЛ ФС 015528138 и ИЛ ФС 015528139 от 15.03.2017, выданные на основании решения Чертановского районного суда г. Москвы от 24.10.2016 по делу 1-336/2016 на сумму 4 191 832,24 руб. (4 191 832,24 руб.)</w:t>
      </w:r>
      <w:r>
        <w:rPr>
          <w:rFonts w:ascii="Times New Roman" w:hAnsi="Times New Roman" w:cs="Times New Roman"/>
          <w:sz w:val="24"/>
          <w:lang w:eastAsia="ru-RU"/>
        </w:rPr>
        <w:t>».</w:t>
      </w:r>
    </w:p>
    <w:p w14:paraId="2C1596C5" w14:textId="5345CCD8" w:rsidR="00EE234C" w:rsidRDefault="00EE234C" w:rsidP="00EE234C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</w:p>
    <w:p w14:paraId="37D06D09" w14:textId="51F3C1B1" w:rsidR="00EE234C" w:rsidRDefault="00EE234C" w:rsidP="00EE234C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</w:p>
    <w:p w14:paraId="0F5A91D3" w14:textId="77777777" w:rsidR="00EE234C" w:rsidRPr="00C579D0" w:rsidRDefault="00EE234C" w:rsidP="00EE234C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</w:p>
    <w:p w14:paraId="789031EA" w14:textId="77777777" w:rsidR="00C579D0" w:rsidRPr="006F1158" w:rsidRDefault="00C579D0" w:rsidP="00C579D0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4ED7D225" w14:textId="77777777" w:rsidR="00C579D0" w:rsidRDefault="00C579D0" w:rsidP="00C579D0">
      <w:pPr>
        <w:pStyle w:val="a3"/>
        <w:spacing w:before="120" w:after="120"/>
        <w:jc w:val="both"/>
      </w:pPr>
    </w:p>
    <w:p w14:paraId="48A5C443" w14:textId="77777777" w:rsidR="00C579D0" w:rsidRDefault="00C579D0" w:rsidP="00C579D0">
      <w:pPr>
        <w:pStyle w:val="a3"/>
        <w:spacing w:before="120" w:after="120"/>
        <w:jc w:val="both"/>
      </w:pPr>
    </w:p>
    <w:p w14:paraId="7185D186" w14:textId="77777777" w:rsidR="00C579D0" w:rsidRPr="00C579D0" w:rsidRDefault="00C579D0" w:rsidP="00C579D0">
      <w:pPr>
        <w:pStyle w:val="a3"/>
      </w:pPr>
    </w:p>
    <w:p w14:paraId="35C3E8C8" w14:textId="77777777" w:rsidR="00C579D0" w:rsidRPr="006F1158" w:rsidRDefault="00C579D0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sectPr w:rsidR="00C579D0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0332B7"/>
    <w:rsid w:val="00043B67"/>
    <w:rsid w:val="00127EE8"/>
    <w:rsid w:val="001E148B"/>
    <w:rsid w:val="00230E69"/>
    <w:rsid w:val="00254EFF"/>
    <w:rsid w:val="0039420C"/>
    <w:rsid w:val="00395EDE"/>
    <w:rsid w:val="003F4D88"/>
    <w:rsid w:val="0046296D"/>
    <w:rsid w:val="00582D9D"/>
    <w:rsid w:val="005D3CEC"/>
    <w:rsid w:val="005D4B10"/>
    <w:rsid w:val="00612018"/>
    <w:rsid w:val="00675FAC"/>
    <w:rsid w:val="00684B7A"/>
    <w:rsid w:val="006F1158"/>
    <w:rsid w:val="00713959"/>
    <w:rsid w:val="008950AD"/>
    <w:rsid w:val="008B3AC9"/>
    <w:rsid w:val="008F7DB4"/>
    <w:rsid w:val="00A74582"/>
    <w:rsid w:val="00A90B0C"/>
    <w:rsid w:val="00AA250E"/>
    <w:rsid w:val="00BD33E8"/>
    <w:rsid w:val="00C1130C"/>
    <w:rsid w:val="00C16A54"/>
    <w:rsid w:val="00C25FE0"/>
    <w:rsid w:val="00C579D0"/>
    <w:rsid w:val="00D10A1F"/>
    <w:rsid w:val="00E44430"/>
    <w:rsid w:val="00E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6393"/>
  <w15:docId w15:val="{248F77FF-A3EE-4A32-AC70-076ACD7F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90B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0B0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90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0B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90B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A9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2016-08-19T07:56:00Z</cp:lastPrinted>
  <dcterms:created xsi:type="dcterms:W3CDTF">2020-12-07T13:07:00Z</dcterms:created>
  <dcterms:modified xsi:type="dcterms:W3CDTF">2020-12-07T13:09:00Z</dcterms:modified>
</cp:coreProperties>
</file>