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BB" w:rsidRPr="00723498" w:rsidRDefault="009B2EBB" w:rsidP="009B2EBB">
      <w:pPr>
        <w:pStyle w:val="Iiiaeuiue"/>
        <w:widowControl w:val="0"/>
        <w:jc w:val="center"/>
        <w:rPr>
          <w:b/>
          <w:bCs/>
          <w:sz w:val="22"/>
          <w:szCs w:val="22"/>
        </w:rPr>
      </w:pPr>
      <w:r w:rsidRPr="00723498">
        <w:rPr>
          <w:b/>
          <w:bCs/>
          <w:sz w:val="22"/>
          <w:szCs w:val="22"/>
        </w:rPr>
        <w:t>Акт приема-передачи Имущества</w:t>
      </w:r>
    </w:p>
    <w:p w:rsidR="009B2EBB" w:rsidRPr="00723498" w:rsidRDefault="009B2EBB" w:rsidP="009B2EBB">
      <w:pPr>
        <w:pStyle w:val="Iiiaeuiue"/>
        <w:widowControl w:val="0"/>
        <w:jc w:val="center"/>
        <w:rPr>
          <w:b/>
          <w:bCs/>
          <w:sz w:val="22"/>
          <w:szCs w:val="22"/>
        </w:rPr>
      </w:pPr>
      <w:r w:rsidRPr="00723498">
        <w:rPr>
          <w:b/>
          <w:bCs/>
          <w:sz w:val="22"/>
          <w:szCs w:val="22"/>
        </w:rPr>
        <w:t xml:space="preserve">по </w:t>
      </w:r>
      <w:r w:rsidRPr="00723498">
        <w:rPr>
          <w:b/>
          <w:bCs/>
          <w:sz w:val="22"/>
          <w:szCs w:val="22"/>
        </w:rPr>
        <w:t>Договор</w:t>
      </w:r>
      <w:r w:rsidRPr="00723498">
        <w:rPr>
          <w:b/>
          <w:bCs/>
          <w:sz w:val="22"/>
          <w:szCs w:val="22"/>
        </w:rPr>
        <w:t>у</w:t>
      </w:r>
      <w:r w:rsidRPr="00723498">
        <w:rPr>
          <w:b/>
          <w:bCs/>
          <w:sz w:val="22"/>
          <w:szCs w:val="22"/>
        </w:rPr>
        <w:t xml:space="preserve"> купли-продажи</w:t>
      </w:r>
      <w:r w:rsidRPr="00723498">
        <w:rPr>
          <w:b/>
          <w:bCs/>
          <w:sz w:val="22"/>
          <w:szCs w:val="22"/>
        </w:rPr>
        <w:t xml:space="preserve"> от «___» ________ 2020 года</w:t>
      </w:r>
    </w:p>
    <w:p w:rsidR="009B2EBB" w:rsidRPr="00723498" w:rsidRDefault="009B2EBB" w:rsidP="009B2EBB">
      <w:pPr>
        <w:pStyle w:val="Iiiaeuiue"/>
        <w:widowControl w:val="0"/>
        <w:jc w:val="center"/>
        <w:rPr>
          <w:b/>
          <w:bCs/>
          <w:sz w:val="22"/>
          <w:szCs w:val="22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5249"/>
      </w:tblGrid>
      <w:tr w:rsidR="009B2EBB" w:rsidRPr="00723498" w:rsidTr="003479D6">
        <w:tc>
          <w:tcPr>
            <w:tcW w:w="4924" w:type="dxa"/>
          </w:tcPr>
          <w:p w:rsidR="009B2EBB" w:rsidRPr="00723498" w:rsidRDefault="009B2EBB" w:rsidP="0074534A">
            <w:pPr>
              <w:pStyle w:val="Iiiaeuiue"/>
              <w:widowControl w:val="0"/>
              <w:rPr>
                <w:bCs/>
                <w:sz w:val="22"/>
                <w:szCs w:val="22"/>
              </w:rPr>
            </w:pPr>
            <w:r w:rsidRPr="00723498">
              <w:rPr>
                <w:sz w:val="22"/>
                <w:szCs w:val="22"/>
              </w:rPr>
              <w:t>город Новосибирск</w:t>
            </w:r>
          </w:p>
        </w:tc>
        <w:tc>
          <w:tcPr>
            <w:tcW w:w="5249" w:type="dxa"/>
          </w:tcPr>
          <w:p w:rsidR="009B2EBB" w:rsidRPr="00723498" w:rsidRDefault="009B2EBB" w:rsidP="003479D6">
            <w:pPr>
              <w:pStyle w:val="Iiiaeuiue"/>
              <w:widowControl w:val="0"/>
              <w:ind w:right="34"/>
              <w:jc w:val="right"/>
              <w:rPr>
                <w:bCs/>
                <w:sz w:val="22"/>
                <w:szCs w:val="22"/>
              </w:rPr>
            </w:pPr>
            <w:r w:rsidRPr="00723498">
              <w:rPr>
                <w:bCs/>
                <w:sz w:val="22"/>
                <w:szCs w:val="22"/>
              </w:rPr>
              <w:t>«___» ____________ 2020 года</w:t>
            </w:r>
          </w:p>
        </w:tc>
      </w:tr>
    </w:tbl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</w:p>
    <w:p w:rsidR="009B2EBB" w:rsidRPr="00723498" w:rsidRDefault="009B2EBB" w:rsidP="009B2EBB">
      <w:pPr>
        <w:widowControl w:val="0"/>
        <w:ind w:firstLine="708"/>
        <w:jc w:val="both"/>
        <w:rPr>
          <w:bCs/>
          <w:sz w:val="22"/>
          <w:szCs w:val="22"/>
        </w:rPr>
      </w:pPr>
      <w:proofErr w:type="gramStart"/>
      <w:r w:rsidRPr="00723498">
        <w:rPr>
          <w:b/>
          <w:bCs/>
          <w:sz w:val="22"/>
          <w:szCs w:val="22"/>
        </w:rPr>
        <w:t>Акционерное общество «Новосибирское областное агентство ипотечного кредитования»</w:t>
      </w:r>
      <w:r w:rsidRPr="00723498">
        <w:rPr>
          <w:b/>
          <w:sz w:val="22"/>
          <w:szCs w:val="22"/>
        </w:rPr>
        <w:t xml:space="preserve"> </w:t>
      </w:r>
      <w:r w:rsidRPr="00723498">
        <w:rPr>
          <w:bCs/>
          <w:sz w:val="22"/>
          <w:szCs w:val="22"/>
        </w:rPr>
        <w:t>(ИНН 5406406890, КПП 540601001, местонахождение:</w:t>
      </w:r>
      <w:proofErr w:type="gramEnd"/>
      <w:r w:rsidRPr="00723498">
        <w:rPr>
          <w:bCs/>
          <w:sz w:val="22"/>
          <w:szCs w:val="22"/>
        </w:rPr>
        <w:t xml:space="preserve"> </w:t>
      </w:r>
      <w:proofErr w:type="gramStart"/>
      <w:r w:rsidRPr="00723498">
        <w:rPr>
          <w:bCs/>
          <w:sz w:val="22"/>
          <w:szCs w:val="22"/>
        </w:rPr>
        <w:t>Российская Федерация, 630099, г. Новосибирск, ул. Ядринцевская, д. 54, этаж 1, ОГРН 1075406028720), в лице генерального директора</w:t>
      </w:r>
      <w:bookmarkStart w:id="0" w:name="_GoBack"/>
      <w:bookmarkEnd w:id="0"/>
      <w:r w:rsidRPr="00723498">
        <w:rPr>
          <w:bCs/>
          <w:sz w:val="22"/>
          <w:szCs w:val="22"/>
        </w:rPr>
        <w:t xml:space="preserve"> Феликовой Анны Александровны, действующей на основании Устава, именуемое в дальнейшем «Продавец», с одной стороны, и</w:t>
      </w:r>
      <w:proofErr w:type="gramEnd"/>
    </w:p>
    <w:p w:rsidR="009B2EBB" w:rsidRPr="00723498" w:rsidRDefault="009B2EBB" w:rsidP="009B2EBB">
      <w:pPr>
        <w:widowControl w:val="0"/>
        <w:ind w:firstLine="708"/>
        <w:jc w:val="both"/>
        <w:rPr>
          <w:bCs/>
          <w:sz w:val="22"/>
          <w:szCs w:val="22"/>
        </w:rPr>
      </w:pPr>
      <w:r w:rsidRPr="00723498">
        <w:rPr>
          <w:bCs/>
          <w:sz w:val="22"/>
          <w:szCs w:val="22"/>
        </w:rPr>
        <w:t>___________________________________</w:t>
      </w:r>
      <w:r w:rsidR="00723498">
        <w:rPr>
          <w:bCs/>
          <w:sz w:val="22"/>
          <w:szCs w:val="22"/>
        </w:rPr>
        <w:t>__</w:t>
      </w:r>
      <w:r w:rsidRPr="00723498">
        <w:rPr>
          <w:bCs/>
          <w:sz w:val="22"/>
          <w:szCs w:val="22"/>
        </w:rPr>
        <w:t>__________________________________</w:t>
      </w:r>
      <w:r w:rsidR="00723498" w:rsidRPr="00723498">
        <w:rPr>
          <w:bCs/>
          <w:sz w:val="22"/>
          <w:szCs w:val="22"/>
        </w:rPr>
        <w:t>____</w:t>
      </w:r>
      <w:r w:rsidRPr="00723498">
        <w:rPr>
          <w:bCs/>
          <w:sz w:val="22"/>
          <w:szCs w:val="22"/>
        </w:rPr>
        <w:t>________</w:t>
      </w:r>
    </w:p>
    <w:p w:rsidR="009B2EBB" w:rsidRPr="00723498" w:rsidRDefault="009B2EBB" w:rsidP="009B2EBB">
      <w:pPr>
        <w:widowControl w:val="0"/>
        <w:jc w:val="both"/>
        <w:rPr>
          <w:bCs/>
          <w:sz w:val="22"/>
          <w:szCs w:val="22"/>
        </w:rPr>
      </w:pPr>
      <w:r w:rsidRPr="00723498">
        <w:rPr>
          <w:bCs/>
          <w:sz w:val="22"/>
          <w:szCs w:val="22"/>
        </w:rPr>
        <w:t>____________________________________________</w:t>
      </w:r>
      <w:r w:rsidR="00723498">
        <w:rPr>
          <w:bCs/>
          <w:sz w:val="22"/>
          <w:szCs w:val="22"/>
        </w:rPr>
        <w:t>__</w:t>
      </w:r>
      <w:r w:rsidRPr="00723498">
        <w:rPr>
          <w:bCs/>
          <w:sz w:val="22"/>
          <w:szCs w:val="22"/>
        </w:rPr>
        <w:t>__________________________________</w:t>
      </w:r>
      <w:r w:rsidR="00723498" w:rsidRPr="00723498">
        <w:rPr>
          <w:bCs/>
          <w:sz w:val="22"/>
          <w:szCs w:val="22"/>
        </w:rPr>
        <w:t>____</w:t>
      </w:r>
      <w:r w:rsidRPr="00723498">
        <w:rPr>
          <w:bCs/>
          <w:sz w:val="22"/>
          <w:szCs w:val="22"/>
        </w:rPr>
        <w:t>_____,</w:t>
      </w:r>
    </w:p>
    <w:p w:rsidR="009B2EBB" w:rsidRPr="00723498" w:rsidRDefault="009B2EBB" w:rsidP="009B2EBB">
      <w:pPr>
        <w:widowControl w:val="0"/>
        <w:jc w:val="both"/>
        <w:rPr>
          <w:bCs/>
          <w:sz w:val="22"/>
          <w:szCs w:val="22"/>
        </w:rPr>
      </w:pPr>
      <w:r w:rsidRPr="00723498">
        <w:rPr>
          <w:bCs/>
          <w:sz w:val="22"/>
          <w:szCs w:val="22"/>
        </w:rPr>
        <w:t>именуем_____ в дальнейшем «Покупатель», с другой</w:t>
      </w:r>
      <w:r w:rsidRPr="00723498">
        <w:rPr>
          <w:bCs/>
          <w:color w:val="FF0000"/>
          <w:sz w:val="22"/>
          <w:szCs w:val="22"/>
        </w:rPr>
        <w:t xml:space="preserve"> </w:t>
      </w:r>
      <w:r w:rsidRPr="00723498">
        <w:rPr>
          <w:bCs/>
          <w:sz w:val="22"/>
          <w:szCs w:val="22"/>
        </w:rPr>
        <w:t xml:space="preserve">стороны, совместно именуемые Стороны, </w:t>
      </w:r>
      <w:r w:rsidRPr="00723498">
        <w:rPr>
          <w:bCs/>
          <w:sz w:val="22"/>
          <w:szCs w:val="22"/>
        </w:rPr>
        <w:t>подписали</w:t>
      </w:r>
      <w:r w:rsidRPr="00723498">
        <w:rPr>
          <w:bCs/>
          <w:sz w:val="22"/>
          <w:szCs w:val="22"/>
        </w:rPr>
        <w:t xml:space="preserve"> настоящий </w:t>
      </w:r>
      <w:r w:rsidRPr="00723498">
        <w:rPr>
          <w:bCs/>
          <w:sz w:val="22"/>
          <w:szCs w:val="22"/>
        </w:rPr>
        <w:t>акт приема-передачи к Договору купли-продажи от «___» ________ 2020 года</w:t>
      </w:r>
      <w:r w:rsidRPr="00723498">
        <w:rPr>
          <w:bCs/>
          <w:sz w:val="22"/>
          <w:szCs w:val="22"/>
        </w:rPr>
        <w:t xml:space="preserve"> (далее по тексту – Договор) о нижеследующем:</w:t>
      </w:r>
    </w:p>
    <w:p w:rsidR="009B2EBB" w:rsidRPr="00723498" w:rsidRDefault="009B2EBB" w:rsidP="009B2EBB">
      <w:pPr>
        <w:widowControl w:val="0"/>
        <w:jc w:val="both"/>
        <w:rPr>
          <w:b/>
          <w:bCs/>
          <w:sz w:val="22"/>
          <w:szCs w:val="22"/>
        </w:rPr>
      </w:pPr>
    </w:p>
    <w:p w:rsidR="009B2EBB" w:rsidRPr="00723498" w:rsidRDefault="009B2EBB" w:rsidP="00723498">
      <w:pPr>
        <w:pStyle w:val="Iiiaeuiue"/>
        <w:widowControl w:val="0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23498">
        <w:rPr>
          <w:sz w:val="22"/>
          <w:szCs w:val="22"/>
        </w:rPr>
        <w:t xml:space="preserve">Продавец передал, а Покупатель принял в соответствии с Договором </w:t>
      </w:r>
      <w:r w:rsidRPr="00723498">
        <w:rPr>
          <w:sz w:val="22"/>
          <w:szCs w:val="22"/>
        </w:rPr>
        <w:t>следующее имущество:</w:t>
      </w:r>
    </w:p>
    <w:p w:rsidR="009B2EBB" w:rsidRPr="00723498" w:rsidRDefault="009B2EBB" w:rsidP="00723498">
      <w:pPr>
        <w:pStyle w:val="Iiiaeuiue"/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723498">
        <w:rPr>
          <w:sz w:val="22"/>
          <w:szCs w:val="22"/>
        </w:rPr>
        <w:t>недвижимое имущество – Земельный участок, расположенный по адресу: Новосибирская область, Новосибирский район, Барышевский сельсовет, поселок Ложок, площадью 4203 м², кадастровый номер: 54:19:164603:314, категория земель: земли населенных пунктов, разрешенное использование: для комплексного освоения в целях жилищного строительства; (далее – Земельный участок);</w:t>
      </w:r>
    </w:p>
    <w:p w:rsidR="00723498" w:rsidRPr="00723498" w:rsidRDefault="009B2EBB" w:rsidP="00723498">
      <w:pPr>
        <w:pStyle w:val="Iiiaeuiue"/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723498">
        <w:rPr>
          <w:sz w:val="22"/>
          <w:szCs w:val="22"/>
        </w:rPr>
        <w:t>ограждение Земельного участка – забор металлический, выполненный из листовой профилированной холодногнутой оцинкованной стали толщиной 0,5-0,55 мм</w:t>
      </w:r>
      <w:proofErr w:type="gramStart"/>
      <w:r w:rsidRPr="00723498">
        <w:rPr>
          <w:sz w:val="22"/>
          <w:szCs w:val="22"/>
        </w:rPr>
        <w:t>.</w:t>
      </w:r>
      <w:proofErr w:type="gramEnd"/>
      <w:r w:rsidRPr="00723498">
        <w:rPr>
          <w:sz w:val="22"/>
          <w:szCs w:val="22"/>
        </w:rPr>
        <w:t xml:space="preserve"> </w:t>
      </w:r>
      <w:proofErr w:type="gramStart"/>
      <w:r w:rsidRPr="00723498">
        <w:rPr>
          <w:sz w:val="22"/>
          <w:szCs w:val="22"/>
        </w:rPr>
        <w:t>н</w:t>
      </w:r>
      <w:proofErr w:type="gramEnd"/>
      <w:r w:rsidRPr="00723498">
        <w:rPr>
          <w:sz w:val="22"/>
          <w:szCs w:val="22"/>
        </w:rPr>
        <w:t>а металлических опорах (профилированная труба 40*60 мм. – горячекатаный прокат из стали углеродистой обыкновенного качества). Общая площадь металлического покрытия – 1200 м².</w:t>
      </w:r>
      <w:r w:rsidRPr="00723498">
        <w:rPr>
          <w:sz w:val="22"/>
          <w:szCs w:val="22"/>
        </w:rPr>
        <w:t xml:space="preserve"> </w:t>
      </w:r>
      <w:r w:rsidRPr="00723498">
        <w:rPr>
          <w:sz w:val="22"/>
          <w:szCs w:val="22"/>
        </w:rPr>
        <w:t>Длина опор – 3 м. Опоры установлены с шагом 3 м. методом шнекового бурения скважин на глубину 0,8 м. с последующим бетонированием основания опоры от дна скважины до уровня земли. Опоры перевязаны между собой двумя равнополочными стальными уголками толщиной 3-4 мм. с шириной полок 45 мм</w:t>
      </w:r>
      <w:proofErr w:type="gramStart"/>
      <w:r w:rsidRPr="00723498">
        <w:rPr>
          <w:sz w:val="22"/>
          <w:szCs w:val="22"/>
        </w:rPr>
        <w:t xml:space="preserve">., </w:t>
      </w:r>
      <w:proofErr w:type="gramEnd"/>
      <w:r w:rsidRPr="00723498">
        <w:rPr>
          <w:sz w:val="22"/>
          <w:szCs w:val="22"/>
        </w:rPr>
        <w:t>служащими основанием для крепления профлиста.</w:t>
      </w:r>
    </w:p>
    <w:p w:rsidR="00723498" w:rsidRPr="00723498" w:rsidRDefault="009B2EBB" w:rsidP="00723498">
      <w:pPr>
        <w:pStyle w:val="Iiiaeuiue"/>
        <w:widowControl w:val="0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proofErr w:type="gramStart"/>
      <w:r w:rsidRPr="00723498">
        <w:rPr>
          <w:sz w:val="22"/>
          <w:szCs w:val="22"/>
        </w:rPr>
        <w:t>Земельный участок и ограждение Земельного участка (забор) осмотрены Покупателем до подписания настоящего Акта приема-передачи.</w:t>
      </w:r>
      <w:proofErr w:type="gramEnd"/>
      <w:r w:rsidRPr="00723498">
        <w:rPr>
          <w:sz w:val="22"/>
          <w:szCs w:val="22"/>
        </w:rPr>
        <w:t xml:space="preserve"> В момент передачи Земельный участок находится в состоянии, пригодном для его использования в соответствии с целями и условиями его предоставления</w:t>
      </w:r>
      <w:r w:rsidR="00723498" w:rsidRPr="00723498">
        <w:rPr>
          <w:sz w:val="22"/>
          <w:szCs w:val="22"/>
        </w:rPr>
        <w:t xml:space="preserve"> и соответствующем условиям Договора</w:t>
      </w:r>
      <w:r w:rsidRPr="00723498">
        <w:rPr>
          <w:sz w:val="22"/>
          <w:szCs w:val="22"/>
        </w:rPr>
        <w:t>. Ограждение земельного участка (забор) в момент передачи находится в состоянии, соответствующем условиям Договора.</w:t>
      </w:r>
    </w:p>
    <w:p w:rsidR="00723498" w:rsidRPr="00723498" w:rsidRDefault="00723498" w:rsidP="00723498">
      <w:pPr>
        <w:pStyle w:val="Iiiaeuiue"/>
        <w:widowControl w:val="0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23498">
        <w:rPr>
          <w:sz w:val="22"/>
          <w:szCs w:val="22"/>
        </w:rPr>
        <w:t>Оплата по Договору произведена Покупателем в полном размере.</w:t>
      </w:r>
    </w:p>
    <w:p w:rsidR="00723498" w:rsidRPr="00723498" w:rsidRDefault="00723498" w:rsidP="00723498">
      <w:pPr>
        <w:pStyle w:val="Iiiaeuiue"/>
        <w:widowControl w:val="0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723498">
        <w:rPr>
          <w:sz w:val="22"/>
          <w:szCs w:val="22"/>
        </w:rPr>
        <w:t>Стороны не имеют друг к другу претензий по исполнению Договора.</w:t>
      </w:r>
    </w:p>
    <w:p w:rsidR="00723498" w:rsidRPr="00723498" w:rsidRDefault="00723498" w:rsidP="00723498">
      <w:pPr>
        <w:pStyle w:val="Iiiaeuiue"/>
        <w:widowControl w:val="0"/>
        <w:tabs>
          <w:tab w:val="left" w:pos="1134"/>
        </w:tabs>
        <w:jc w:val="both"/>
        <w:rPr>
          <w:sz w:val="22"/>
          <w:szCs w:val="22"/>
        </w:rPr>
      </w:pPr>
    </w:p>
    <w:p w:rsidR="009B2EBB" w:rsidRPr="00723498" w:rsidRDefault="009B2EBB" w:rsidP="00723498">
      <w:pPr>
        <w:pStyle w:val="Iiiaeuiue"/>
        <w:widowControl w:val="0"/>
        <w:tabs>
          <w:tab w:val="left" w:pos="284"/>
        </w:tabs>
        <w:jc w:val="center"/>
        <w:rPr>
          <w:b/>
          <w:sz w:val="22"/>
          <w:szCs w:val="22"/>
        </w:rPr>
      </w:pPr>
      <w:r w:rsidRPr="00723498">
        <w:rPr>
          <w:b/>
          <w:sz w:val="22"/>
          <w:szCs w:val="22"/>
        </w:rPr>
        <w:t>Реквизиты и подписи сторон:</w:t>
      </w: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  <w:u w:val="single"/>
        </w:rPr>
      </w:pPr>
      <w:r w:rsidRPr="00723498">
        <w:rPr>
          <w:sz w:val="22"/>
          <w:szCs w:val="22"/>
          <w:u w:val="single"/>
        </w:rPr>
        <w:t>Продавец:</w:t>
      </w: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  <w:r w:rsidRPr="00723498">
        <w:rPr>
          <w:sz w:val="22"/>
          <w:szCs w:val="22"/>
        </w:rPr>
        <w:t>Акционерное общество «Новосибирское областное агентство ипотечного кредитования»</w:t>
      </w: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  <w:r w:rsidRPr="00723498">
        <w:rPr>
          <w:sz w:val="22"/>
          <w:szCs w:val="22"/>
        </w:rPr>
        <w:t>(сокращенно АО «НОАИК»), ИНН 5406406890, КПП 540601001</w:t>
      </w: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  <w:r w:rsidRPr="00723498">
        <w:rPr>
          <w:sz w:val="22"/>
          <w:szCs w:val="22"/>
        </w:rPr>
        <w:t>Место нахождения: 630099, г. Новосибирск, ул. Ядринцевская, дом 54, этаж 1</w:t>
      </w: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  <w:r w:rsidRPr="00723498">
        <w:rPr>
          <w:sz w:val="22"/>
          <w:szCs w:val="22"/>
        </w:rPr>
        <w:t xml:space="preserve">Генеральный директор </w:t>
      </w: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  <w:r w:rsidRPr="00723498">
        <w:rPr>
          <w:sz w:val="22"/>
          <w:szCs w:val="22"/>
        </w:rPr>
        <w:t>____________________________ Феликова Анна Александровна</w:t>
      </w: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  <w:r w:rsidRPr="00723498">
        <w:rPr>
          <w:sz w:val="22"/>
          <w:szCs w:val="22"/>
        </w:rPr>
        <w:t xml:space="preserve">                  М.П.</w:t>
      </w: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</w:rPr>
      </w:pPr>
    </w:p>
    <w:p w:rsidR="009B2EBB" w:rsidRPr="00723498" w:rsidRDefault="009B2EBB" w:rsidP="009B2EBB">
      <w:pPr>
        <w:pStyle w:val="Iiiaeuiue"/>
        <w:widowControl w:val="0"/>
        <w:jc w:val="both"/>
        <w:rPr>
          <w:sz w:val="22"/>
          <w:szCs w:val="22"/>
          <w:u w:val="single"/>
        </w:rPr>
      </w:pPr>
      <w:r w:rsidRPr="00723498">
        <w:rPr>
          <w:sz w:val="22"/>
          <w:szCs w:val="22"/>
          <w:u w:val="single"/>
        </w:rPr>
        <w:t>Покупатель:</w:t>
      </w:r>
    </w:p>
    <w:p w:rsidR="009B2EBB" w:rsidRPr="00723498" w:rsidRDefault="009B2EBB" w:rsidP="009B2EBB">
      <w:pPr>
        <w:widowControl w:val="0"/>
        <w:rPr>
          <w:sz w:val="22"/>
          <w:szCs w:val="22"/>
        </w:rPr>
      </w:pPr>
      <w:r w:rsidRPr="00723498">
        <w:rPr>
          <w:sz w:val="22"/>
          <w:szCs w:val="22"/>
        </w:rPr>
        <w:t>_______________________________________________________________________________________________________________________________________</w:t>
      </w:r>
      <w:r w:rsidR="00723498">
        <w:rPr>
          <w:sz w:val="22"/>
          <w:szCs w:val="22"/>
        </w:rPr>
        <w:t>______</w:t>
      </w:r>
      <w:r w:rsidRPr="00723498">
        <w:rPr>
          <w:sz w:val="22"/>
          <w:szCs w:val="22"/>
        </w:rPr>
        <w:t>_____________________________</w:t>
      </w:r>
      <w:r w:rsidR="00723498">
        <w:rPr>
          <w:sz w:val="22"/>
          <w:szCs w:val="22"/>
        </w:rPr>
        <w:t>________</w:t>
      </w:r>
      <w:r w:rsidRPr="00723498">
        <w:rPr>
          <w:sz w:val="22"/>
          <w:szCs w:val="22"/>
        </w:rPr>
        <w:t>__</w:t>
      </w:r>
    </w:p>
    <w:p w:rsidR="009B2EBB" w:rsidRPr="00723498" w:rsidRDefault="009B2EBB" w:rsidP="009B2EBB">
      <w:pPr>
        <w:widowControl w:val="0"/>
        <w:rPr>
          <w:sz w:val="22"/>
          <w:szCs w:val="22"/>
        </w:rPr>
      </w:pPr>
    </w:p>
    <w:p w:rsidR="009B2EBB" w:rsidRPr="00723498" w:rsidRDefault="009B2EBB" w:rsidP="009B2EBB">
      <w:pPr>
        <w:widowControl w:val="0"/>
        <w:rPr>
          <w:sz w:val="22"/>
          <w:szCs w:val="22"/>
        </w:rPr>
      </w:pPr>
    </w:p>
    <w:p w:rsidR="0063792A" w:rsidRPr="00723498" w:rsidRDefault="009B2EBB" w:rsidP="00723498">
      <w:pPr>
        <w:widowControl w:val="0"/>
        <w:rPr>
          <w:sz w:val="22"/>
          <w:szCs w:val="22"/>
        </w:rPr>
      </w:pPr>
      <w:r w:rsidRPr="00723498">
        <w:rPr>
          <w:sz w:val="22"/>
          <w:szCs w:val="22"/>
        </w:rPr>
        <w:t>______________</w:t>
      </w:r>
      <w:r w:rsidR="00723498">
        <w:rPr>
          <w:sz w:val="22"/>
          <w:szCs w:val="22"/>
        </w:rPr>
        <w:t>___</w:t>
      </w:r>
      <w:r w:rsidRPr="00723498">
        <w:rPr>
          <w:sz w:val="22"/>
          <w:szCs w:val="22"/>
        </w:rPr>
        <w:t>____ / ________________________________________________________________</w:t>
      </w:r>
      <w:r w:rsidR="00723498">
        <w:rPr>
          <w:sz w:val="22"/>
          <w:szCs w:val="22"/>
        </w:rPr>
        <w:t>___</w:t>
      </w:r>
    </w:p>
    <w:sectPr w:rsidR="0063792A" w:rsidRPr="00723498" w:rsidSect="00723498">
      <w:pgSz w:w="11906" w:h="16838"/>
      <w:pgMar w:top="567" w:right="850" w:bottom="426" w:left="1134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40" w:rsidRDefault="00BC3840" w:rsidP="009B2EBB">
      <w:r>
        <w:separator/>
      </w:r>
    </w:p>
  </w:endnote>
  <w:endnote w:type="continuationSeparator" w:id="0">
    <w:p w:rsidR="00BC3840" w:rsidRDefault="00BC3840" w:rsidP="009B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40" w:rsidRDefault="00BC3840" w:rsidP="009B2EBB">
      <w:r>
        <w:separator/>
      </w:r>
    </w:p>
  </w:footnote>
  <w:footnote w:type="continuationSeparator" w:id="0">
    <w:p w:rsidR="00BC3840" w:rsidRDefault="00BC3840" w:rsidP="009B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75AE44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905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47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83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3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9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9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5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5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19" w:hanging="1800"/>
      </w:pPr>
      <w:rPr>
        <w:rFonts w:cs="Times New Roman"/>
      </w:rPr>
    </w:lvl>
  </w:abstractNum>
  <w:abstractNum w:abstractNumId="1">
    <w:nsid w:val="0DB34A5A"/>
    <w:multiLevelType w:val="multilevel"/>
    <w:tmpl w:val="455A0B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35663"/>
    <w:multiLevelType w:val="hybridMultilevel"/>
    <w:tmpl w:val="A2FAC654"/>
    <w:lvl w:ilvl="0" w:tplc="3A228A06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EE1"/>
    <w:multiLevelType w:val="multilevel"/>
    <w:tmpl w:val="5B4833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964696"/>
    <w:multiLevelType w:val="hybridMultilevel"/>
    <w:tmpl w:val="6156904E"/>
    <w:lvl w:ilvl="0" w:tplc="1C02CCB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B05A4"/>
    <w:multiLevelType w:val="multilevel"/>
    <w:tmpl w:val="E55464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7F37A7"/>
    <w:multiLevelType w:val="hybridMultilevel"/>
    <w:tmpl w:val="72244BFC"/>
    <w:lvl w:ilvl="0" w:tplc="10BA2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9F"/>
    <w:rsid w:val="003479D6"/>
    <w:rsid w:val="00617007"/>
    <w:rsid w:val="0063792A"/>
    <w:rsid w:val="00723498"/>
    <w:rsid w:val="009B2EBB"/>
    <w:rsid w:val="00BC3840"/>
    <w:rsid w:val="00D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9B2EB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9B2E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9B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B2EB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2E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9B2E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9B2EB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9B2E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9B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B2EB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2E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9B2E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Маковецких Артем Владимирович</dc:creator>
  <cp:keywords/>
  <dc:description/>
  <cp:lastModifiedBy>Маковецких Артем Владимирович</cp:lastModifiedBy>
  <cp:revision>2</cp:revision>
  <dcterms:created xsi:type="dcterms:W3CDTF">2020-09-24T05:19:00Z</dcterms:created>
  <dcterms:modified xsi:type="dcterms:W3CDTF">2020-09-24T05:40:00Z</dcterms:modified>
</cp:coreProperties>
</file>