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44" w:rsidRDefault="00763F44" w:rsidP="00763F4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</w:p>
    <w:p w:rsidR="00763F44" w:rsidRDefault="00763F44" w:rsidP="00763F44">
      <w:pPr>
        <w:pStyle w:val="ConsNormal"/>
        <w:widowControl/>
        <w:ind w:right="-37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ЗАДАТКА (обеспечения) НА УЧАСТИЕ В ТОРГАХ</w:t>
      </w:r>
      <w:r>
        <w:rPr>
          <w:rFonts w:ascii="Times New Roman" w:hAnsi="Times New Roman" w:cs="Times New Roman"/>
        </w:rPr>
        <w:t xml:space="preserve"> </w:t>
      </w:r>
    </w:p>
    <w:p w:rsidR="00763F44" w:rsidRDefault="00763F44" w:rsidP="00763F44">
      <w:pPr>
        <w:pStyle w:val="ConsNormal"/>
        <w:widowControl/>
        <w:ind w:right="-37"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763F44" w:rsidTr="00763F44">
        <w:tc>
          <w:tcPr>
            <w:tcW w:w="4785" w:type="dxa"/>
          </w:tcPr>
          <w:p w:rsidR="00763F44" w:rsidRDefault="00763F4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3F44" w:rsidRDefault="00763F4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«___»_________ 2020 г.</w:t>
            </w:r>
          </w:p>
          <w:p w:rsidR="00763F44" w:rsidRDefault="00763F4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Санкт-Петербург</w:t>
            </w:r>
          </w:p>
        </w:tc>
      </w:tr>
    </w:tbl>
    <w:p w:rsidR="00763F44" w:rsidRDefault="00763F44" w:rsidP="00763F4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63F44" w:rsidRDefault="00763F44" w:rsidP="00763F44">
      <w:pPr>
        <w:pStyle w:val="ConsNonformat"/>
        <w:widowControl/>
        <w:tabs>
          <w:tab w:val="left" w:pos="7170"/>
        </w:tabs>
        <w:ind w:right="0"/>
        <w:jc w:val="both"/>
        <w:rPr>
          <w:rFonts w:ascii="Times New Roman" w:hAnsi="Times New Roman" w:cs="Times New Roman"/>
        </w:rPr>
      </w:pPr>
    </w:p>
    <w:p w:rsidR="00763F44" w:rsidRPr="003F67EC" w:rsidRDefault="00763F44" w:rsidP="003F67EC">
      <w:pPr>
        <w:pStyle w:val="ConsPlusNormal"/>
        <w:ind w:firstLine="540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Pr="003F67EC">
        <w:rPr>
          <w:rFonts w:ascii="Times New Roman" w:hAnsi="Times New Roman" w:cs="Times New Roman"/>
          <w:sz w:val="24"/>
          <w:szCs w:val="24"/>
        </w:rPr>
        <w:t xml:space="preserve">управляющий </w:t>
      </w:r>
      <w:r w:rsidR="00864630" w:rsidRPr="003F67EC">
        <w:rPr>
          <w:rFonts w:ascii="Times New Roman" w:hAnsi="Times New Roman" w:cs="Times New Roman"/>
          <w:sz w:val="24"/>
          <w:szCs w:val="24"/>
        </w:rPr>
        <w:t>Петровского Алексея Юрьевича</w:t>
      </w:r>
      <w:r w:rsidRPr="003F67EC">
        <w:rPr>
          <w:rFonts w:ascii="Times New Roman" w:hAnsi="Times New Roman" w:cs="Times New Roman"/>
          <w:sz w:val="24"/>
          <w:szCs w:val="24"/>
        </w:rPr>
        <w:t xml:space="preserve"> (ИНН </w:t>
      </w:r>
      <w:r w:rsidR="003F67EC" w:rsidRPr="003F67EC">
        <w:rPr>
          <w:rFonts w:ascii="Times New Roman" w:hAnsi="Times New Roman" w:cs="Times New Roman"/>
          <w:sz w:val="24"/>
          <w:szCs w:val="24"/>
        </w:rPr>
        <w:t>101602467534</w:t>
      </w:r>
      <w:r w:rsidRPr="003F67EC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3F67EC" w:rsidRPr="003F67EC">
        <w:rPr>
          <w:rFonts w:ascii="Times New Roman" w:hAnsi="Times New Roman" w:cs="Times New Roman"/>
          <w:sz w:val="24"/>
          <w:szCs w:val="24"/>
        </w:rPr>
        <w:t>032-507-501-11</w:t>
      </w:r>
      <w:r w:rsidR="003F67EC">
        <w:rPr>
          <w:rFonts w:ascii="Times New Roman" w:hAnsi="Times New Roman" w:cs="Times New Roman"/>
          <w:sz w:val="24"/>
          <w:szCs w:val="24"/>
        </w:rPr>
        <w:t xml:space="preserve">, </w:t>
      </w:r>
      <w:r w:rsidR="003F67EC" w:rsidRPr="003F67EC">
        <w:rPr>
          <w:rFonts w:ascii="Times New Roman" w:hAnsi="Times New Roman" w:cs="Times New Roman"/>
          <w:sz w:val="24"/>
          <w:szCs w:val="24"/>
        </w:rPr>
        <w:t>дата рождения: 25 сентября 1971 года</w:t>
      </w:r>
      <w:r w:rsidR="003F67EC">
        <w:rPr>
          <w:rFonts w:ascii="Times New Roman" w:hAnsi="Times New Roman" w:cs="Times New Roman"/>
          <w:sz w:val="24"/>
          <w:szCs w:val="24"/>
        </w:rPr>
        <w:t>, м</w:t>
      </w:r>
      <w:r w:rsidR="003F67EC" w:rsidRPr="003F67EC">
        <w:rPr>
          <w:rFonts w:ascii="Times New Roman" w:hAnsi="Times New Roman" w:cs="Times New Roman"/>
          <w:sz w:val="24"/>
          <w:szCs w:val="24"/>
        </w:rPr>
        <w:t>есто рождения: п. Красная звезда Всеволожского района Ленинградской обл.</w:t>
      </w:r>
      <w:r w:rsidRPr="003F67EC">
        <w:rPr>
          <w:rFonts w:ascii="Times New Roman" w:hAnsi="Times New Roman" w:cs="Times New Roman"/>
          <w:sz w:val="24"/>
          <w:szCs w:val="24"/>
        </w:rPr>
        <w:t xml:space="preserve">) </w:t>
      </w:r>
      <w:r w:rsidR="00864630" w:rsidRPr="003F67EC">
        <w:rPr>
          <w:rFonts w:ascii="Times New Roman" w:hAnsi="Times New Roman" w:cs="Times New Roman"/>
          <w:sz w:val="24"/>
          <w:szCs w:val="24"/>
        </w:rPr>
        <w:t>Барановская Юлия Викторовна</w:t>
      </w:r>
      <w:r w:rsidRPr="003F67EC">
        <w:rPr>
          <w:rFonts w:ascii="Times New Roman" w:hAnsi="Times New Roman" w:cs="Times New Roman"/>
          <w:sz w:val="24"/>
          <w:szCs w:val="24"/>
        </w:rPr>
        <w:t xml:space="preserve"> (ИНН </w:t>
      </w:r>
      <w:r w:rsidR="00864630" w:rsidRPr="003F67EC">
        <w:rPr>
          <w:rFonts w:ascii="Times New Roman" w:hAnsi="Times New Roman" w:cs="Times New Roman"/>
          <w:sz w:val="24"/>
          <w:szCs w:val="24"/>
        </w:rPr>
        <w:t>780613480596</w:t>
      </w:r>
      <w:r w:rsidRPr="003F67EC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3F67EC" w:rsidRPr="003F67EC">
        <w:rPr>
          <w:rFonts w:ascii="Times New Roman" w:hAnsi="Times New Roman" w:cs="Times New Roman"/>
          <w:sz w:val="24"/>
          <w:szCs w:val="24"/>
        </w:rPr>
        <w:t>089-895-573-70</w:t>
      </w:r>
      <w:r w:rsidRPr="003F67EC">
        <w:rPr>
          <w:rFonts w:ascii="Times New Roman" w:hAnsi="Times New Roman" w:cs="Times New Roman"/>
          <w:sz w:val="24"/>
          <w:szCs w:val="24"/>
        </w:rPr>
        <w:t xml:space="preserve">2; тел. (812)2488804; </w:t>
      </w:r>
      <w:r w:rsidR="003F67EC" w:rsidRPr="003F67EC">
        <w:rPr>
          <w:rFonts w:ascii="Times New Roman" w:hAnsi="Times New Roman" w:cs="Times New Roman"/>
          <w:sz w:val="24"/>
          <w:szCs w:val="24"/>
        </w:rPr>
        <w:t>yulia</w:t>
      </w:r>
      <w:r w:rsidRPr="003F67EC">
        <w:rPr>
          <w:rFonts w:ascii="Times New Roman" w:hAnsi="Times New Roman" w:cs="Times New Roman"/>
          <w:sz w:val="24"/>
          <w:szCs w:val="24"/>
        </w:rPr>
        <w:t xml:space="preserve">@remnev.com, адрес для направления корреспонденции: 191014, Санкт-Петербург, ул. Парадная, д. 7а, оф. 30), действующий на основании </w:t>
      </w:r>
      <w:r w:rsidR="00513022">
        <w:rPr>
          <w:rFonts w:ascii="Times New Roman" w:hAnsi="Times New Roman" w:cs="Times New Roman"/>
          <w:sz w:val="24"/>
          <w:szCs w:val="24"/>
        </w:rPr>
        <w:t>определения</w:t>
      </w:r>
      <w:r w:rsidRPr="003F67EC">
        <w:rPr>
          <w:rFonts w:ascii="Times New Roman" w:hAnsi="Times New Roman" w:cs="Times New Roman"/>
          <w:sz w:val="24"/>
          <w:szCs w:val="24"/>
        </w:rPr>
        <w:t xml:space="preserve"> Арбитражного суда города Санкт-Петербурга и Ленинградской области от </w:t>
      </w:r>
      <w:r w:rsidR="00513022">
        <w:rPr>
          <w:rFonts w:ascii="Times New Roman" w:hAnsi="Times New Roman" w:cs="Times New Roman"/>
          <w:sz w:val="24"/>
          <w:szCs w:val="24"/>
        </w:rPr>
        <w:t>14.06.2018</w:t>
      </w:r>
      <w:r w:rsidR="00864630" w:rsidRPr="003F67E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F67EC">
        <w:rPr>
          <w:rFonts w:ascii="Times New Roman" w:hAnsi="Times New Roman" w:cs="Times New Roman"/>
          <w:sz w:val="24"/>
          <w:szCs w:val="24"/>
        </w:rPr>
        <w:t xml:space="preserve"> по делу № А56-</w:t>
      </w:r>
      <w:r w:rsidR="003F67EC" w:rsidRPr="003F67EC">
        <w:rPr>
          <w:rFonts w:ascii="Times New Roman" w:hAnsi="Times New Roman" w:cs="Times New Roman"/>
          <w:sz w:val="24"/>
          <w:szCs w:val="24"/>
        </w:rPr>
        <w:t>48857/2016</w:t>
      </w:r>
      <w:r w:rsidRPr="003F67EC">
        <w:rPr>
          <w:rFonts w:ascii="Times New Roman" w:hAnsi="Times New Roman" w:cs="Times New Roman"/>
          <w:sz w:val="24"/>
          <w:szCs w:val="24"/>
        </w:rPr>
        <w:t>, с одной стороны, и _________________ действующий на основании______, договорились о следующем:</w:t>
      </w:r>
    </w:p>
    <w:p w:rsidR="00763F44" w:rsidRPr="00864630" w:rsidRDefault="00763F44" w:rsidP="00763F4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7EC">
        <w:rPr>
          <w:rFonts w:ascii="Times New Roman" w:hAnsi="Times New Roman" w:cs="Times New Roman"/>
          <w:sz w:val="24"/>
          <w:szCs w:val="24"/>
        </w:rPr>
        <w:t xml:space="preserve">1.За участие в торгах на право заключения договора купли-продажи </w:t>
      </w:r>
      <w:r w:rsidR="00864630" w:rsidRPr="003F67EC">
        <w:rPr>
          <w:rFonts w:ascii="Times New Roman" w:hAnsi="Times New Roman" w:cs="Times New Roman"/>
          <w:sz w:val="24"/>
          <w:szCs w:val="24"/>
        </w:rPr>
        <w:t xml:space="preserve">по лоту № 1 Претендент оплачивает задаток. Предмет торгов – объединенный лот, состоящий из: жилое помещение - квартира – площадью 114,3 </w:t>
      </w:r>
      <w:proofErr w:type="spellStart"/>
      <w:r w:rsidR="00864630" w:rsidRPr="003F67E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64630" w:rsidRPr="003F67EC">
        <w:rPr>
          <w:rFonts w:ascii="Times New Roman" w:hAnsi="Times New Roman" w:cs="Times New Roman"/>
          <w:sz w:val="24"/>
          <w:szCs w:val="24"/>
        </w:rPr>
        <w:t xml:space="preserve">., кадастровый номер 78:31:0001203:3801, расположенная по адресу: город Санкт-Петербург, ул. Таврическая, д. 35, литера А, квартира 1; Жилое помещение - квартира – площадью 112,2 </w:t>
      </w:r>
      <w:proofErr w:type="spellStart"/>
      <w:r w:rsidR="00864630" w:rsidRPr="003F67E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64630" w:rsidRPr="003F67EC">
        <w:rPr>
          <w:rFonts w:ascii="Times New Roman" w:hAnsi="Times New Roman" w:cs="Times New Roman"/>
          <w:sz w:val="24"/>
          <w:szCs w:val="24"/>
        </w:rPr>
        <w:t>., кадастровый номер 78:31:0001203:3807, расположенная по адресу: город Санкт-Петербург, ул. Таврическая, д. 35, литера А, квартира 4; Полка для обуви; ЖК-монитор LG; Настенная полка из стекла и металла; Система видеонаблюдения и охраны квартиры; Набор мебели для верхней одежды; Секции открытых шкафов с ящиками и антресолями в количестве</w:t>
      </w:r>
      <w:r w:rsidR="00864630" w:rsidRPr="00864630">
        <w:rPr>
          <w:rFonts w:ascii="Times New Roman" w:hAnsi="Times New Roman" w:cs="Times New Roman"/>
          <w:sz w:val="24"/>
          <w:szCs w:val="24"/>
        </w:rPr>
        <w:t xml:space="preserve"> 4 штук; Секции шкафов с ящиками и антресолями (открытого и закрытого типа) в количестве 5 штук; Зеркало; Инсталляция из стеновых панелей под дерево, состоящая из семи </w:t>
      </w:r>
      <w:proofErr w:type="spellStart"/>
      <w:r w:rsidR="00864630" w:rsidRPr="00864630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="00864630" w:rsidRPr="00864630">
        <w:rPr>
          <w:rFonts w:ascii="Times New Roman" w:hAnsi="Times New Roman" w:cs="Times New Roman"/>
          <w:sz w:val="24"/>
          <w:szCs w:val="24"/>
        </w:rPr>
        <w:t xml:space="preserve"> полок; Мягкий диван-</w:t>
      </w:r>
      <w:proofErr w:type="spellStart"/>
      <w:r w:rsidR="00864630" w:rsidRPr="00864630">
        <w:rPr>
          <w:rFonts w:ascii="Times New Roman" w:hAnsi="Times New Roman" w:cs="Times New Roman"/>
          <w:sz w:val="24"/>
          <w:szCs w:val="24"/>
        </w:rPr>
        <w:t>трансформер</w:t>
      </w:r>
      <w:proofErr w:type="spellEnd"/>
      <w:r w:rsidR="00864630" w:rsidRPr="00864630">
        <w:rPr>
          <w:rFonts w:ascii="Times New Roman" w:hAnsi="Times New Roman" w:cs="Times New Roman"/>
          <w:sz w:val="24"/>
          <w:szCs w:val="24"/>
        </w:rPr>
        <w:t xml:space="preserve"> ; Шкаф цвета красного дерева; Угловой кухонный набор мебели с островом со встроенным двухсекционным шкафом; оборудованным столешницей и обеденным столом; Двухсекционный встроенный холодильник; Встроенный духовой шкаф марки </w:t>
      </w:r>
      <w:proofErr w:type="spellStart"/>
      <w:r w:rsidR="00864630" w:rsidRPr="00864630">
        <w:rPr>
          <w:rFonts w:ascii="Times New Roman" w:hAnsi="Times New Roman" w:cs="Times New Roman"/>
          <w:sz w:val="24"/>
          <w:szCs w:val="24"/>
        </w:rPr>
        <w:t>Bosch</w:t>
      </w:r>
      <w:proofErr w:type="spellEnd"/>
      <w:r w:rsidR="00864630" w:rsidRPr="00864630">
        <w:rPr>
          <w:rFonts w:ascii="Times New Roman" w:hAnsi="Times New Roman" w:cs="Times New Roman"/>
          <w:sz w:val="24"/>
          <w:szCs w:val="24"/>
        </w:rPr>
        <w:t xml:space="preserve">; Встроенная микроволновая печь марки </w:t>
      </w:r>
      <w:proofErr w:type="spellStart"/>
      <w:r w:rsidR="00864630" w:rsidRPr="00864630">
        <w:rPr>
          <w:rFonts w:ascii="Times New Roman" w:hAnsi="Times New Roman" w:cs="Times New Roman"/>
          <w:sz w:val="24"/>
          <w:szCs w:val="24"/>
        </w:rPr>
        <w:t>Gaggenau</w:t>
      </w:r>
      <w:proofErr w:type="spellEnd"/>
      <w:r w:rsidR="00864630" w:rsidRPr="00864630">
        <w:rPr>
          <w:rFonts w:ascii="Times New Roman" w:hAnsi="Times New Roman" w:cs="Times New Roman"/>
          <w:sz w:val="24"/>
          <w:szCs w:val="24"/>
        </w:rPr>
        <w:t xml:space="preserve">; Варочная поверхность на четыре </w:t>
      </w:r>
      <w:proofErr w:type="spellStart"/>
      <w:r w:rsidR="00864630" w:rsidRPr="00864630">
        <w:rPr>
          <w:rFonts w:ascii="Times New Roman" w:hAnsi="Times New Roman" w:cs="Times New Roman"/>
          <w:sz w:val="24"/>
          <w:szCs w:val="24"/>
        </w:rPr>
        <w:t>комфорки</w:t>
      </w:r>
      <w:proofErr w:type="spellEnd"/>
      <w:r w:rsidR="00864630" w:rsidRPr="00864630">
        <w:rPr>
          <w:rFonts w:ascii="Times New Roman" w:hAnsi="Times New Roman" w:cs="Times New Roman"/>
          <w:sz w:val="24"/>
          <w:szCs w:val="24"/>
        </w:rPr>
        <w:t xml:space="preserve"> марки </w:t>
      </w:r>
      <w:proofErr w:type="spellStart"/>
      <w:r w:rsidR="00864630" w:rsidRPr="00864630">
        <w:rPr>
          <w:rFonts w:ascii="Times New Roman" w:hAnsi="Times New Roman" w:cs="Times New Roman"/>
          <w:sz w:val="24"/>
          <w:szCs w:val="24"/>
        </w:rPr>
        <w:t>Gaggenau</w:t>
      </w:r>
      <w:proofErr w:type="spellEnd"/>
      <w:r w:rsidR="00864630" w:rsidRPr="00864630">
        <w:rPr>
          <w:rFonts w:ascii="Times New Roman" w:hAnsi="Times New Roman" w:cs="Times New Roman"/>
          <w:sz w:val="24"/>
          <w:szCs w:val="24"/>
        </w:rPr>
        <w:t xml:space="preserve">; Кухонная вытяжка марки </w:t>
      </w:r>
      <w:proofErr w:type="spellStart"/>
      <w:r w:rsidR="00864630" w:rsidRPr="00864630">
        <w:rPr>
          <w:rFonts w:ascii="Times New Roman" w:hAnsi="Times New Roman" w:cs="Times New Roman"/>
          <w:sz w:val="24"/>
          <w:szCs w:val="24"/>
        </w:rPr>
        <w:t>Gaggenau</w:t>
      </w:r>
      <w:proofErr w:type="spellEnd"/>
      <w:r w:rsidR="00864630" w:rsidRPr="00864630">
        <w:rPr>
          <w:rFonts w:ascii="Times New Roman" w:hAnsi="Times New Roman" w:cs="Times New Roman"/>
          <w:sz w:val="24"/>
          <w:szCs w:val="24"/>
        </w:rPr>
        <w:t>; Инсталляция из стеновых панелей под дерево; Стиральная машина (</w:t>
      </w:r>
      <w:proofErr w:type="spellStart"/>
      <w:r w:rsidR="00864630" w:rsidRPr="00864630">
        <w:rPr>
          <w:rFonts w:ascii="Times New Roman" w:hAnsi="Times New Roman" w:cs="Times New Roman"/>
          <w:sz w:val="24"/>
          <w:szCs w:val="24"/>
        </w:rPr>
        <w:t>Hotpoint</w:t>
      </w:r>
      <w:proofErr w:type="spellEnd"/>
      <w:r w:rsidR="00864630" w:rsidRPr="0086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630" w:rsidRPr="00864630">
        <w:rPr>
          <w:rFonts w:ascii="Times New Roman" w:hAnsi="Times New Roman" w:cs="Times New Roman"/>
          <w:sz w:val="24"/>
          <w:szCs w:val="24"/>
        </w:rPr>
        <w:t>Ariston</w:t>
      </w:r>
      <w:proofErr w:type="spellEnd"/>
      <w:r w:rsidR="00864630" w:rsidRPr="00864630">
        <w:rPr>
          <w:rFonts w:ascii="Times New Roman" w:hAnsi="Times New Roman" w:cs="Times New Roman"/>
          <w:sz w:val="24"/>
          <w:szCs w:val="24"/>
        </w:rPr>
        <w:t xml:space="preserve"> AQXF 109) ; Комплект мебели для ванных комнат; Зеркало с подсветкой; Инсталляция </w:t>
      </w:r>
      <w:proofErr w:type="spellStart"/>
      <w:r w:rsidR="00864630" w:rsidRPr="00864630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="00864630" w:rsidRPr="00864630">
        <w:rPr>
          <w:rFonts w:ascii="Times New Roman" w:hAnsi="Times New Roman" w:cs="Times New Roman"/>
          <w:sz w:val="24"/>
          <w:szCs w:val="24"/>
        </w:rPr>
        <w:t xml:space="preserve"> полок в количестве 3 штук; напольных ящиков в количестве 2 штук и настенных шкафов в количестве 2 штук; Двуспальная кровать; два прикроватных ящика, вмонтированных в единый блок изголовья кровати; Письменный стол ДСП; Встроенный </w:t>
      </w:r>
      <w:proofErr w:type="spellStart"/>
      <w:r w:rsidR="00864630" w:rsidRPr="00864630">
        <w:rPr>
          <w:rFonts w:ascii="Times New Roman" w:hAnsi="Times New Roman" w:cs="Times New Roman"/>
          <w:sz w:val="24"/>
          <w:szCs w:val="24"/>
        </w:rPr>
        <w:t>четырёхстворчатый</w:t>
      </w:r>
      <w:proofErr w:type="spellEnd"/>
      <w:r w:rsidR="00864630" w:rsidRPr="00864630">
        <w:rPr>
          <w:rFonts w:ascii="Times New Roman" w:hAnsi="Times New Roman" w:cs="Times New Roman"/>
          <w:sz w:val="24"/>
          <w:szCs w:val="24"/>
        </w:rPr>
        <w:t xml:space="preserve"> шкаф. Начальная цена лота 2</w:t>
      </w:r>
      <w:r w:rsidR="009E147F">
        <w:rPr>
          <w:rFonts w:ascii="Times New Roman" w:hAnsi="Times New Roman" w:cs="Times New Roman"/>
          <w:sz w:val="24"/>
          <w:szCs w:val="24"/>
        </w:rPr>
        <w:t>6</w:t>
      </w:r>
      <w:r w:rsidR="00864630" w:rsidRPr="00864630">
        <w:rPr>
          <w:rFonts w:ascii="Times New Roman" w:hAnsi="Times New Roman" w:cs="Times New Roman"/>
          <w:sz w:val="24"/>
          <w:szCs w:val="24"/>
        </w:rPr>
        <w:t xml:space="preserve"> 5</w:t>
      </w:r>
      <w:r w:rsidR="009E147F">
        <w:rPr>
          <w:rFonts w:ascii="Times New Roman" w:hAnsi="Times New Roman" w:cs="Times New Roman"/>
          <w:sz w:val="24"/>
          <w:szCs w:val="24"/>
        </w:rPr>
        <w:t>5</w:t>
      </w:r>
      <w:r w:rsidR="00864630" w:rsidRPr="00864630">
        <w:rPr>
          <w:rFonts w:ascii="Times New Roman" w:hAnsi="Times New Roman" w:cs="Times New Roman"/>
          <w:sz w:val="24"/>
          <w:szCs w:val="24"/>
        </w:rPr>
        <w:t>0 000,00 руб.</w:t>
      </w:r>
      <w:r w:rsidRPr="00864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F44" w:rsidRPr="00864630" w:rsidRDefault="00763F44" w:rsidP="00763F44">
      <w:pPr>
        <w:pStyle w:val="ConsNormal"/>
        <w:widowControl/>
        <w:ind w:right="0" w:firstLine="0"/>
        <w:jc w:val="both"/>
      </w:pPr>
      <w:r w:rsidRPr="00864630">
        <w:rPr>
          <w:rFonts w:ascii="Times New Roman" w:hAnsi="Times New Roman" w:cs="Times New Roman"/>
          <w:sz w:val="24"/>
          <w:szCs w:val="24"/>
        </w:rPr>
        <w:t xml:space="preserve">2.  Претендент вносит задаток в размере </w:t>
      </w:r>
      <w:r w:rsidR="00864630" w:rsidRPr="00864630">
        <w:rPr>
          <w:rFonts w:ascii="Times New Roman" w:hAnsi="Times New Roman" w:cs="Times New Roman"/>
          <w:sz w:val="24"/>
          <w:szCs w:val="24"/>
        </w:rPr>
        <w:t>20</w:t>
      </w:r>
      <w:r w:rsidRPr="00864630">
        <w:rPr>
          <w:rFonts w:ascii="Times New Roman" w:hAnsi="Times New Roman" w:cs="Times New Roman"/>
          <w:sz w:val="24"/>
          <w:szCs w:val="24"/>
        </w:rPr>
        <w:t xml:space="preserve"> % начальной цены торгов. Задаток перечисляется по</w:t>
      </w:r>
      <w:r w:rsidRPr="00864630">
        <w:t xml:space="preserve"> следующим реквизитам: </w:t>
      </w:r>
    </w:p>
    <w:p w:rsidR="00763F44" w:rsidRPr="00864630" w:rsidRDefault="00864630" w:rsidP="00763F44">
      <w:pPr>
        <w:jc w:val="both"/>
        <w:rPr>
          <w:b/>
          <w:lang w:eastAsia="ru-RU"/>
        </w:rPr>
      </w:pPr>
      <w:r w:rsidRPr="00864630">
        <w:rPr>
          <w:b/>
          <w:lang w:eastAsia="ru-RU"/>
        </w:rPr>
        <w:t>Петровский Алексей Юрьевич</w:t>
      </w:r>
    </w:p>
    <w:p w:rsidR="00763F44" w:rsidRPr="00864630" w:rsidRDefault="00763F44" w:rsidP="00763F44">
      <w:pPr>
        <w:jc w:val="both"/>
        <w:rPr>
          <w:b/>
          <w:lang w:eastAsia="ru-RU"/>
        </w:rPr>
      </w:pPr>
      <w:r w:rsidRPr="00864630">
        <w:rPr>
          <w:b/>
          <w:lang w:eastAsia="ru-RU"/>
        </w:rPr>
        <w:t xml:space="preserve">р/счёт № </w:t>
      </w:r>
      <w:r w:rsidR="00864630" w:rsidRPr="00864630">
        <w:rPr>
          <w:b/>
          <w:lang w:eastAsia="ru-RU"/>
        </w:rPr>
        <w:t>40817810135000020349</w:t>
      </w:r>
      <w:r w:rsidRPr="00864630">
        <w:rPr>
          <w:b/>
          <w:lang w:eastAsia="ru-RU"/>
        </w:rPr>
        <w:t>, Санкт-Петербургский РФ АО «РОССЕЛЬХОЗБАНК», к/с 30101810900000000910, БИК 044030910.</w:t>
      </w:r>
    </w:p>
    <w:p w:rsidR="00763F44" w:rsidRPr="00864630" w:rsidRDefault="00763F44" w:rsidP="00763F44">
      <w:pPr>
        <w:jc w:val="both"/>
      </w:pPr>
      <w:r w:rsidRPr="00864630">
        <w:t>3. Организатор обязуется в случае победы Претендента на торгах зачесть задаток в счет оплаты приобретенного на торгах имущества.</w:t>
      </w:r>
    </w:p>
    <w:p w:rsidR="00763F44" w:rsidRPr="00864630" w:rsidRDefault="00763F44" w:rsidP="00763F4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630">
        <w:rPr>
          <w:rFonts w:ascii="Times New Roman" w:hAnsi="Times New Roman" w:cs="Times New Roman"/>
          <w:sz w:val="24"/>
          <w:szCs w:val="24"/>
        </w:rPr>
        <w:t xml:space="preserve">4. Организатор обязуется вернуть задаток Претенденту: </w:t>
      </w:r>
    </w:p>
    <w:p w:rsidR="00763F44" w:rsidRPr="00864630" w:rsidRDefault="00763F44" w:rsidP="00763F4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630">
        <w:rPr>
          <w:rFonts w:ascii="Times New Roman" w:hAnsi="Times New Roman" w:cs="Times New Roman"/>
          <w:sz w:val="24"/>
          <w:szCs w:val="24"/>
        </w:rPr>
        <w:t>В случае отзыва Претендентом под</w:t>
      </w:r>
      <w:bookmarkStart w:id="0" w:name="_GoBack"/>
      <w:bookmarkEnd w:id="0"/>
      <w:r w:rsidRPr="00864630">
        <w:rPr>
          <w:rFonts w:ascii="Times New Roman" w:hAnsi="Times New Roman" w:cs="Times New Roman"/>
          <w:sz w:val="24"/>
          <w:szCs w:val="24"/>
        </w:rPr>
        <w:t>анной заявки вернуть задаток в 5-дневный срок со дня поступления уведомления об отзыве заявки на счет, указанный Претендентом.</w:t>
      </w:r>
    </w:p>
    <w:p w:rsidR="00763F44" w:rsidRPr="00864630" w:rsidRDefault="00763F44" w:rsidP="00763F44">
      <w:pPr>
        <w:pStyle w:val="ConsPlusNormal"/>
        <w:widowControl/>
        <w:ind w:firstLine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4630">
        <w:rPr>
          <w:rFonts w:ascii="Times New Roman" w:eastAsia="Arial" w:hAnsi="Times New Roman" w:cs="Times New Roman"/>
          <w:sz w:val="24"/>
          <w:szCs w:val="24"/>
          <w:lang w:eastAsia="ar-SA"/>
        </w:rPr>
        <w:t>В случае снятия предмета торгов с аукциона вернуть задаток в 5-дневный срок со дня принятия решения о снятии предмета с аукциона.</w:t>
      </w:r>
    </w:p>
    <w:p w:rsidR="00763F44" w:rsidRPr="00864630" w:rsidRDefault="00763F44" w:rsidP="00763F44">
      <w:pPr>
        <w:pStyle w:val="ConsPlusNormal"/>
        <w:widowControl/>
        <w:ind w:firstLine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463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случае принятия решения Организатором торгов об отказе в допуске Претендента к участию в аукционе вернуть задаток в 5-дневный срок со дня принятия такого решения либо </w:t>
      </w:r>
      <w:r w:rsidRPr="00864630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в 5-дневный срок с момента поступления задатка на специальный счет для принятия задатков.</w:t>
      </w:r>
    </w:p>
    <w:p w:rsidR="00763F44" w:rsidRPr="00864630" w:rsidRDefault="00763F44" w:rsidP="00763F44">
      <w:pPr>
        <w:pStyle w:val="ConsPlusNormal"/>
        <w:widowControl/>
        <w:ind w:firstLine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4630">
        <w:rPr>
          <w:rFonts w:ascii="Times New Roman" w:eastAsia="Arial" w:hAnsi="Times New Roman" w:cs="Times New Roman"/>
          <w:sz w:val="24"/>
          <w:szCs w:val="24"/>
          <w:lang w:eastAsia="ar-SA"/>
        </w:rPr>
        <w:t>В случае непризнания Претендента победителем аукциона вернуть задаток в 5-дневный срок с даты проведения аукциона.</w:t>
      </w:r>
    </w:p>
    <w:p w:rsidR="00763F44" w:rsidRPr="00864630" w:rsidRDefault="00763F44" w:rsidP="00763F4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630">
        <w:rPr>
          <w:rFonts w:ascii="Times New Roman" w:hAnsi="Times New Roman" w:cs="Times New Roman"/>
          <w:sz w:val="24"/>
          <w:szCs w:val="24"/>
        </w:rPr>
        <w:t>5. Задаток не возвращается в случае уклонения (отказа) Претендента, выигравшего торги, от подписания договора купли-продажи.</w:t>
      </w:r>
    </w:p>
    <w:p w:rsidR="00763F44" w:rsidRPr="00864630" w:rsidRDefault="00763F44" w:rsidP="00763F4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3F44" w:rsidRPr="00864630" w:rsidRDefault="00763F44" w:rsidP="00763F44">
      <w:pPr>
        <w:shd w:val="clear" w:color="auto" w:fill="FFFFFF"/>
        <w:spacing w:before="206" w:after="178"/>
        <w:ind w:left="120"/>
        <w:rPr>
          <w:b/>
          <w:color w:val="000000"/>
          <w:w w:val="103"/>
        </w:rPr>
      </w:pPr>
      <w:r w:rsidRPr="00864630">
        <w:rPr>
          <w:b/>
          <w:color w:val="000000"/>
          <w:w w:val="103"/>
        </w:rPr>
        <w:t>Реквизиты и подписи Сторон:</w:t>
      </w:r>
    </w:p>
    <w:tbl>
      <w:tblPr>
        <w:tblW w:w="0" w:type="auto"/>
        <w:tblInd w:w="10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93"/>
        <w:gridCol w:w="4394"/>
      </w:tblGrid>
      <w:tr w:rsidR="00763F44" w:rsidTr="00763F44">
        <w:trPr>
          <w:trHeight w:hRule="exact" w:val="377"/>
        </w:trPr>
        <w:tc>
          <w:tcPr>
            <w:tcW w:w="4893" w:type="dxa"/>
          </w:tcPr>
          <w:p w:rsidR="00763F44" w:rsidRPr="00864630" w:rsidRDefault="00763F44">
            <w:pPr>
              <w:shd w:val="clear" w:color="auto" w:fill="FFFFFF"/>
              <w:snapToGrid w:val="0"/>
              <w:rPr>
                <w:b/>
                <w:color w:val="000000"/>
                <w:spacing w:val="-1"/>
                <w:w w:val="101"/>
              </w:rPr>
            </w:pPr>
            <w:r w:rsidRPr="00864630">
              <w:rPr>
                <w:b/>
                <w:color w:val="000000"/>
                <w:spacing w:val="-1"/>
                <w:w w:val="101"/>
              </w:rPr>
              <w:t>ОРГАНИЗАТОР:</w:t>
            </w:r>
          </w:p>
          <w:p w:rsidR="00763F44" w:rsidRPr="00864630" w:rsidRDefault="00763F4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763F44" w:rsidRDefault="00763F44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864630">
              <w:rPr>
                <w:b/>
                <w:color w:val="000000"/>
              </w:rPr>
              <w:t>ПРЕТЕНДЕНТ:</w:t>
            </w:r>
          </w:p>
          <w:p w:rsidR="00763F44" w:rsidRDefault="00763F44">
            <w:pPr>
              <w:shd w:val="clear" w:color="auto" w:fill="FFFFFF"/>
              <w:rPr>
                <w:b/>
              </w:rPr>
            </w:pPr>
          </w:p>
        </w:tc>
      </w:tr>
    </w:tbl>
    <w:p w:rsidR="00EC77C2" w:rsidRDefault="000513CA"/>
    <w:sectPr w:rsidR="00EC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8A"/>
    <w:rsid w:val="00087B95"/>
    <w:rsid w:val="001C5853"/>
    <w:rsid w:val="003F67EC"/>
    <w:rsid w:val="00513022"/>
    <w:rsid w:val="00763F44"/>
    <w:rsid w:val="00864630"/>
    <w:rsid w:val="009E147F"/>
    <w:rsid w:val="00E272D7"/>
    <w:rsid w:val="00E9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1B5DE-580E-42B9-ABC3-064D9889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F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3F4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763F4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63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arbitr</dc:creator>
  <cp:keywords/>
  <dc:description/>
  <cp:lastModifiedBy>arbitr</cp:lastModifiedBy>
  <cp:revision>2</cp:revision>
  <dcterms:created xsi:type="dcterms:W3CDTF">2020-09-25T11:53:00Z</dcterms:created>
  <dcterms:modified xsi:type="dcterms:W3CDTF">2020-09-25T11:53:00Z</dcterms:modified>
</cp:coreProperties>
</file>