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9A97D0" w14:textId="77777777" w:rsidR="00271A8F" w:rsidRDefault="00271A8F" w:rsidP="00F34B50">
      <w:pPr>
        <w:jc w:val="center"/>
        <w:rPr>
          <w:rFonts w:ascii="Times New Roman" w:hAnsi="Times New Roman"/>
          <w:b/>
          <w:szCs w:val="24"/>
          <w:lang w:val="ru-RU"/>
        </w:rPr>
      </w:pPr>
      <w:r w:rsidRPr="00271A8F">
        <w:rPr>
          <w:rFonts w:ascii="Times New Roman" w:hAnsi="Times New Roman"/>
          <w:b/>
          <w:szCs w:val="24"/>
          <w:lang w:val="ru-RU"/>
        </w:rPr>
        <w:t xml:space="preserve">Государственная корпорация «Агентство по страхованию вкладов» </w:t>
      </w:r>
    </w:p>
    <w:p w14:paraId="07BECAFA" w14:textId="77777777" w:rsidR="00271A8F" w:rsidRDefault="00271A8F" w:rsidP="00F34B50">
      <w:pPr>
        <w:jc w:val="center"/>
        <w:rPr>
          <w:rFonts w:ascii="Times New Roman" w:hAnsi="Times New Roman"/>
          <w:b/>
          <w:szCs w:val="24"/>
          <w:lang w:val="ru-RU"/>
        </w:rPr>
      </w:pPr>
      <w:r w:rsidRPr="00271A8F">
        <w:rPr>
          <w:rFonts w:ascii="Times New Roman" w:hAnsi="Times New Roman"/>
          <w:b/>
          <w:szCs w:val="24"/>
          <w:lang w:val="ru-RU"/>
        </w:rPr>
        <w:t xml:space="preserve"> (далее – </w:t>
      </w:r>
      <w:r w:rsidR="002F7A5F">
        <w:rPr>
          <w:rFonts w:ascii="Times New Roman" w:hAnsi="Times New Roman"/>
          <w:b/>
          <w:szCs w:val="24"/>
          <w:lang w:val="ru-RU"/>
        </w:rPr>
        <w:t>ГК «АСВ»</w:t>
      </w:r>
      <w:r w:rsidRPr="00271A8F">
        <w:rPr>
          <w:rFonts w:ascii="Times New Roman" w:hAnsi="Times New Roman"/>
          <w:b/>
          <w:szCs w:val="24"/>
          <w:lang w:val="ru-RU"/>
        </w:rPr>
        <w:t>)</w:t>
      </w:r>
      <w:r>
        <w:rPr>
          <w:rFonts w:ascii="Times New Roman" w:hAnsi="Times New Roman"/>
          <w:b/>
          <w:szCs w:val="24"/>
          <w:lang w:val="ru-RU"/>
        </w:rPr>
        <w:t>,</w:t>
      </w:r>
    </w:p>
    <w:p w14:paraId="3D7D8614" w14:textId="77777777" w:rsidR="00271A8F" w:rsidRPr="000556DC" w:rsidRDefault="00271A8F" w:rsidP="00F34B50">
      <w:pPr>
        <w:jc w:val="center"/>
        <w:rPr>
          <w:rStyle w:val="a6"/>
          <w:rFonts w:ascii="Times New Roman" w:hAnsi="Times New Roman"/>
          <w:i/>
          <w:color w:val="auto"/>
          <w:szCs w:val="24"/>
          <w:u w:val="none"/>
          <w:lang w:val="ru-RU"/>
        </w:rPr>
      </w:pPr>
      <w:r w:rsidRPr="00271A8F">
        <w:rPr>
          <w:rFonts w:ascii="Times New Roman" w:hAnsi="Times New Roman"/>
          <w:szCs w:val="24"/>
          <w:lang w:val="ru-RU"/>
        </w:rPr>
        <w:t xml:space="preserve"> </w:t>
      </w:r>
      <w:proofErr w:type="gramStart"/>
      <w:r w:rsidRPr="00271A8F">
        <w:rPr>
          <w:rFonts w:ascii="Times New Roman" w:hAnsi="Times New Roman"/>
          <w:i/>
          <w:szCs w:val="24"/>
          <w:lang w:val="ru-RU"/>
        </w:rPr>
        <w:t>зарегистрированная Межрайонной инспекцией МНС России №</w:t>
      </w:r>
      <w:r w:rsidRPr="00271A8F">
        <w:rPr>
          <w:rFonts w:ascii="Times New Roman" w:hAnsi="Times New Roman"/>
          <w:i/>
          <w:szCs w:val="24"/>
        </w:rPr>
        <w:t> </w:t>
      </w:r>
      <w:r w:rsidRPr="00271A8F">
        <w:rPr>
          <w:rFonts w:ascii="Times New Roman" w:hAnsi="Times New Roman"/>
          <w:i/>
          <w:szCs w:val="24"/>
          <w:lang w:val="ru-RU"/>
        </w:rPr>
        <w:t>46 по г.</w:t>
      </w:r>
      <w:r w:rsidRPr="00271A8F">
        <w:rPr>
          <w:rFonts w:ascii="Times New Roman" w:hAnsi="Times New Roman"/>
          <w:i/>
          <w:szCs w:val="24"/>
        </w:rPr>
        <w:t> </w:t>
      </w:r>
      <w:r w:rsidRPr="00271A8F">
        <w:rPr>
          <w:rFonts w:ascii="Times New Roman" w:hAnsi="Times New Roman"/>
          <w:i/>
          <w:szCs w:val="24"/>
          <w:lang w:val="ru-RU"/>
        </w:rPr>
        <w:t>Москве 29 января 2004 г. за основным государственным регистрационным номером 1047796046198, ИНН</w:t>
      </w:r>
      <w:r w:rsidRPr="00271A8F">
        <w:rPr>
          <w:rFonts w:ascii="Times New Roman" w:hAnsi="Times New Roman"/>
          <w:i/>
          <w:szCs w:val="24"/>
        </w:rPr>
        <w:t> </w:t>
      </w:r>
      <w:r w:rsidRPr="00271A8F">
        <w:rPr>
          <w:rFonts w:ascii="Times New Roman" w:hAnsi="Times New Roman"/>
          <w:i/>
          <w:szCs w:val="24"/>
          <w:lang w:val="ru-RU"/>
        </w:rPr>
        <w:t>7708514824, КПП 770901001, адрес места нахождения и адрес для направления корреспонденции: 109240, г.</w:t>
      </w:r>
      <w:r w:rsidRPr="00271A8F">
        <w:rPr>
          <w:rFonts w:ascii="Times New Roman" w:hAnsi="Times New Roman"/>
          <w:i/>
          <w:szCs w:val="24"/>
        </w:rPr>
        <w:t> </w:t>
      </w:r>
      <w:r w:rsidRPr="00271A8F">
        <w:rPr>
          <w:rFonts w:ascii="Times New Roman" w:hAnsi="Times New Roman"/>
          <w:i/>
          <w:szCs w:val="24"/>
          <w:lang w:val="ru-RU"/>
        </w:rPr>
        <w:t>Москва, ул.</w:t>
      </w:r>
      <w:r w:rsidRPr="00271A8F">
        <w:rPr>
          <w:rFonts w:ascii="Times New Roman" w:hAnsi="Times New Roman"/>
          <w:i/>
          <w:szCs w:val="24"/>
        </w:rPr>
        <w:t> </w:t>
      </w:r>
      <w:r w:rsidRPr="00271A8F">
        <w:rPr>
          <w:rFonts w:ascii="Times New Roman" w:hAnsi="Times New Roman"/>
          <w:i/>
          <w:szCs w:val="24"/>
          <w:lang w:val="ru-RU"/>
        </w:rPr>
        <w:t>Высоцкого, д.</w:t>
      </w:r>
      <w:r w:rsidRPr="00271A8F">
        <w:rPr>
          <w:rFonts w:ascii="Times New Roman" w:hAnsi="Times New Roman"/>
          <w:i/>
          <w:szCs w:val="24"/>
        </w:rPr>
        <w:t> </w:t>
      </w:r>
      <w:r w:rsidRPr="00271A8F">
        <w:rPr>
          <w:rFonts w:ascii="Times New Roman" w:hAnsi="Times New Roman"/>
          <w:i/>
          <w:szCs w:val="24"/>
          <w:lang w:val="ru-RU"/>
        </w:rPr>
        <w:t>4, адрес официального сайта Агентства в</w:t>
      </w:r>
      <w:r w:rsidRPr="00271A8F">
        <w:rPr>
          <w:rFonts w:ascii="Times New Roman" w:hAnsi="Times New Roman"/>
          <w:i/>
          <w:szCs w:val="24"/>
        </w:rPr>
        <w:t> </w:t>
      </w:r>
      <w:r w:rsidRPr="00271A8F">
        <w:rPr>
          <w:rFonts w:ascii="Times New Roman" w:hAnsi="Times New Roman"/>
          <w:i/>
          <w:szCs w:val="24"/>
          <w:lang w:val="ru-RU"/>
        </w:rPr>
        <w:t xml:space="preserve">информационно-телекоммуникационной сети «Интернет»: </w:t>
      </w:r>
      <w:hyperlink r:id="rId7" w:history="1">
        <w:r w:rsidRPr="00271A8F">
          <w:rPr>
            <w:rStyle w:val="a6"/>
            <w:rFonts w:ascii="Times New Roman" w:hAnsi="Times New Roman"/>
            <w:i/>
            <w:szCs w:val="24"/>
          </w:rPr>
          <w:t>http</w:t>
        </w:r>
        <w:r w:rsidRPr="00271A8F">
          <w:rPr>
            <w:rStyle w:val="a6"/>
            <w:rFonts w:ascii="Times New Roman" w:hAnsi="Times New Roman"/>
            <w:i/>
            <w:szCs w:val="24"/>
            <w:lang w:val="ru-RU"/>
          </w:rPr>
          <w:t>://</w:t>
        </w:r>
        <w:r w:rsidRPr="00271A8F">
          <w:rPr>
            <w:rStyle w:val="a6"/>
            <w:rFonts w:ascii="Times New Roman" w:hAnsi="Times New Roman"/>
            <w:i/>
            <w:szCs w:val="24"/>
          </w:rPr>
          <w:t>www</w:t>
        </w:r>
        <w:r w:rsidRPr="00271A8F">
          <w:rPr>
            <w:rStyle w:val="a6"/>
            <w:rFonts w:ascii="Times New Roman" w:hAnsi="Times New Roman"/>
            <w:i/>
            <w:szCs w:val="24"/>
            <w:lang w:val="ru-RU"/>
          </w:rPr>
          <w:t>.</w:t>
        </w:r>
        <w:proofErr w:type="spellStart"/>
        <w:r w:rsidRPr="00271A8F">
          <w:rPr>
            <w:rStyle w:val="a6"/>
            <w:rFonts w:ascii="Times New Roman" w:hAnsi="Times New Roman"/>
            <w:i/>
            <w:szCs w:val="24"/>
          </w:rPr>
          <w:t>asv</w:t>
        </w:r>
        <w:proofErr w:type="spellEnd"/>
        <w:r w:rsidRPr="00271A8F">
          <w:rPr>
            <w:rStyle w:val="a6"/>
            <w:rFonts w:ascii="Times New Roman" w:hAnsi="Times New Roman"/>
            <w:i/>
            <w:szCs w:val="24"/>
            <w:lang w:val="ru-RU"/>
          </w:rPr>
          <w:t>.</w:t>
        </w:r>
        <w:r w:rsidRPr="00271A8F">
          <w:rPr>
            <w:rStyle w:val="a6"/>
            <w:rFonts w:ascii="Times New Roman" w:hAnsi="Times New Roman"/>
            <w:i/>
            <w:szCs w:val="24"/>
          </w:rPr>
          <w:t>org</w:t>
        </w:r>
        <w:r w:rsidRPr="00271A8F">
          <w:rPr>
            <w:rStyle w:val="a6"/>
            <w:rFonts w:ascii="Times New Roman" w:hAnsi="Times New Roman"/>
            <w:i/>
            <w:szCs w:val="24"/>
            <w:lang w:val="ru-RU"/>
          </w:rPr>
          <w:t>.</w:t>
        </w:r>
        <w:proofErr w:type="spellStart"/>
        <w:r w:rsidRPr="00271A8F">
          <w:rPr>
            <w:rStyle w:val="a6"/>
            <w:rFonts w:ascii="Times New Roman" w:hAnsi="Times New Roman"/>
            <w:i/>
            <w:szCs w:val="24"/>
          </w:rPr>
          <w:t>ru</w:t>
        </w:r>
        <w:proofErr w:type="spellEnd"/>
      </w:hyperlink>
      <w:proofErr w:type="gramEnd"/>
    </w:p>
    <w:p w14:paraId="138D7C05" w14:textId="5132EB24" w:rsidR="00027152" w:rsidRPr="00027152" w:rsidRDefault="00271A8F" w:rsidP="00756155">
      <w:pPr>
        <w:jc w:val="center"/>
        <w:rPr>
          <w:rFonts w:ascii="Times New Roman" w:hAnsi="Times New Roman"/>
          <w:b/>
          <w:szCs w:val="24"/>
          <w:lang w:val="ru-RU"/>
        </w:rPr>
      </w:pPr>
      <w:r w:rsidRPr="00271A8F">
        <w:rPr>
          <w:rFonts w:ascii="Times New Roman" w:hAnsi="Times New Roman"/>
          <w:b/>
          <w:szCs w:val="24"/>
          <w:lang w:val="ru-RU"/>
        </w:rPr>
        <w:t xml:space="preserve">предлагает всем заинтересованным лицам (неограниченному кругу лиц) </w:t>
      </w:r>
      <w:r w:rsidR="00027152" w:rsidRPr="00027152">
        <w:rPr>
          <w:rFonts w:ascii="Times New Roman" w:hAnsi="Times New Roman"/>
          <w:b/>
          <w:szCs w:val="24"/>
          <w:lang w:val="ru-RU"/>
        </w:rPr>
        <w:t xml:space="preserve">приобрести принадлежащую </w:t>
      </w:r>
      <w:r w:rsidR="00DD66E4" w:rsidRPr="00027152">
        <w:rPr>
          <w:rFonts w:ascii="Times New Roman" w:hAnsi="Times New Roman"/>
          <w:b/>
          <w:szCs w:val="24"/>
          <w:lang w:val="ru-RU"/>
        </w:rPr>
        <w:t>ГК «АСВ»</w:t>
      </w:r>
      <w:r w:rsidR="00DD66E4" w:rsidRPr="00027152" w:rsidDel="00DD66E4">
        <w:rPr>
          <w:rFonts w:ascii="Times New Roman" w:hAnsi="Times New Roman"/>
          <w:b/>
          <w:szCs w:val="24"/>
          <w:lang w:val="ru-RU"/>
        </w:rPr>
        <w:t xml:space="preserve"> </w:t>
      </w:r>
      <w:r w:rsidR="00027152" w:rsidRPr="00027152">
        <w:rPr>
          <w:rFonts w:ascii="Times New Roman" w:eastAsia="Calibri" w:hAnsi="Times New Roman"/>
          <w:b/>
          <w:szCs w:val="24"/>
          <w:lang w:val="ru-RU" w:eastAsia="en-US"/>
        </w:rPr>
        <w:t xml:space="preserve">на праве собственности долю в уставном капитале </w:t>
      </w:r>
      <w:r w:rsidR="00027152">
        <w:rPr>
          <w:rFonts w:ascii="Times New Roman" w:eastAsia="Calibri" w:hAnsi="Times New Roman"/>
          <w:b/>
          <w:szCs w:val="24"/>
          <w:lang w:val="ru-RU" w:eastAsia="en-US"/>
        </w:rPr>
        <w:br/>
        <w:t xml:space="preserve">ООО «Нахимов» </w:t>
      </w:r>
      <w:r w:rsidR="00027152" w:rsidRPr="00027152">
        <w:rPr>
          <w:rFonts w:ascii="Times New Roman" w:eastAsia="Calibri" w:hAnsi="Times New Roman"/>
          <w:b/>
          <w:szCs w:val="24"/>
          <w:lang w:val="ru-RU" w:eastAsia="en-US"/>
        </w:rPr>
        <w:t xml:space="preserve">в размере </w:t>
      </w:r>
      <w:r w:rsidR="005F49A8" w:rsidRPr="00027152">
        <w:rPr>
          <w:rFonts w:ascii="Times New Roman" w:hAnsi="Times New Roman"/>
          <w:b/>
          <w:bCs/>
          <w:szCs w:val="24"/>
          <w:lang w:val="ru-RU"/>
        </w:rPr>
        <w:t>100 %</w:t>
      </w:r>
      <w:r w:rsidR="00027152">
        <w:rPr>
          <w:rFonts w:ascii="Times New Roman" w:hAnsi="Times New Roman"/>
          <w:b/>
          <w:bCs/>
          <w:szCs w:val="24"/>
          <w:lang w:val="ru-RU"/>
        </w:rPr>
        <w:t>.</w:t>
      </w:r>
    </w:p>
    <w:p w14:paraId="40225841" w14:textId="77777777" w:rsidR="00271A8F" w:rsidRDefault="00271A8F" w:rsidP="00271A8F">
      <w:pPr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297CDC">
        <w:rPr>
          <w:rFonts w:ascii="Times New Roman" w:hAnsi="Times New Roman"/>
          <w:b/>
          <w:bCs/>
          <w:szCs w:val="24"/>
          <w:lang w:val="ru-RU"/>
        </w:rPr>
        <w:t>Организатор</w:t>
      </w:r>
      <w:r w:rsidR="000C3888">
        <w:rPr>
          <w:rFonts w:ascii="Times New Roman" w:hAnsi="Times New Roman"/>
          <w:b/>
          <w:bCs/>
          <w:szCs w:val="24"/>
          <w:lang w:val="ru-RU"/>
        </w:rPr>
        <w:t xml:space="preserve"> процедуры проведения серии публичных оферт (далее – </w:t>
      </w:r>
      <w:r w:rsidR="00AD639D">
        <w:rPr>
          <w:rFonts w:ascii="Times New Roman" w:hAnsi="Times New Roman"/>
          <w:b/>
          <w:bCs/>
          <w:szCs w:val="24"/>
          <w:lang w:val="ru-RU"/>
        </w:rPr>
        <w:t xml:space="preserve">публичная </w:t>
      </w:r>
      <w:r w:rsidR="000C3888">
        <w:rPr>
          <w:rFonts w:ascii="Times New Roman" w:hAnsi="Times New Roman"/>
          <w:b/>
          <w:bCs/>
          <w:szCs w:val="24"/>
          <w:lang w:val="ru-RU"/>
        </w:rPr>
        <w:t>оферта)</w:t>
      </w:r>
      <w:r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297CDC">
        <w:rPr>
          <w:rFonts w:ascii="Times New Roman" w:hAnsi="Times New Roman"/>
          <w:b/>
          <w:bCs/>
          <w:szCs w:val="24"/>
          <w:lang w:val="ru-RU"/>
        </w:rPr>
        <w:t xml:space="preserve">– </w:t>
      </w:r>
      <w:r w:rsidR="00DD66E4">
        <w:rPr>
          <w:rFonts w:ascii="Times New Roman" w:hAnsi="Times New Roman"/>
          <w:b/>
          <w:bCs/>
          <w:szCs w:val="24"/>
          <w:lang w:val="ru-RU"/>
        </w:rPr>
        <w:br/>
      </w:r>
      <w:r w:rsidRPr="00297CDC">
        <w:rPr>
          <w:rFonts w:ascii="Times New Roman" w:hAnsi="Times New Roman"/>
          <w:b/>
          <w:bCs/>
          <w:szCs w:val="24"/>
          <w:lang w:val="ru-RU"/>
        </w:rPr>
        <w:t>АО «Российский аукционный дом»</w:t>
      </w:r>
    </w:p>
    <w:p w14:paraId="00A0991F" w14:textId="77777777" w:rsidR="00271A8F" w:rsidRPr="00271A8F" w:rsidRDefault="00271A8F" w:rsidP="00271A8F">
      <w:pPr>
        <w:jc w:val="center"/>
        <w:rPr>
          <w:rFonts w:ascii="Times New Roman" w:hAnsi="Times New Roman"/>
          <w:bCs/>
          <w:i/>
          <w:szCs w:val="24"/>
          <w:lang w:val="ru-RU"/>
        </w:rPr>
      </w:pPr>
      <w:r w:rsidRPr="00271A8F">
        <w:rPr>
          <w:rFonts w:ascii="Times New Roman" w:hAnsi="Times New Roman"/>
          <w:i/>
          <w:szCs w:val="24"/>
          <w:lang w:val="ru-RU"/>
        </w:rPr>
        <w:t xml:space="preserve">адрес места нахождения и адрес для направления корреспонденции: 190000, Санкт-Петербург, пер. </w:t>
      </w:r>
      <w:proofErr w:type="spellStart"/>
      <w:r w:rsidRPr="00271A8F">
        <w:rPr>
          <w:rFonts w:ascii="Times New Roman" w:hAnsi="Times New Roman"/>
          <w:i/>
          <w:szCs w:val="24"/>
          <w:lang w:val="ru-RU"/>
        </w:rPr>
        <w:t>Гривцова</w:t>
      </w:r>
      <w:proofErr w:type="spellEnd"/>
      <w:r w:rsidRPr="00271A8F">
        <w:rPr>
          <w:rFonts w:ascii="Times New Roman" w:hAnsi="Times New Roman"/>
          <w:i/>
          <w:szCs w:val="24"/>
          <w:lang w:val="ru-RU"/>
        </w:rPr>
        <w:t xml:space="preserve">, дом 5, </w:t>
      </w:r>
      <w:proofErr w:type="spellStart"/>
      <w:r w:rsidRPr="00271A8F">
        <w:rPr>
          <w:rFonts w:ascii="Times New Roman" w:hAnsi="Times New Roman"/>
          <w:i/>
          <w:szCs w:val="24"/>
          <w:lang w:val="ru-RU"/>
        </w:rPr>
        <w:t>лит</w:t>
      </w:r>
      <w:proofErr w:type="gramStart"/>
      <w:r w:rsidRPr="00271A8F">
        <w:rPr>
          <w:rFonts w:ascii="Times New Roman" w:hAnsi="Times New Roman"/>
          <w:i/>
          <w:szCs w:val="24"/>
          <w:lang w:val="ru-RU"/>
        </w:rPr>
        <w:t>.В</w:t>
      </w:r>
      <w:proofErr w:type="spellEnd"/>
      <w:proofErr w:type="gramEnd"/>
      <w:r w:rsidRPr="00271A8F">
        <w:rPr>
          <w:rFonts w:ascii="Times New Roman" w:hAnsi="Times New Roman"/>
          <w:i/>
          <w:szCs w:val="24"/>
          <w:lang w:val="ru-RU"/>
        </w:rPr>
        <w:t>, адрес официального сайта в</w:t>
      </w:r>
      <w:r w:rsidRPr="00271A8F">
        <w:rPr>
          <w:rFonts w:ascii="Times New Roman" w:hAnsi="Times New Roman"/>
          <w:i/>
          <w:szCs w:val="24"/>
        </w:rPr>
        <w:t> </w:t>
      </w:r>
      <w:r w:rsidRPr="00271A8F">
        <w:rPr>
          <w:rFonts w:ascii="Times New Roman" w:hAnsi="Times New Roman"/>
          <w:i/>
          <w:szCs w:val="24"/>
          <w:lang w:val="ru-RU"/>
        </w:rPr>
        <w:t>информационно-телекоммуникационной сети «Интернет»:</w:t>
      </w:r>
      <w:r w:rsidR="005F49A8">
        <w:rPr>
          <w:rFonts w:ascii="Times New Roman" w:hAnsi="Times New Roman"/>
          <w:i/>
          <w:szCs w:val="24"/>
        </w:rPr>
        <w:t>www</w:t>
      </w:r>
      <w:r w:rsidR="005F49A8" w:rsidRPr="005F49A8">
        <w:rPr>
          <w:rFonts w:ascii="Times New Roman" w:hAnsi="Times New Roman"/>
          <w:i/>
          <w:szCs w:val="24"/>
          <w:lang w:val="ru-RU"/>
        </w:rPr>
        <w:t>.</w:t>
      </w:r>
      <w:proofErr w:type="spellStart"/>
      <w:r w:rsidR="005F49A8">
        <w:rPr>
          <w:rFonts w:ascii="Times New Roman" w:hAnsi="Times New Roman"/>
          <w:i/>
          <w:szCs w:val="24"/>
        </w:rPr>
        <w:t>asv</w:t>
      </w:r>
      <w:proofErr w:type="spellEnd"/>
      <w:r w:rsidR="005F49A8" w:rsidRPr="005F49A8">
        <w:rPr>
          <w:rFonts w:ascii="Times New Roman" w:hAnsi="Times New Roman"/>
          <w:i/>
          <w:szCs w:val="24"/>
          <w:lang w:val="ru-RU"/>
        </w:rPr>
        <w:t>.</w:t>
      </w:r>
      <w:r w:rsidR="005F49A8">
        <w:rPr>
          <w:rFonts w:ascii="Times New Roman" w:hAnsi="Times New Roman"/>
          <w:i/>
          <w:szCs w:val="24"/>
        </w:rPr>
        <w:t>org</w:t>
      </w:r>
      <w:r w:rsidR="005F49A8" w:rsidRPr="005F49A8">
        <w:rPr>
          <w:rFonts w:ascii="Times New Roman" w:hAnsi="Times New Roman"/>
          <w:i/>
          <w:szCs w:val="24"/>
          <w:lang w:val="ru-RU"/>
        </w:rPr>
        <w:t>.</w:t>
      </w:r>
      <w:proofErr w:type="spellStart"/>
      <w:r w:rsidR="005F49A8">
        <w:rPr>
          <w:rFonts w:ascii="Times New Roman" w:hAnsi="Times New Roman"/>
          <w:i/>
          <w:szCs w:val="24"/>
        </w:rPr>
        <w:t>ru</w:t>
      </w:r>
      <w:proofErr w:type="spellEnd"/>
      <w:r w:rsidRPr="00271A8F">
        <w:rPr>
          <w:rStyle w:val="a6"/>
          <w:rFonts w:ascii="Times New Roman" w:hAnsi="Times New Roman"/>
          <w:i/>
          <w:color w:val="auto"/>
          <w:szCs w:val="24"/>
          <w:u w:val="none"/>
          <w:lang w:val="ru-RU"/>
        </w:rPr>
        <w:t xml:space="preserve">, </w:t>
      </w:r>
      <w:r w:rsidRPr="002F7A5F">
        <w:rPr>
          <w:rStyle w:val="a6"/>
          <w:rFonts w:ascii="Times New Roman" w:hAnsi="Times New Roman"/>
          <w:i/>
          <w:color w:val="auto"/>
          <w:szCs w:val="24"/>
          <w:u w:val="none"/>
          <w:lang w:val="ru-RU"/>
        </w:rPr>
        <w:t xml:space="preserve">адрес электронной почты </w:t>
      </w:r>
      <w:hyperlink r:id="rId8" w:history="1">
        <w:r w:rsidR="005F49A8" w:rsidRPr="008F2B35">
          <w:rPr>
            <w:rStyle w:val="a6"/>
            <w:rFonts w:ascii="Times New Roman" w:hAnsi="Times New Roman"/>
            <w:i/>
            <w:szCs w:val="24"/>
          </w:rPr>
          <w:t>fateeva</w:t>
        </w:r>
        <w:r w:rsidR="005F49A8" w:rsidRPr="008F2B35">
          <w:rPr>
            <w:rStyle w:val="a6"/>
            <w:rFonts w:ascii="Times New Roman" w:hAnsi="Times New Roman"/>
            <w:i/>
            <w:szCs w:val="24"/>
            <w:lang w:val="ru-RU"/>
          </w:rPr>
          <w:t>@</w:t>
        </w:r>
        <w:r w:rsidR="005F49A8" w:rsidRPr="008F2B35">
          <w:rPr>
            <w:rStyle w:val="a6"/>
            <w:rFonts w:ascii="Times New Roman" w:hAnsi="Times New Roman"/>
            <w:i/>
            <w:szCs w:val="24"/>
          </w:rPr>
          <w:t>auction</w:t>
        </w:r>
        <w:r w:rsidR="005F49A8" w:rsidRPr="008F2B35">
          <w:rPr>
            <w:rStyle w:val="a6"/>
            <w:rFonts w:ascii="Times New Roman" w:hAnsi="Times New Roman"/>
            <w:i/>
            <w:szCs w:val="24"/>
            <w:lang w:val="ru-RU"/>
          </w:rPr>
          <w:t>-</w:t>
        </w:r>
        <w:r w:rsidR="005F49A8" w:rsidRPr="008F2B35">
          <w:rPr>
            <w:rStyle w:val="a6"/>
            <w:rFonts w:ascii="Times New Roman" w:hAnsi="Times New Roman"/>
            <w:i/>
            <w:szCs w:val="24"/>
          </w:rPr>
          <w:t>house</w:t>
        </w:r>
        <w:r w:rsidR="005F49A8" w:rsidRPr="008F2B35">
          <w:rPr>
            <w:rStyle w:val="a6"/>
            <w:rFonts w:ascii="Times New Roman" w:hAnsi="Times New Roman"/>
            <w:i/>
            <w:szCs w:val="24"/>
            <w:lang w:val="ru-RU"/>
          </w:rPr>
          <w:t>.</w:t>
        </w:r>
        <w:r w:rsidR="005F49A8" w:rsidRPr="008F2B35">
          <w:rPr>
            <w:rStyle w:val="a6"/>
            <w:rFonts w:ascii="Times New Roman" w:hAnsi="Times New Roman"/>
            <w:i/>
            <w:szCs w:val="24"/>
          </w:rPr>
          <w:t>ru</w:t>
        </w:r>
      </w:hyperlink>
      <w:r w:rsidRPr="002F7A5F">
        <w:rPr>
          <w:rStyle w:val="a6"/>
          <w:rFonts w:ascii="Times New Roman" w:hAnsi="Times New Roman"/>
          <w:i/>
          <w:color w:val="auto"/>
          <w:szCs w:val="24"/>
          <w:u w:val="none"/>
          <w:lang w:val="ru-RU"/>
        </w:rPr>
        <w:t>,</w:t>
      </w:r>
      <w:r w:rsidR="000C3888" w:rsidRPr="000C3888">
        <w:rPr>
          <w:rStyle w:val="a6"/>
          <w:rFonts w:ascii="Times New Roman" w:hAnsi="Times New Roman"/>
          <w:i/>
          <w:color w:val="auto"/>
          <w:szCs w:val="24"/>
          <w:u w:val="none"/>
          <w:lang w:val="ru-RU"/>
        </w:rPr>
        <w:t>8</w:t>
      </w:r>
      <w:r w:rsidRPr="002F7A5F">
        <w:rPr>
          <w:rStyle w:val="a6"/>
          <w:rFonts w:ascii="Times New Roman" w:hAnsi="Times New Roman"/>
          <w:i/>
          <w:color w:val="auto"/>
          <w:szCs w:val="24"/>
          <w:u w:val="none"/>
          <w:lang w:val="ru-RU"/>
        </w:rPr>
        <w:t xml:space="preserve"> </w:t>
      </w:r>
      <w:r w:rsidR="000C3888" w:rsidRPr="000C3888">
        <w:rPr>
          <w:rStyle w:val="a6"/>
          <w:rFonts w:ascii="Times New Roman" w:hAnsi="Times New Roman"/>
          <w:i/>
          <w:color w:val="auto"/>
          <w:szCs w:val="24"/>
          <w:u w:val="none"/>
          <w:lang w:val="ru-RU"/>
        </w:rPr>
        <w:t>(9</w:t>
      </w:r>
      <w:r w:rsidR="005F49A8" w:rsidRPr="005F49A8">
        <w:rPr>
          <w:rStyle w:val="a6"/>
          <w:rFonts w:ascii="Times New Roman" w:hAnsi="Times New Roman"/>
          <w:i/>
          <w:color w:val="auto"/>
          <w:szCs w:val="24"/>
          <w:u w:val="none"/>
          <w:lang w:val="ru-RU"/>
        </w:rPr>
        <w:t>22</w:t>
      </w:r>
      <w:r w:rsidRPr="002F7A5F">
        <w:rPr>
          <w:rStyle w:val="a6"/>
          <w:rFonts w:ascii="Times New Roman" w:hAnsi="Times New Roman"/>
          <w:i/>
          <w:color w:val="auto"/>
          <w:szCs w:val="24"/>
          <w:u w:val="none"/>
          <w:lang w:val="ru-RU"/>
        </w:rPr>
        <w:t>)</w:t>
      </w:r>
      <w:r w:rsidR="005F49A8" w:rsidRPr="005F49A8">
        <w:rPr>
          <w:rStyle w:val="a6"/>
          <w:rFonts w:ascii="Times New Roman" w:hAnsi="Times New Roman"/>
          <w:i/>
          <w:color w:val="auto"/>
          <w:szCs w:val="24"/>
          <w:u w:val="none"/>
          <w:lang w:val="ru-RU"/>
        </w:rPr>
        <w:t>173</w:t>
      </w:r>
      <w:r w:rsidRPr="002F7A5F">
        <w:rPr>
          <w:rStyle w:val="a6"/>
          <w:rFonts w:ascii="Times New Roman" w:hAnsi="Times New Roman"/>
          <w:i/>
          <w:color w:val="auto"/>
          <w:szCs w:val="24"/>
          <w:u w:val="none"/>
          <w:lang w:val="ru-RU"/>
        </w:rPr>
        <w:t>-</w:t>
      </w:r>
      <w:r w:rsidR="005F49A8" w:rsidRPr="005F49A8">
        <w:rPr>
          <w:rStyle w:val="a6"/>
          <w:rFonts w:ascii="Times New Roman" w:hAnsi="Times New Roman"/>
          <w:i/>
          <w:color w:val="auto"/>
          <w:szCs w:val="24"/>
          <w:u w:val="none"/>
          <w:lang w:val="ru-RU"/>
        </w:rPr>
        <w:t>78</w:t>
      </w:r>
      <w:r w:rsidRPr="002F7A5F">
        <w:rPr>
          <w:rStyle w:val="a6"/>
          <w:rFonts w:ascii="Times New Roman" w:hAnsi="Times New Roman"/>
          <w:i/>
          <w:color w:val="auto"/>
          <w:szCs w:val="24"/>
          <w:u w:val="none"/>
          <w:lang w:val="ru-RU"/>
        </w:rPr>
        <w:t>-</w:t>
      </w:r>
      <w:r w:rsidR="005F49A8" w:rsidRPr="005F49A8">
        <w:rPr>
          <w:rStyle w:val="a6"/>
          <w:rFonts w:ascii="Times New Roman" w:hAnsi="Times New Roman"/>
          <w:i/>
          <w:color w:val="auto"/>
          <w:szCs w:val="24"/>
          <w:u w:val="none"/>
          <w:lang w:val="ru-RU"/>
        </w:rPr>
        <w:t>22</w:t>
      </w:r>
      <w:r w:rsidR="006F2216">
        <w:rPr>
          <w:rStyle w:val="a6"/>
          <w:rFonts w:ascii="Times New Roman" w:hAnsi="Times New Roman"/>
          <w:i/>
          <w:color w:val="auto"/>
          <w:szCs w:val="24"/>
          <w:u w:val="none"/>
          <w:lang w:val="ru-RU"/>
        </w:rPr>
        <w:t xml:space="preserve">, </w:t>
      </w:r>
      <w:r w:rsidR="001A0FB8">
        <w:rPr>
          <w:rStyle w:val="a6"/>
          <w:rFonts w:ascii="Times New Roman" w:hAnsi="Times New Roman"/>
          <w:i/>
          <w:color w:val="auto"/>
          <w:szCs w:val="24"/>
          <w:u w:val="none"/>
          <w:lang w:val="ru-RU"/>
        </w:rPr>
        <w:t xml:space="preserve"> 8 (800)777-57-57.</w:t>
      </w:r>
    </w:p>
    <w:p w14:paraId="2C1EF622" w14:textId="77777777" w:rsidR="00271A8F" w:rsidRDefault="00271A8F" w:rsidP="00F34B50">
      <w:pPr>
        <w:jc w:val="center"/>
        <w:rPr>
          <w:rFonts w:ascii="Times New Roman" w:hAnsi="Times New Roman"/>
          <w:b/>
          <w:bCs/>
          <w:szCs w:val="24"/>
          <w:lang w:val="ru-RU"/>
        </w:rPr>
      </w:pPr>
    </w:p>
    <w:p w14:paraId="3AD52ED9" w14:textId="0B1D6167" w:rsidR="005053F5" w:rsidRPr="00C21074" w:rsidRDefault="0061748B" w:rsidP="005053F5">
      <w:pPr>
        <w:jc w:val="center"/>
        <w:rPr>
          <w:rFonts w:ascii="Times New Roman" w:hAnsi="Times New Roman"/>
          <w:b/>
          <w:bCs/>
          <w:szCs w:val="24"/>
          <w:lang w:val="ru-RU"/>
        </w:rPr>
      </w:pPr>
      <w:r>
        <w:rPr>
          <w:rFonts w:ascii="Times New Roman" w:hAnsi="Times New Roman"/>
          <w:b/>
          <w:bCs/>
          <w:szCs w:val="24"/>
          <w:lang w:val="ru-RU"/>
        </w:rPr>
        <w:t>Заявки (акцепты)</w:t>
      </w:r>
      <w:r w:rsidR="005053F5" w:rsidRPr="00C21074">
        <w:rPr>
          <w:rFonts w:ascii="Times New Roman" w:hAnsi="Times New Roman"/>
          <w:b/>
          <w:bCs/>
          <w:szCs w:val="24"/>
          <w:lang w:val="ru-RU"/>
        </w:rPr>
        <w:t xml:space="preserve"> о заключении договора </w:t>
      </w:r>
      <w:r w:rsidR="003D50B1" w:rsidRPr="00A02C24">
        <w:rPr>
          <w:rFonts w:ascii="Times New Roman" w:hAnsi="Times New Roman"/>
          <w:b/>
          <w:szCs w:val="24"/>
          <w:lang w:val="ru-RU"/>
        </w:rPr>
        <w:t>купли-продажи</w:t>
      </w:r>
      <w:r w:rsidR="004D59CC" w:rsidRPr="00C21074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="005053F5" w:rsidRPr="00C21074">
        <w:rPr>
          <w:rFonts w:ascii="Times New Roman" w:hAnsi="Times New Roman"/>
          <w:b/>
          <w:bCs/>
          <w:szCs w:val="24"/>
          <w:lang w:val="ru-RU"/>
        </w:rPr>
        <w:t xml:space="preserve">будут приниматься Организатором процедуры </w:t>
      </w:r>
      <w:r w:rsidR="00756155" w:rsidRPr="00756155">
        <w:rPr>
          <w:rFonts w:ascii="Times New Roman" w:hAnsi="Times New Roman" w:hint="eastAsia"/>
          <w:b/>
          <w:bCs/>
          <w:szCs w:val="24"/>
          <w:lang w:val="ru-RU"/>
        </w:rPr>
        <w:t>с</w:t>
      </w:r>
      <w:r w:rsidR="00756155" w:rsidRPr="00756155">
        <w:rPr>
          <w:rFonts w:ascii="Times New Roman" w:hAnsi="Times New Roman"/>
          <w:b/>
          <w:bCs/>
          <w:szCs w:val="24"/>
          <w:lang w:val="ru-RU"/>
        </w:rPr>
        <w:t xml:space="preserve"> 9:00 28 </w:t>
      </w:r>
      <w:r w:rsidR="00756155" w:rsidRPr="00756155">
        <w:rPr>
          <w:rFonts w:ascii="Times New Roman" w:hAnsi="Times New Roman" w:hint="eastAsia"/>
          <w:b/>
          <w:bCs/>
          <w:szCs w:val="24"/>
          <w:lang w:val="ru-RU"/>
        </w:rPr>
        <w:t>сентября</w:t>
      </w:r>
      <w:r w:rsidR="00756155" w:rsidRPr="00756155">
        <w:rPr>
          <w:rFonts w:ascii="Times New Roman" w:hAnsi="Times New Roman"/>
          <w:b/>
          <w:bCs/>
          <w:szCs w:val="24"/>
          <w:lang w:val="ru-RU"/>
        </w:rPr>
        <w:t xml:space="preserve"> 2020 </w:t>
      </w:r>
      <w:r w:rsidR="00756155" w:rsidRPr="00756155">
        <w:rPr>
          <w:rFonts w:ascii="Times New Roman" w:hAnsi="Times New Roman" w:hint="eastAsia"/>
          <w:b/>
          <w:bCs/>
          <w:szCs w:val="24"/>
          <w:lang w:val="ru-RU"/>
        </w:rPr>
        <w:t>г</w:t>
      </w:r>
      <w:r w:rsidR="00756155" w:rsidRPr="00756155">
        <w:rPr>
          <w:rFonts w:ascii="Times New Roman" w:hAnsi="Times New Roman"/>
          <w:b/>
          <w:bCs/>
          <w:szCs w:val="24"/>
          <w:lang w:val="ru-RU"/>
        </w:rPr>
        <w:t xml:space="preserve">. </w:t>
      </w:r>
      <w:r w:rsidR="00756155" w:rsidRPr="00756155">
        <w:rPr>
          <w:rFonts w:ascii="Times New Roman" w:hAnsi="Times New Roman" w:hint="eastAsia"/>
          <w:b/>
          <w:bCs/>
          <w:szCs w:val="24"/>
          <w:lang w:val="ru-RU"/>
        </w:rPr>
        <w:t>до</w:t>
      </w:r>
      <w:r w:rsidR="00756155" w:rsidRPr="00756155">
        <w:rPr>
          <w:rFonts w:ascii="Times New Roman" w:hAnsi="Times New Roman"/>
          <w:b/>
          <w:bCs/>
          <w:szCs w:val="24"/>
          <w:lang w:val="ru-RU"/>
        </w:rPr>
        <w:t xml:space="preserve"> 12:00 11 </w:t>
      </w:r>
      <w:r w:rsidR="00756155" w:rsidRPr="00756155">
        <w:rPr>
          <w:rFonts w:ascii="Times New Roman" w:hAnsi="Times New Roman" w:hint="eastAsia"/>
          <w:b/>
          <w:bCs/>
          <w:szCs w:val="24"/>
          <w:lang w:val="ru-RU"/>
        </w:rPr>
        <w:t>ноября</w:t>
      </w:r>
      <w:r w:rsidR="00756155" w:rsidRPr="00756155">
        <w:rPr>
          <w:rFonts w:ascii="Times New Roman" w:hAnsi="Times New Roman"/>
          <w:b/>
          <w:bCs/>
          <w:szCs w:val="24"/>
          <w:lang w:val="ru-RU"/>
        </w:rPr>
        <w:t xml:space="preserve"> 2020 </w:t>
      </w:r>
      <w:r w:rsidR="00756155" w:rsidRPr="00756155">
        <w:rPr>
          <w:rFonts w:ascii="Times New Roman" w:hAnsi="Times New Roman" w:hint="eastAsia"/>
          <w:b/>
          <w:bCs/>
          <w:szCs w:val="24"/>
          <w:lang w:val="ru-RU"/>
        </w:rPr>
        <w:t>г</w:t>
      </w:r>
      <w:r w:rsidR="00756155" w:rsidRPr="00756155">
        <w:rPr>
          <w:rFonts w:ascii="Times New Roman" w:hAnsi="Times New Roman"/>
          <w:b/>
          <w:bCs/>
          <w:szCs w:val="24"/>
          <w:lang w:val="ru-RU"/>
        </w:rPr>
        <w:t>.</w:t>
      </w:r>
      <w:r w:rsidR="005053F5" w:rsidRPr="00C21074">
        <w:rPr>
          <w:rFonts w:ascii="Times New Roman" w:hAnsi="Times New Roman"/>
          <w:b/>
          <w:bCs/>
          <w:szCs w:val="24"/>
          <w:lang w:val="ru-RU"/>
        </w:rPr>
        <w:t xml:space="preserve"> на электронной торговой площадке АО «Российский аукционный дом» по адресу</w:t>
      </w:r>
      <w:r w:rsidR="004D59CC" w:rsidRPr="00C21074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="004D59CC" w:rsidRPr="00C21074">
        <w:rPr>
          <w:rFonts w:ascii="Times New Roman" w:hAnsi="Times New Roman"/>
          <w:b/>
          <w:bCs/>
          <w:szCs w:val="24"/>
        </w:rPr>
        <w:t>Lot</w:t>
      </w:r>
      <w:r w:rsidR="004D59CC" w:rsidRPr="00C21074">
        <w:rPr>
          <w:rFonts w:ascii="Times New Roman" w:hAnsi="Times New Roman"/>
          <w:b/>
          <w:bCs/>
          <w:szCs w:val="24"/>
          <w:lang w:val="ru-RU"/>
        </w:rPr>
        <w:t>-</w:t>
      </w:r>
      <w:r w:rsidR="004D59CC" w:rsidRPr="00C21074">
        <w:rPr>
          <w:rFonts w:ascii="Times New Roman" w:hAnsi="Times New Roman"/>
          <w:b/>
          <w:bCs/>
          <w:szCs w:val="24"/>
        </w:rPr>
        <w:t>online</w:t>
      </w:r>
      <w:r w:rsidR="004D59CC" w:rsidRPr="00C21074">
        <w:rPr>
          <w:rFonts w:ascii="Times New Roman" w:hAnsi="Times New Roman"/>
          <w:b/>
          <w:bCs/>
          <w:szCs w:val="24"/>
          <w:lang w:val="ru-RU"/>
        </w:rPr>
        <w:t>.</w:t>
      </w:r>
      <w:proofErr w:type="spellStart"/>
      <w:r w:rsidR="004D59CC" w:rsidRPr="00C21074">
        <w:rPr>
          <w:rFonts w:ascii="Times New Roman" w:hAnsi="Times New Roman"/>
          <w:b/>
          <w:bCs/>
          <w:szCs w:val="24"/>
        </w:rPr>
        <w:t>ru</w:t>
      </w:r>
      <w:proofErr w:type="spellEnd"/>
      <w:r w:rsidR="005053F5" w:rsidRPr="00C21074">
        <w:rPr>
          <w:rFonts w:ascii="Times New Roman" w:hAnsi="Times New Roman"/>
          <w:b/>
          <w:bCs/>
          <w:szCs w:val="24"/>
          <w:lang w:val="ru-RU"/>
        </w:rPr>
        <w:t xml:space="preserve">. </w:t>
      </w:r>
    </w:p>
    <w:p w14:paraId="1F731E87" w14:textId="77777777" w:rsidR="002F7A5F" w:rsidRPr="00C21074" w:rsidRDefault="002F7A5F" w:rsidP="005053F5">
      <w:pPr>
        <w:jc w:val="center"/>
        <w:rPr>
          <w:rFonts w:ascii="Times New Roman" w:hAnsi="Times New Roman"/>
          <w:b/>
          <w:bCs/>
          <w:szCs w:val="24"/>
          <w:lang w:val="ru-RU"/>
        </w:rPr>
      </w:pPr>
    </w:p>
    <w:p w14:paraId="1E66DB31" w14:textId="77777777" w:rsidR="005053F5" w:rsidRPr="00C21074" w:rsidRDefault="0061748B" w:rsidP="005053F5">
      <w:pPr>
        <w:jc w:val="center"/>
        <w:rPr>
          <w:rFonts w:ascii="Times New Roman" w:hAnsi="Times New Roman"/>
          <w:b/>
          <w:bCs/>
          <w:szCs w:val="24"/>
          <w:lang w:val="ru-RU"/>
        </w:rPr>
      </w:pPr>
      <w:r>
        <w:rPr>
          <w:rFonts w:ascii="Times New Roman" w:hAnsi="Times New Roman"/>
          <w:b/>
          <w:bCs/>
          <w:szCs w:val="24"/>
          <w:lang w:val="ru-RU"/>
        </w:rPr>
        <w:t>Заявки (акцепты)</w:t>
      </w:r>
      <w:r w:rsidR="005053F5" w:rsidRPr="00C21074">
        <w:rPr>
          <w:rFonts w:ascii="Times New Roman" w:hAnsi="Times New Roman"/>
          <w:b/>
          <w:bCs/>
          <w:szCs w:val="24"/>
          <w:lang w:val="ru-RU"/>
        </w:rPr>
        <w:t>, полученные ранее или позднее указанного срока, рассматриваться не будут.</w:t>
      </w:r>
    </w:p>
    <w:p w14:paraId="6AF3987A" w14:textId="77777777" w:rsidR="007B52BD" w:rsidRPr="00C21074" w:rsidRDefault="007B52BD" w:rsidP="00F34B50">
      <w:pPr>
        <w:jc w:val="center"/>
        <w:rPr>
          <w:rFonts w:ascii="Times New Roman" w:hAnsi="Times New Roman"/>
          <w:b/>
          <w:bCs/>
          <w:szCs w:val="24"/>
          <w:lang w:val="ru-RU"/>
        </w:rPr>
      </w:pPr>
    </w:p>
    <w:p w14:paraId="1E2D6A92" w14:textId="77777777" w:rsidR="00F34B50" w:rsidRPr="00C21074" w:rsidRDefault="00F34B50" w:rsidP="00F34B50">
      <w:pPr>
        <w:jc w:val="center"/>
        <w:rPr>
          <w:rFonts w:ascii="Times New Roman" w:hAnsi="Times New Roman"/>
          <w:bCs/>
          <w:szCs w:val="24"/>
          <w:lang w:val="ru-RU"/>
        </w:rPr>
      </w:pPr>
      <w:r w:rsidRPr="00C21074">
        <w:rPr>
          <w:rFonts w:ascii="Times New Roman" w:hAnsi="Times New Roman"/>
          <w:bCs/>
          <w:szCs w:val="24"/>
          <w:lang w:val="ru-RU"/>
        </w:rPr>
        <w:t>(Указанное в настоящем информационном сообщении время – Московское)</w:t>
      </w:r>
    </w:p>
    <w:p w14:paraId="4F5E2C65" w14:textId="77777777" w:rsidR="00F34B50" w:rsidRPr="00C21074" w:rsidRDefault="00F34B50" w:rsidP="00F34B50">
      <w:pPr>
        <w:jc w:val="center"/>
        <w:rPr>
          <w:rFonts w:ascii="Times New Roman" w:hAnsi="Times New Roman"/>
          <w:bCs/>
          <w:szCs w:val="24"/>
          <w:lang w:val="ru-RU"/>
        </w:rPr>
      </w:pPr>
      <w:r w:rsidRPr="00C21074">
        <w:rPr>
          <w:rFonts w:ascii="Times New Roman" w:hAnsi="Times New Roman"/>
          <w:bCs/>
          <w:szCs w:val="24"/>
          <w:lang w:val="ru-RU"/>
        </w:rPr>
        <w:t xml:space="preserve">(При исчислении сроков, указанных в </w:t>
      </w:r>
      <w:r w:rsidR="00B44ED4" w:rsidRPr="00C21074">
        <w:rPr>
          <w:rFonts w:ascii="Times New Roman" w:hAnsi="Times New Roman"/>
          <w:bCs/>
          <w:szCs w:val="24"/>
          <w:lang w:val="ru-RU"/>
        </w:rPr>
        <w:t>настоящем информационном сообщении,</w:t>
      </w:r>
      <w:r w:rsidRPr="00C21074">
        <w:rPr>
          <w:rFonts w:ascii="Times New Roman" w:hAnsi="Times New Roman"/>
          <w:bCs/>
          <w:szCs w:val="24"/>
          <w:lang w:val="ru-RU"/>
        </w:rPr>
        <w:t xml:space="preserve"> принимается время сервера электронной торговой площадки)</w:t>
      </w:r>
    </w:p>
    <w:p w14:paraId="6AD9F1DC" w14:textId="77777777" w:rsidR="00F34B50" w:rsidRPr="00C21074" w:rsidRDefault="00F34B50" w:rsidP="00F34B50">
      <w:pPr>
        <w:jc w:val="center"/>
        <w:rPr>
          <w:rFonts w:ascii="Times New Roman" w:hAnsi="Times New Roman"/>
          <w:bCs/>
          <w:szCs w:val="24"/>
          <w:lang w:val="ru-RU"/>
        </w:rPr>
      </w:pPr>
    </w:p>
    <w:p w14:paraId="46207697" w14:textId="77777777" w:rsidR="002B7384" w:rsidRPr="00C21074" w:rsidRDefault="002B7384" w:rsidP="002B7384">
      <w:pPr>
        <w:autoSpaceDE w:val="0"/>
        <w:autoSpaceDN w:val="0"/>
        <w:jc w:val="both"/>
        <w:outlineLvl w:val="0"/>
        <w:rPr>
          <w:rFonts w:ascii="Times New Roman" w:hAnsi="Times New Roman"/>
          <w:b/>
          <w:szCs w:val="24"/>
          <w:lang w:val="ru-RU"/>
        </w:rPr>
      </w:pPr>
      <w:r w:rsidRPr="00C21074">
        <w:rPr>
          <w:rFonts w:ascii="Times New Roman" w:hAnsi="Times New Roman"/>
          <w:b/>
          <w:szCs w:val="24"/>
          <w:lang w:val="ru-RU"/>
        </w:rPr>
        <w:t xml:space="preserve">       Предмет </w:t>
      </w:r>
      <w:r w:rsidR="000C3888">
        <w:rPr>
          <w:rFonts w:ascii="Times New Roman" w:hAnsi="Times New Roman"/>
          <w:b/>
          <w:szCs w:val="24"/>
          <w:lang w:val="ru-RU"/>
        </w:rPr>
        <w:t>процедуры публичной</w:t>
      </w:r>
      <w:r w:rsidRPr="00C21074">
        <w:rPr>
          <w:rFonts w:ascii="Times New Roman" w:hAnsi="Times New Roman"/>
          <w:b/>
          <w:szCs w:val="24"/>
          <w:lang w:val="ru-RU"/>
        </w:rPr>
        <w:t xml:space="preserve"> оферты (</w:t>
      </w:r>
      <w:r w:rsidR="00A22900">
        <w:rPr>
          <w:rFonts w:ascii="Times New Roman" w:hAnsi="Times New Roman"/>
          <w:b/>
          <w:szCs w:val="24"/>
          <w:lang w:val="ru-RU"/>
        </w:rPr>
        <w:t xml:space="preserve">единым лотом, </w:t>
      </w:r>
      <w:r w:rsidR="009C3A63">
        <w:rPr>
          <w:rFonts w:ascii="Times New Roman" w:hAnsi="Times New Roman"/>
          <w:b/>
          <w:szCs w:val="24"/>
          <w:lang w:val="ru-RU"/>
        </w:rPr>
        <w:t>далее - Л</w:t>
      </w:r>
      <w:r w:rsidRPr="00C21074">
        <w:rPr>
          <w:rFonts w:ascii="Times New Roman" w:hAnsi="Times New Roman"/>
          <w:b/>
          <w:szCs w:val="24"/>
          <w:lang w:val="ru-RU"/>
        </w:rPr>
        <w:t>от):</w:t>
      </w:r>
    </w:p>
    <w:p w14:paraId="66724775" w14:textId="77777777" w:rsidR="00C076AE" w:rsidRDefault="005F49A8" w:rsidP="005F49A8">
      <w:pPr>
        <w:ind w:firstLine="709"/>
        <w:jc w:val="both"/>
        <w:rPr>
          <w:rFonts w:ascii="Times New Roman" w:hAnsi="Times New Roman"/>
          <w:bCs/>
          <w:szCs w:val="24"/>
          <w:lang w:val="ru-RU"/>
        </w:rPr>
      </w:pPr>
      <w:r>
        <w:rPr>
          <w:rFonts w:ascii="Times New Roman" w:hAnsi="Times New Roman"/>
          <w:bCs/>
          <w:szCs w:val="24"/>
          <w:lang w:val="ru-RU"/>
        </w:rPr>
        <w:t>Д</w:t>
      </w:r>
      <w:r w:rsidRPr="005F49A8">
        <w:rPr>
          <w:rFonts w:ascii="Times New Roman" w:hAnsi="Times New Roman"/>
          <w:bCs/>
          <w:szCs w:val="24"/>
          <w:lang w:val="ru-RU"/>
        </w:rPr>
        <w:t>ол</w:t>
      </w:r>
      <w:r>
        <w:rPr>
          <w:rFonts w:ascii="Times New Roman" w:hAnsi="Times New Roman"/>
          <w:bCs/>
          <w:szCs w:val="24"/>
          <w:lang w:val="ru-RU"/>
        </w:rPr>
        <w:t>я</w:t>
      </w:r>
      <w:r w:rsidRPr="005F49A8">
        <w:rPr>
          <w:rFonts w:ascii="Times New Roman" w:hAnsi="Times New Roman"/>
          <w:bCs/>
          <w:szCs w:val="24"/>
          <w:lang w:val="ru-RU"/>
        </w:rPr>
        <w:t xml:space="preserve"> в уставном капитале Общества с ограниченной ответственностью «Нахимов» в размере 100%</w:t>
      </w:r>
      <w:r w:rsidR="00C076AE">
        <w:rPr>
          <w:rFonts w:ascii="Times New Roman" w:hAnsi="Times New Roman"/>
          <w:bCs/>
          <w:szCs w:val="24"/>
          <w:lang w:val="ru-RU"/>
        </w:rPr>
        <w:t>.</w:t>
      </w:r>
    </w:p>
    <w:p w14:paraId="492C5415" w14:textId="77777777" w:rsidR="005F49A8" w:rsidRPr="005F49A8" w:rsidRDefault="00C076AE" w:rsidP="005F49A8">
      <w:pPr>
        <w:ind w:firstLine="709"/>
        <w:jc w:val="both"/>
        <w:rPr>
          <w:rFonts w:ascii="Times New Roman" w:hAnsi="Times New Roman"/>
          <w:bCs/>
          <w:szCs w:val="24"/>
          <w:lang w:val="ru-RU"/>
        </w:rPr>
      </w:pPr>
      <w:r>
        <w:rPr>
          <w:rFonts w:ascii="Times New Roman" w:hAnsi="Times New Roman"/>
          <w:bCs/>
          <w:szCs w:val="24"/>
          <w:lang w:val="ru-RU"/>
        </w:rPr>
        <w:t>С</w:t>
      </w:r>
      <w:r w:rsidR="005F49A8" w:rsidRPr="005F49A8">
        <w:rPr>
          <w:rFonts w:ascii="Times New Roman" w:hAnsi="Times New Roman"/>
          <w:bCs/>
          <w:szCs w:val="24"/>
          <w:lang w:val="ru-RU"/>
        </w:rPr>
        <w:t>окращенное наименование – ООО «Нахимов»</w:t>
      </w:r>
      <w:r>
        <w:rPr>
          <w:rFonts w:ascii="Times New Roman" w:hAnsi="Times New Roman"/>
          <w:bCs/>
          <w:szCs w:val="24"/>
          <w:lang w:val="ru-RU"/>
        </w:rPr>
        <w:t xml:space="preserve"> (</w:t>
      </w:r>
      <w:r w:rsidR="005F49A8" w:rsidRPr="005F49A8">
        <w:rPr>
          <w:rFonts w:ascii="Times New Roman" w:hAnsi="Times New Roman"/>
          <w:bCs/>
          <w:szCs w:val="24"/>
          <w:lang w:val="ru-RU"/>
        </w:rPr>
        <w:t xml:space="preserve">ОГРН 1116659007410, ИНН 6659221073, КПП 667101001, место нахождения: 620014, Свердловская обл., г. Екатеринбург, ул. Вайнера, д. 9а, стр. литера 1). </w:t>
      </w:r>
    </w:p>
    <w:p w14:paraId="44A277C7" w14:textId="77777777" w:rsidR="005F49A8" w:rsidRPr="005F49A8" w:rsidRDefault="005F49A8" w:rsidP="005F49A8">
      <w:pPr>
        <w:ind w:firstLine="709"/>
        <w:jc w:val="both"/>
        <w:rPr>
          <w:rFonts w:ascii="Times New Roman" w:hAnsi="Times New Roman"/>
          <w:bCs/>
          <w:szCs w:val="24"/>
          <w:lang w:val="ru-RU"/>
        </w:rPr>
      </w:pPr>
      <w:r w:rsidRPr="005F49A8">
        <w:rPr>
          <w:rFonts w:ascii="Times New Roman" w:hAnsi="Times New Roman"/>
          <w:bCs/>
          <w:szCs w:val="24"/>
          <w:lang w:val="ru-RU"/>
        </w:rPr>
        <w:t>Основными видами деятельности ООО «Нахимов» являются сдача собственных помещений в аренду и оказание услуг по управлению зданием бизнес-центра в целом.</w:t>
      </w:r>
    </w:p>
    <w:p w14:paraId="489972E5" w14:textId="77777777" w:rsidR="00F466C9" w:rsidRDefault="00F466C9" w:rsidP="00F466C9">
      <w:pPr>
        <w:tabs>
          <w:tab w:val="left" w:pos="709"/>
          <w:tab w:val="left" w:pos="1134"/>
        </w:tabs>
        <w:ind w:right="-2" w:firstLine="567"/>
        <w:jc w:val="both"/>
        <w:rPr>
          <w:rFonts w:ascii="Times New Roman" w:eastAsia="Calibri" w:hAnsi="Times New Roman"/>
          <w:b/>
          <w:szCs w:val="24"/>
          <w:highlight w:val="yellow"/>
          <w:lang w:val="ru-RU"/>
        </w:rPr>
      </w:pPr>
    </w:p>
    <w:p w14:paraId="4842404C" w14:textId="46ABA71D" w:rsidR="00F466C9" w:rsidRPr="006B0252" w:rsidRDefault="00F466C9" w:rsidP="00F466C9">
      <w:pPr>
        <w:tabs>
          <w:tab w:val="left" w:pos="709"/>
          <w:tab w:val="left" w:pos="1134"/>
        </w:tabs>
        <w:ind w:right="-2" w:firstLine="567"/>
        <w:jc w:val="both"/>
        <w:rPr>
          <w:rFonts w:ascii="Times New Roman" w:eastAsia="Calibri" w:hAnsi="Times New Roman"/>
          <w:b/>
          <w:szCs w:val="24"/>
          <w:lang w:val="ru-RU"/>
        </w:rPr>
      </w:pPr>
      <w:bookmarkStart w:id="0" w:name="_GoBack"/>
      <w:bookmarkEnd w:id="0"/>
      <w:r w:rsidRPr="000D40E1">
        <w:rPr>
          <w:rFonts w:ascii="Times New Roman" w:eastAsia="Calibri" w:hAnsi="Times New Roman"/>
          <w:b/>
          <w:szCs w:val="24"/>
          <w:lang w:val="ru-RU"/>
        </w:rPr>
        <w:t>Баланс Общества по состоянию на</w:t>
      </w:r>
      <w:r w:rsidR="006069F5" w:rsidRPr="000D40E1">
        <w:rPr>
          <w:rFonts w:ascii="Times New Roman" w:eastAsia="Calibri" w:hAnsi="Times New Roman"/>
          <w:b/>
          <w:szCs w:val="24"/>
          <w:lang w:val="ru-RU"/>
        </w:rPr>
        <w:t xml:space="preserve"> </w:t>
      </w:r>
      <w:r w:rsidRPr="000D40E1">
        <w:rPr>
          <w:rFonts w:ascii="Times New Roman" w:eastAsia="Calibri" w:hAnsi="Times New Roman"/>
          <w:b/>
          <w:szCs w:val="24"/>
          <w:lang w:val="ru-RU"/>
        </w:rPr>
        <w:t>30 июня 2020 г. (тыс. руб.):</w:t>
      </w:r>
    </w:p>
    <w:tbl>
      <w:tblPr>
        <w:tblW w:w="10103" w:type="dxa"/>
        <w:tblInd w:w="93" w:type="dxa"/>
        <w:tblLook w:val="04A0" w:firstRow="1" w:lastRow="0" w:firstColumn="1" w:lastColumn="0" w:noHBand="0" w:noVBand="1"/>
      </w:tblPr>
      <w:tblGrid>
        <w:gridCol w:w="6661"/>
        <w:gridCol w:w="850"/>
        <w:gridCol w:w="1296"/>
        <w:gridCol w:w="1296"/>
      </w:tblGrid>
      <w:tr w:rsidR="00F466C9" w:rsidRPr="002C1D91" w14:paraId="0B7A08CB" w14:textId="77777777" w:rsidTr="002014AD">
        <w:trPr>
          <w:trHeight w:val="636"/>
        </w:trPr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96EDF" w14:textId="77777777" w:rsidR="00F466C9" w:rsidRPr="006B0252" w:rsidRDefault="00F466C9" w:rsidP="002014AD">
            <w:pPr>
              <w:jc w:val="both"/>
              <w:rPr>
                <w:rFonts w:ascii="Times New Roman" w:hAnsi="Times New Roman"/>
                <w:b/>
                <w:bCs/>
                <w:color w:val="000000"/>
                <w:szCs w:val="24"/>
                <w:lang w:val="ru-RU"/>
              </w:rPr>
            </w:pPr>
            <w:r w:rsidRPr="006B0252">
              <w:rPr>
                <w:rFonts w:ascii="Times New Roman" w:hAnsi="Times New Roman"/>
                <w:b/>
                <w:bCs/>
                <w:color w:val="000000"/>
                <w:szCs w:val="24"/>
                <w:lang w:val="ru-RU"/>
              </w:rPr>
              <w:t>Наименование показателя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F31A2" w14:textId="77777777" w:rsidR="00F466C9" w:rsidRPr="006B0252" w:rsidRDefault="00F466C9" w:rsidP="002014AD">
            <w:pPr>
              <w:jc w:val="both"/>
              <w:rPr>
                <w:rFonts w:ascii="Times New Roman" w:hAnsi="Times New Roman"/>
                <w:b/>
                <w:bCs/>
                <w:color w:val="000000"/>
                <w:szCs w:val="24"/>
                <w:lang w:val="ru-RU"/>
              </w:rPr>
            </w:pPr>
            <w:r w:rsidRPr="006B0252">
              <w:rPr>
                <w:rFonts w:ascii="Times New Roman" w:hAnsi="Times New Roman"/>
                <w:b/>
                <w:bCs/>
                <w:color w:val="000000"/>
                <w:szCs w:val="24"/>
                <w:lang w:val="ru-RU"/>
              </w:rPr>
              <w:t xml:space="preserve">Код  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FFEC6" w14:textId="77777777" w:rsidR="00F466C9" w:rsidRPr="006B0252" w:rsidRDefault="00F466C9" w:rsidP="002014AD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  <w:lang w:val="ru-RU"/>
              </w:rPr>
            </w:pPr>
            <w:r w:rsidRPr="006B0252">
              <w:rPr>
                <w:rFonts w:ascii="Times New Roman" w:hAnsi="Times New Roman"/>
                <w:b/>
                <w:bCs/>
                <w:color w:val="000000"/>
                <w:szCs w:val="24"/>
                <w:lang w:val="ru-RU"/>
              </w:rPr>
              <w:t>На 30.06.2020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DD38F" w14:textId="77777777" w:rsidR="00F466C9" w:rsidRPr="006B0252" w:rsidRDefault="00F466C9" w:rsidP="002014AD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  <w:lang w:val="ru-RU"/>
              </w:rPr>
            </w:pPr>
            <w:r w:rsidRPr="006B0252">
              <w:rPr>
                <w:rFonts w:ascii="Times New Roman" w:hAnsi="Times New Roman"/>
                <w:b/>
                <w:bCs/>
                <w:color w:val="000000"/>
                <w:szCs w:val="24"/>
                <w:lang w:val="ru-RU"/>
              </w:rPr>
              <w:t>На 31.12.2019</w:t>
            </w:r>
          </w:p>
        </w:tc>
      </w:tr>
      <w:tr w:rsidR="00F466C9" w:rsidRPr="002C1D91" w14:paraId="4FC79D3B" w14:textId="77777777" w:rsidTr="002014AD">
        <w:trPr>
          <w:trHeight w:val="432"/>
        </w:trPr>
        <w:tc>
          <w:tcPr>
            <w:tcW w:w="6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00054" w14:textId="77777777" w:rsidR="00F466C9" w:rsidRPr="002C1D91" w:rsidRDefault="00F466C9" w:rsidP="002014AD">
            <w:pPr>
              <w:jc w:val="both"/>
              <w:rPr>
                <w:rFonts w:ascii="Times New Roman" w:hAnsi="Times New Roman"/>
                <w:b/>
                <w:bCs/>
                <w:color w:val="000000"/>
                <w:szCs w:val="24"/>
                <w:lang w:val="ru-RU"/>
              </w:rPr>
            </w:pPr>
            <w:r w:rsidRPr="002C1D91">
              <w:rPr>
                <w:rFonts w:ascii="Times New Roman" w:hAnsi="Times New Roman"/>
                <w:b/>
                <w:bCs/>
                <w:color w:val="000000"/>
                <w:szCs w:val="24"/>
                <w:lang w:val="ru-RU"/>
              </w:rPr>
              <w:t>АКТИВ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97346" w14:textId="77777777" w:rsidR="00F466C9" w:rsidRPr="002C1D91" w:rsidRDefault="00F466C9" w:rsidP="002014AD">
            <w:pPr>
              <w:jc w:val="both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2C1D91">
              <w:rPr>
                <w:rFonts w:ascii="Times New Roman" w:hAnsi="Times New Roman"/>
                <w:color w:val="000000"/>
                <w:szCs w:val="24"/>
                <w:lang w:val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83FAF" w14:textId="77777777" w:rsidR="00F466C9" w:rsidRPr="002C1D91" w:rsidRDefault="00F466C9" w:rsidP="002014AD">
            <w:pPr>
              <w:jc w:val="both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2C1D91">
              <w:rPr>
                <w:rFonts w:ascii="Times New Roman" w:hAnsi="Times New Roman"/>
                <w:color w:val="000000"/>
                <w:szCs w:val="24"/>
                <w:lang w:val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01522" w14:textId="77777777" w:rsidR="00F466C9" w:rsidRPr="002C1D91" w:rsidRDefault="00F466C9" w:rsidP="002014AD">
            <w:pPr>
              <w:jc w:val="both"/>
              <w:rPr>
                <w:rFonts w:ascii="Times New Roman" w:hAnsi="Times New Roman"/>
                <w:color w:val="000000"/>
                <w:szCs w:val="24"/>
                <w:lang w:val="ru-RU"/>
              </w:rPr>
            </w:pPr>
          </w:p>
        </w:tc>
      </w:tr>
      <w:tr w:rsidR="00F466C9" w:rsidRPr="002C1D91" w14:paraId="2B0C3AD5" w14:textId="77777777" w:rsidTr="002014AD">
        <w:trPr>
          <w:trHeight w:val="520"/>
        </w:trPr>
        <w:tc>
          <w:tcPr>
            <w:tcW w:w="6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7BF25" w14:textId="77777777" w:rsidR="00F466C9" w:rsidRPr="002C1D91" w:rsidRDefault="00F466C9" w:rsidP="002014AD">
            <w:pPr>
              <w:jc w:val="both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val="ru-RU"/>
              </w:rPr>
              <w:t>Нематериальные активы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CB8B2" w14:textId="77777777" w:rsidR="00F466C9" w:rsidRPr="002C1D91" w:rsidRDefault="00F466C9" w:rsidP="002014AD">
            <w:pPr>
              <w:jc w:val="both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2C1D91">
              <w:rPr>
                <w:rFonts w:ascii="Times New Roman" w:hAnsi="Times New Roman"/>
                <w:color w:val="000000"/>
                <w:szCs w:val="24"/>
                <w:lang w:val="ru-RU"/>
              </w:rPr>
              <w:t>11</w:t>
            </w:r>
            <w:r>
              <w:rPr>
                <w:rFonts w:ascii="Times New Roman" w:hAnsi="Times New Roman"/>
                <w:color w:val="000000"/>
                <w:szCs w:val="24"/>
                <w:lang w:val="ru-RU"/>
              </w:rPr>
              <w:t>10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65EBB" w14:textId="77777777" w:rsidR="00F466C9" w:rsidRPr="002C1D91" w:rsidRDefault="00F466C9" w:rsidP="002014AD">
            <w:pPr>
              <w:jc w:val="center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val="ru-RU"/>
              </w:rPr>
              <w:t>24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CEC26" w14:textId="77777777" w:rsidR="00F466C9" w:rsidRPr="002C1D91" w:rsidRDefault="00F466C9" w:rsidP="002014AD">
            <w:pPr>
              <w:jc w:val="center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val="ru-RU"/>
              </w:rPr>
              <w:t>26</w:t>
            </w:r>
          </w:p>
        </w:tc>
      </w:tr>
      <w:tr w:rsidR="00F466C9" w:rsidRPr="002C1D91" w14:paraId="772EC3C1" w14:textId="77777777" w:rsidTr="002014AD">
        <w:trPr>
          <w:trHeight w:val="355"/>
        </w:trPr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9CCBB" w14:textId="77777777" w:rsidR="00F466C9" w:rsidRPr="002C1D91" w:rsidRDefault="00F466C9" w:rsidP="002014AD">
            <w:pPr>
              <w:jc w:val="both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2C1D91">
              <w:rPr>
                <w:rFonts w:ascii="Times New Roman" w:hAnsi="Times New Roman"/>
                <w:color w:val="000000"/>
                <w:szCs w:val="24"/>
                <w:lang w:val="ru-RU"/>
              </w:rPr>
              <w:t>Основные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FE31F" w14:textId="77777777" w:rsidR="00F466C9" w:rsidRPr="002C1D91" w:rsidRDefault="00F466C9" w:rsidP="002014AD">
            <w:pPr>
              <w:jc w:val="both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2C1D91">
              <w:rPr>
                <w:rFonts w:ascii="Times New Roman" w:hAnsi="Times New Roman"/>
                <w:color w:val="000000"/>
                <w:szCs w:val="24"/>
                <w:lang w:val="ru-RU"/>
              </w:rPr>
              <w:t>1150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8F726" w14:textId="77777777" w:rsidR="00F466C9" w:rsidRPr="002C1D91" w:rsidRDefault="00F466C9" w:rsidP="002014AD">
            <w:pPr>
              <w:jc w:val="center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val="ru-RU"/>
              </w:rPr>
              <w:t>85 230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E534F" w14:textId="77777777" w:rsidR="00F466C9" w:rsidRPr="002C1D91" w:rsidRDefault="00F466C9" w:rsidP="002014AD">
            <w:pPr>
              <w:jc w:val="center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val="ru-RU"/>
              </w:rPr>
              <w:t>87 360</w:t>
            </w:r>
          </w:p>
        </w:tc>
      </w:tr>
      <w:tr w:rsidR="00F466C9" w:rsidRPr="002C1D91" w14:paraId="00F278F2" w14:textId="77777777" w:rsidTr="002014AD">
        <w:trPr>
          <w:trHeight w:val="450"/>
        </w:trPr>
        <w:tc>
          <w:tcPr>
            <w:tcW w:w="6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8BCF2" w14:textId="77777777" w:rsidR="00F466C9" w:rsidRPr="002C1D91" w:rsidRDefault="00F466C9" w:rsidP="002014AD">
            <w:pPr>
              <w:jc w:val="both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2C1D91">
              <w:rPr>
                <w:rFonts w:ascii="Times New Roman" w:hAnsi="Times New Roman"/>
                <w:color w:val="000000"/>
                <w:szCs w:val="24"/>
                <w:lang w:val="ru-RU"/>
              </w:rPr>
              <w:t>Отложенные налоговые активы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5773D" w14:textId="77777777" w:rsidR="00F466C9" w:rsidRPr="002C1D91" w:rsidRDefault="00F466C9" w:rsidP="002014AD">
            <w:pPr>
              <w:jc w:val="both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2C1D91">
              <w:rPr>
                <w:rFonts w:ascii="Times New Roman" w:hAnsi="Times New Roman"/>
                <w:color w:val="000000"/>
                <w:szCs w:val="24"/>
                <w:lang w:val="ru-RU"/>
              </w:rPr>
              <w:t>1180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C4B81" w14:textId="77777777" w:rsidR="00F466C9" w:rsidRPr="002C1D91" w:rsidRDefault="00F466C9" w:rsidP="002014AD">
            <w:pPr>
              <w:jc w:val="center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val="ru-RU"/>
              </w:rPr>
              <w:t>6 509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986BA" w14:textId="77777777" w:rsidR="00F466C9" w:rsidRPr="002C1D91" w:rsidRDefault="00F466C9" w:rsidP="002014AD">
            <w:pPr>
              <w:jc w:val="center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val="ru-RU"/>
              </w:rPr>
              <w:t>7 032</w:t>
            </w:r>
          </w:p>
        </w:tc>
      </w:tr>
      <w:tr w:rsidR="00F466C9" w:rsidRPr="002C1D91" w14:paraId="3E8A7FDA" w14:textId="77777777" w:rsidTr="002014AD">
        <w:trPr>
          <w:trHeight w:val="395"/>
        </w:trPr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69AA0" w14:textId="77777777" w:rsidR="00F466C9" w:rsidRPr="002C1D91" w:rsidRDefault="00F466C9" w:rsidP="002014AD">
            <w:pPr>
              <w:jc w:val="both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val="ru-RU"/>
              </w:rPr>
              <w:t>Прочие внеоборотные активы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6ED9B" w14:textId="77777777" w:rsidR="00F466C9" w:rsidRPr="002C1D91" w:rsidRDefault="00F466C9" w:rsidP="002014AD">
            <w:pPr>
              <w:jc w:val="both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val="ru-RU"/>
              </w:rPr>
              <w:t>1190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60D87" w14:textId="77777777" w:rsidR="00F466C9" w:rsidRDefault="00F466C9" w:rsidP="002014AD">
            <w:pPr>
              <w:jc w:val="center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val="ru-RU"/>
              </w:rPr>
              <w:t>51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1D30C" w14:textId="77777777" w:rsidR="00F466C9" w:rsidRDefault="00F466C9" w:rsidP="002014AD">
            <w:pPr>
              <w:jc w:val="center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val="ru-RU"/>
              </w:rPr>
              <w:t>60</w:t>
            </w:r>
          </w:p>
        </w:tc>
      </w:tr>
      <w:tr w:rsidR="00F466C9" w:rsidRPr="002C1D91" w14:paraId="746A6557" w14:textId="77777777" w:rsidTr="002014AD">
        <w:trPr>
          <w:trHeight w:val="501"/>
        </w:trPr>
        <w:tc>
          <w:tcPr>
            <w:tcW w:w="6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797D9" w14:textId="77777777" w:rsidR="00F466C9" w:rsidRPr="002C1D91" w:rsidRDefault="00F466C9" w:rsidP="002014AD">
            <w:pPr>
              <w:jc w:val="both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2C1D91">
              <w:rPr>
                <w:rFonts w:ascii="Times New Roman" w:hAnsi="Times New Roman"/>
                <w:color w:val="000000"/>
                <w:szCs w:val="24"/>
                <w:lang w:val="ru-RU"/>
              </w:rPr>
              <w:t>Запасы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94EE0" w14:textId="77777777" w:rsidR="00F466C9" w:rsidRPr="002C1D91" w:rsidRDefault="00F466C9" w:rsidP="002014AD">
            <w:pPr>
              <w:jc w:val="both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2C1D91">
              <w:rPr>
                <w:rFonts w:ascii="Times New Roman" w:hAnsi="Times New Roman"/>
                <w:color w:val="000000"/>
                <w:szCs w:val="24"/>
                <w:lang w:val="ru-RU"/>
              </w:rPr>
              <w:t>1210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3C88F" w14:textId="77777777" w:rsidR="00F466C9" w:rsidRPr="002C1D91" w:rsidRDefault="00F466C9" w:rsidP="002014AD">
            <w:pPr>
              <w:jc w:val="center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val="ru-RU"/>
              </w:rPr>
              <w:t>38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1DFFA" w14:textId="77777777" w:rsidR="00F466C9" w:rsidRPr="002C1D91" w:rsidRDefault="00F466C9" w:rsidP="002014AD">
            <w:pPr>
              <w:jc w:val="center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val="ru-RU"/>
              </w:rPr>
              <w:t>127</w:t>
            </w:r>
          </w:p>
        </w:tc>
      </w:tr>
      <w:tr w:rsidR="00F466C9" w:rsidRPr="00C076AE" w14:paraId="43F7D2CA" w14:textId="77777777" w:rsidTr="002014AD">
        <w:trPr>
          <w:trHeight w:val="501"/>
        </w:trPr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EAD8C" w14:textId="77777777" w:rsidR="00F466C9" w:rsidRPr="002C1D91" w:rsidRDefault="00F466C9" w:rsidP="002014AD">
            <w:pPr>
              <w:jc w:val="both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2C1D91">
              <w:rPr>
                <w:rFonts w:ascii="Times New Roman" w:hAnsi="Times New Roman"/>
                <w:color w:val="000000"/>
                <w:szCs w:val="24"/>
                <w:lang w:val="ru-RU"/>
              </w:rPr>
              <w:t>Дебиторская задолженность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49FEA" w14:textId="77777777" w:rsidR="00F466C9" w:rsidRPr="002C1D91" w:rsidRDefault="00F466C9" w:rsidP="002014AD">
            <w:pPr>
              <w:jc w:val="both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2C1D91">
              <w:rPr>
                <w:rFonts w:ascii="Times New Roman" w:hAnsi="Times New Roman"/>
                <w:color w:val="000000"/>
                <w:szCs w:val="24"/>
                <w:lang w:val="ru-RU"/>
              </w:rPr>
              <w:t>1230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7957F" w14:textId="77777777" w:rsidR="00F466C9" w:rsidRPr="002C1D91" w:rsidRDefault="00F466C9" w:rsidP="002014AD">
            <w:pPr>
              <w:jc w:val="center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val="ru-RU"/>
              </w:rPr>
              <w:t>1 117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EF98A" w14:textId="77777777" w:rsidR="00F466C9" w:rsidRPr="002C1D91" w:rsidRDefault="00F466C9" w:rsidP="002014AD">
            <w:pPr>
              <w:jc w:val="center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val="ru-RU"/>
              </w:rPr>
              <w:t>592</w:t>
            </w:r>
          </w:p>
        </w:tc>
      </w:tr>
      <w:tr w:rsidR="00F466C9" w:rsidRPr="00C076AE" w14:paraId="5910DF32" w14:textId="77777777" w:rsidTr="002014AD">
        <w:trPr>
          <w:trHeight w:val="636"/>
        </w:trPr>
        <w:tc>
          <w:tcPr>
            <w:tcW w:w="6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E56F1" w14:textId="77777777" w:rsidR="00F466C9" w:rsidRPr="002C1D91" w:rsidRDefault="00F466C9" w:rsidP="002014AD">
            <w:pPr>
              <w:jc w:val="both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2C1D91">
              <w:rPr>
                <w:rFonts w:ascii="Times New Roman" w:hAnsi="Times New Roman"/>
                <w:color w:val="000000"/>
                <w:szCs w:val="24"/>
                <w:lang w:val="ru-RU"/>
              </w:rPr>
              <w:lastRenderedPageBreak/>
              <w:t>Денежные средства и денежные эквиваленты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A20EF" w14:textId="77777777" w:rsidR="00F466C9" w:rsidRPr="002C1D91" w:rsidRDefault="00F466C9" w:rsidP="002014AD">
            <w:pPr>
              <w:jc w:val="both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2C1D91">
              <w:rPr>
                <w:rFonts w:ascii="Times New Roman" w:eastAsia="Calibri" w:hAnsi="Times New Roman"/>
                <w:color w:val="000000"/>
                <w:szCs w:val="24"/>
              </w:rPr>
              <w:t>1250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E524E" w14:textId="77777777" w:rsidR="00F466C9" w:rsidRPr="002C1D91" w:rsidRDefault="00F466C9" w:rsidP="002014AD">
            <w:pPr>
              <w:jc w:val="center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val="ru-RU"/>
              </w:rPr>
              <w:t>10 869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8603D" w14:textId="77777777" w:rsidR="00F466C9" w:rsidRPr="002C1D91" w:rsidRDefault="00F466C9" w:rsidP="002014AD">
            <w:pPr>
              <w:jc w:val="center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val="ru-RU"/>
              </w:rPr>
              <w:t>11 259</w:t>
            </w:r>
          </w:p>
        </w:tc>
      </w:tr>
      <w:tr w:rsidR="00F466C9" w:rsidRPr="00C076AE" w14:paraId="0DAC1367" w14:textId="77777777" w:rsidTr="002014AD">
        <w:trPr>
          <w:trHeight w:val="516"/>
        </w:trPr>
        <w:tc>
          <w:tcPr>
            <w:tcW w:w="6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F7599" w14:textId="77777777" w:rsidR="00F466C9" w:rsidRPr="002C1D91" w:rsidRDefault="00F466C9" w:rsidP="002014AD">
            <w:pPr>
              <w:jc w:val="both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2C1D91">
              <w:rPr>
                <w:rFonts w:ascii="Times New Roman" w:hAnsi="Times New Roman"/>
                <w:color w:val="000000"/>
                <w:szCs w:val="24"/>
                <w:lang w:val="ru-RU"/>
              </w:rPr>
              <w:t>Прочие оборотные активы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F7920" w14:textId="77777777" w:rsidR="00F466C9" w:rsidRPr="002C1D91" w:rsidRDefault="00F466C9" w:rsidP="002014AD">
            <w:pPr>
              <w:jc w:val="both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2C1D91">
              <w:rPr>
                <w:rFonts w:ascii="Times New Roman" w:eastAsia="Calibri" w:hAnsi="Times New Roman"/>
                <w:color w:val="000000"/>
                <w:szCs w:val="24"/>
              </w:rPr>
              <w:t>1260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694EB" w14:textId="77777777" w:rsidR="00F466C9" w:rsidRPr="002C1D91" w:rsidRDefault="00F466C9" w:rsidP="002014AD">
            <w:pPr>
              <w:jc w:val="center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val="ru-RU"/>
              </w:rPr>
              <w:t>21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BE279" w14:textId="77777777" w:rsidR="00F466C9" w:rsidRPr="002C1D91" w:rsidRDefault="00F466C9" w:rsidP="002014AD">
            <w:pPr>
              <w:jc w:val="center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val="ru-RU"/>
              </w:rPr>
              <w:t>75</w:t>
            </w:r>
          </w:p>
        </w:tc>
      </w:tr>
      <w:tr w:rsidR="00F466C9" w:rsidRPr="00C076AE" w14:paraId="758D95DB" w14:textId="77777777" w:rsidTr="002014AD">
        <w:trPr>
          <w:trHeight w:val="501"/>
        </w:trPr>
        <w:tc>
          <w:tcPr>
            <w:tcW w:w="6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108EC" w14:textId="77777777" w:rsidR="00F466C9" w:rsidRPr="002C1D91" w:rsidRDefault="00F466C9" w:rsidP="002014AD">
            <w:pPr>
              <w:jc w:val="both"/>
              <w:rPr>
                <w:rFonts w:ascii="Times New Roman" w:hAnsi="Times New Roman"/>
                <w:b/>
                <w:bCs/>
                <w:color w:val="000000"/>
                <w:szCs w:val="24"/>
                <w:lang w:val="ru-RU"/>
              </w:rPr>
            </w:pPr>
            <w:r w:rsidRPr="002C1D91">
              <w:rPr>
                <w:rFonts w:ascii="Times New Roman" w:eastAsia="Calibri" w:hAnsi="Times New Roman"/>
                <w:b/>
                <w:bCs/>
                <w:color w:val="000000"/>
                <w:szCs w:val="24"/>
              </w:rPr>
              <w:t>БАЛАНС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0098C" w14:textId="77777777" w:rsidR="00F466C9" w:rsidRPr="00DD0B79" w:rsidRDefault="00F466C9" w:rsidP="002014AD">
            <w:pPr>
              <w:jc w:val="both"/>
              <w:rPr>
                <w:rFonts w:ascii="Times New Roman" w:hAnsi="Times New Roman"/>
                <w:b/>
                <w:color w:val="000000"/>
                <w:szCs w:val="24"/>
                <w:lang w:val="ru-RU"/>
              </w:rPr>
            </w:pPr>
            <w:r w:rsidRPr="00DD0B79">
              <w:rPr>
                <w:rFonts w:ascii="Times New Roman" w:eastAsia="Calibri" w:hAnsi="Times New Roman"/>
                <w:b/>
                <w:color w:val="000000"/>
                <w:szCs w:val="24"/>
              </w:rPr>
              <w:t>1600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B0219" w14:textId="77777777" w:rsidR="00F466C9" w:rsidRPr="00DD0B79" w:rsidRDefault="00F466C9" w:rsidP="002014AD">
            <w:pPr>
              <w:jc w:val="center"/>
              <w:rPr>
                <w:rFonts w:ascii="Times New Roman" w:hAnsi="Times New Roman"/>
                <w:b/>
                <w:color w:val="000000"/>
                <w:szCs w:val="24"/>
                <w:lang w:val="ru-RU"/>
              </w:rPr>
            </w:pPr>
            <w:r w:rsidRPr="00DD0B79">
              <w:rPr>
                <w:rFonts w:ascii="Times New Roman" w:hAnsi="Times New Roman"/>
                <w:b/>
                <w:color w:val="000000"/>
                <w:szCs w:val="24"/>
                <w:lang w:val="ru-RU"/>
              </w:rPr>
              <w:t>103 859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C426F" w14:textId="77777777" w:rsidR="00F466C9" w:rsidRPr="00DD0B79" w:rsidRDefault="00F466C9" w:rsidP="002014AD">
            <w:pPr>
              <w:jc w:val="center"/>
              <w:rPr>
                <w:rFonts w:ascii="Times New Roman" w:hAnsi="Times New Roman"/>
                <w:b/>
                <w:color w:val="000000"/>
                <w:szCs w:val="24"/>
                <w:lang w:val="ru-RU"/>
              </w:rPr>
            </w:pPr>
            <w:r w:rsidRPr="00DD0B79">
              <w:rPr>
                <w:rFonts w:ascii="Times New Roman" w:hAnsi="Times New Roman"/>
                <w:b/>
                <w:color w:val="000000"/>
                <w:szCs w:val="24"/>
                <w:lang w:val="ru-RU"/>
              </w:rPr>
              <w:t>106 531</w:t>
            </w:r>
          </w:p>
        </w:tc>
      </w:tr>
      <w:tr w:rsidR="00F466C9" w:rsidRPr="00C076AE" w14:paraId="402BBE41" w14:textId="77777777" w:rsidTr="002014AD">
        <w:trPr>
          <w:trHeight w:val="501"/>
        </w:trPr>
        <w:tc>
          <w:tcPr>
            <w:tcW w:w="6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AE460" w14:textId="77777777" w:rsidR="00F466C9" w:rsidRPr="002C1D91" w:rsidRDefault="00F466C9" w:rsidP="002014AD">
            <w:pPr>
              <w:jc w:val="both"/>
              <w:rPr>
                <w:rFonts w:ascii="Times New Roman" w:hAnsi="Times New Roman"/>
                <w:b/>
                <w:bCs/>
                <w:color w:val="000000"/>
                <w:szCs w:val="24"/>
                <w:lang w:val="ru-RU"/>
              </w:rPr>
            </w:pPr>
            <w:r w:rsidRPr="002C1D91">
              <w:rPr>
                <w:rFonts w:ascii="Times New Roman" w:eastAsia="Calibri" w:hAnsi="Times New Roman"/>
                <w:b/>
                <w:bCs/>
                <w:color w:val="000000"/>
                <w:szCs w:val="24"/>
              </w:rPr>
              <w:t>ПАССИВ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80D6B" w14:textId="77777777" w:rsidR="00F466C9" w:rsidRPr="002C1D91" w:rsidRDefault="00F466C9" w:rsidP="002014AD">
            <w:pPr>
              <w:jc w:val="both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2C1D91">
              <w:rPr>
                <w:rFonts w:ascii="Times New Roman" w:eastAsia="Calibri" w:hAnsi="Times New Roman"/>
                <w:color w:val="000000"/>
                <w:szCs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793D8" w14:textId="77777777" w:rsidR="00F466C9" w:rsidRPr="002C1D91" w:rsidRDefault="00F466C9" w:rsidP="002014AD">
            <w:pPr>
              <w:jc w:val="center"/>
              <w:rPr>
                <w:rFonts w:ascii="Times New Roman" w:hAnsi="Times New Roman"/>
                <w:color w:val="000000"/>
                <w:szCs w:val="24"/>
                <w:lang w:val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F945F" w14:textId="77777777" w:rsidR="00F466C9" w:rsidRPr="002C1D91" w:rsidRDefault="00F466C9" w:rsidP="002014AD">
            <w:pPr>
              <w:jc w:val="center"/>
              <w:rPr>
                <w:rFonts w:ascii="Times New Roman" w:eastAsia="Calibri" w:hAnsi="Times New Roman"/>
                <w:color w:val="000000"/>
                <w:szCs w:val="24"/>
              </w:rPr>
            </w:pPr>
          </w:p>
        </w:tc>
      </w:tr>
      <w:tr w:rsidR="00F466C9" w:rsidRPr="00C076AE" w14:paraId="2FAF3069" w14:textId="77777777" w:rsidTr="002014AD">
        <w:trPr>
          <w:trHeight w:val="501"/>
        </w:trPr>
        <w:tc>
          <w:tcPr>
            <w:tcW w:w="6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E90DD" w14:textId="77777777" w:rsidR="00F466C9" w:rsidRPr="002C1D91" w:rsidRDefault="00F466C9" w:rsidP="002014AD">
            <w:pPr>
              <w:jc w:val="both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proofErr w:type="spellStart"/>
            <w:r w:rsidRPr="002C1D91">
              <w:rPr>
                <w:rFonts w:ascii="Times New Roman" w:eastAsia="Calibri" w:hAnsi="Times New Roman"/>
                <w:color w:val="000000"/>
                <w:szCs w:val="24"/>
              </w:rPr>
              <w:t>Капитал</w:t>
            </w:r>
            <w:proofErr w:type="spellEnd"/>
            <w:r w:rsidRPr="002C1D91">
              <w:rPr>
                <w:rFonts w:ascii="Times New Roman" w:eastAsia="Calibri" w:hAnsi="Times New Roman"/>
                <w:color w:val="000000"/>
                <w:szCs w:val="24"/>
              </w:rPr>
              <w:t xml:space="preserve"> и </w:t>
            </w:r>
            <w:proofErr w:type="spellStart"/>
            <w:r w:rsidRPr="002C1D91">
              <w:rPr>
                <w:rFonts w:ascii="Times New Roman" w:eastAsia="Calibri" w:hAnsi="Times New Roman"/>
                <w:color w:val="000000"/>
                <w:szCs w:val="24"/>
              </w:rPr>
              <w:t>резервы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8528A" w14:textId="77777777" w:rsidR="00F466C9" w:rsidRPr="002C1D91" w:rsidRDefault="00F466C9" w:rsidP="002014AD">
            <w:pPr>
              <w:jc w:val="both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2C1D91">
              <w:rPr>
                <w:rFonts w:ascii="Times New Roman" w:eastAsia="Calibri" w:hAnsi="Times New Roman"/>
                <w:color w:val="000000"/>
                <w:szCs w:val="24"/>
              </w:rPr>
              <w:t>1300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35352" w14:textId="77777777" w:rsidR="00F466C9" w:rsidRPr="002C1D91" w:rsidRDefault="00F466C9" w:rsidP="002014AD">
            <w:pPr>
              <w:jc w:val="center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val="ru-RU"/>
              </w:rPr>
              <w:t>101 098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04CCD" w14:textId="77777777" w:rsidR="00F466C9" w:rsidRPr="002C1D91" w:rsidRDefault="00F466C9" w:rsidP="002014AD">
            <w:pPr>
              <w:jc w:val="center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val="ru-RU"/>
              </w:rPr>
              <w:t>103 345</w:t>
            </w:r>
          </w:p>
        </w:tc>
      </w:tr>
      <w:tr w:rsidR="00F466C9" w:rsidRPr="00C076AE" w14:paraId="4C625056" w14:textId="77777777" w:rsidTr="002014AD">
        <w:trPr>
          <w:trHeight w:val="501"/>
        </w:trPr>
        <w:tc>
          <w:tcPr>
            <w:tcW w:w="6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1011C" w14:textId="77777777" w:rsidR="00F466C9" w:rsidRPr="002C1D91" w:rsidRDefault="00F466C9" w:rsidP="002014AD">
            <w:pPr>
              <w:jc w:val="both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proofErr w:type="spellStart"/>
            <w:r w:rsidRPr="002C1D91">
              <w:rPr>
                <w:rFonts w:ascii="Times New Roman" w:eastAsia="Calibri" w:hAnsi="Times New Roman"/>
                <w:color w:val="000000"/>
                <w:szCs w:val="24"/>
              </w:rPr>
              <w:t>Долгосрочные</w:t>
            </w:r>
            <w:proofErr w:type="spellEnd"/>
            <w:r>
              <w:rPr>
                <w:rFonts w:ascii="Times New Roman" w:eastAsia="Calibri" w:hAnsi="Times New Roman"/>
                <w:color w:val="000000"/>
                <w:szCs w:val="24"/>
                <w:lang w:val="ru-RU"/>
              </w:rPr>
              <w:t xml:space="preserve"> </w:t>
            </w:r>
            <w:proofErr w:type="spellStart"/>
            <w:r w:rsidRPr="002C1D91">
              <w:rPr>
                <w:rFonts w:ascii="Times New Roman" w:eastAsia="Calibri" w:hAnsi="Times New Roman"/>
                <w:color w:val="000000"/>
                <w:szCs w:val="24"/>
              </w:rPr>
              <w:t>заемные</w:t>
            </w:r>
            <w:proofErr w:type="spellEnd"/>
            <w:r>
              <w:rPr>
                <w:rFonts w:ascii="Times New Roman" w:eastAsia="Calibri" w:hAnsi="Times New Roman"/>
                <w:color w:val="000000"/>
                <w:szCs w:val="24"/>
                <w:lang w:val="ru-RU"/>
              </w:rPr>
              <w:t xml:space="preserve"> </w:t>
            </w:r>
            <w:proofErr w:type="spellStart"/>
            <w:r w:rsidRPr="002C1D91">
              <w:rPr>
                <w:rFonts w:ascii="Times New Roman" w:eastAsia="Calibri" w:hAnsi="Times New Roman"/>
                <w:color w:val="000000"/>
                <w:szCs w:val="24"/>
              </w:rPr>
              <w:t>средства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48EA0" w14:textId="77777777" w:rsidR="00F466C9" w:rsidRPr="002C1D91" w:rsidRDefault="00F466C9" w:rsidP="002014AD">
            <w:pPr>
              <w:jc w:val="both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2C1D91">
              <w:rPr>
                <w:rFonts w:ascii="Times New Roman" w:hAnsi="Times New Roman"/>
                <w:color w:val="000000"/>
                <w:szCs w:val="24"/>
                <w:lang w:val="ru-RU"/>
              </w:rPr>
              <w:t>1410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068EA" w14:textId="77777777" w:rsidR="00F466C9" w:rsidRPr="002C1D91" w:rsidRDefault="00F466C9" w:rsidP="002014AD">
            <w:pPr>
              <w:jc w:val="center"/>
              <w:rPr>
                <w:rFonts w:ascii="Times New Roman" w:hAnsi="Times New Roman"/>
                <w:color w:val="000000"/>
                <w:szCs w:val="24"/>
                <w:lang w:val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5BC37" w14:textId="77777777" w:rsidR="00F466C9" w:rsidRPr="002C1D91" w:rsidRDefault="00F466C9" w:rsidP="002014AD">
            <w:pPr>
              <w:jc w:val="center"/>
              <w:rPr>
                <w:rFonts w:ascii="Times New Roman" w:hAnsi="Times New Roman"/>
                <w:color w:val="000000"/>
                <w:szCs w:val="24"/>
                <w:lang w:val="ru-RU"/>
              </w:rPr>
            </w:pPr>
          </w:p>
        </w:tc>
      </w:tr>
      <w:tr w:rsidR="00F466C9" w:rsidRPr="00C076AE" w14:paraId="66E70CA2" w14:textId="77777777" w:rsidTr="002014AD">
        <w:trPr>
          <w:trHeight w:val="501"/>
        </w:trPr>
        <w:tc>
          <w:tcPr>
            <w:tcW w:w="6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0E295" w14:textId="77777777" w:rsidR="00F466C9" w:rsidRPr="002C1D91" w:rsidRDefault="00F466C9" w:rsidP="002014AD">
            <w:pPr>
              <w:jc w:val="both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proofErr w:type="spellStart"/>
            <w:r w:rsidRPr="002C1D91">
              <w:rPr>
                <w:rFonts w:ascii="Times New Roman" w:eastAsia="Calibri" w:hAnsi="Times New Roman"/>
                <w:color w:val="000000"/>
                <w:szCs w:val="24"/>
              </w:rPr>
              <w:t>Другие</w:t>
            </w:r>
            <w:proofErr w:type="spellEnd"/>
            <w:r>
              <w:rPr>
                <w:rFonts w:ascii="Times New Roman" w:eastAsia="Calibri" w:hAnsi="Times New Roman"/>
                <w:color w:val="000000"/>
                <w:szCs w:val="24"/>
                <w:lang w:val="ru-RU"/>
              </w:rPr>
              <w:t xml:space="preserve"> </w:t>
            </w:r>
            <w:proofErr w:type="spellStart"/>
            <w:r w:rsidRPr="002C1D91">
              <w:rPr>
                <w:rFonts w:ascii="Times New Roman" w:eastAsia="Calibri" w:hAnsi="Times New Roman"/>
                <w:color w:val="000000"/>
                <w:szCs w:val="24"/>
              </w:rPr>
              <w:t>долгосрочные</w:t>
            </w:r>
            <w:proofErr w:type="spellEnd"/>
            <w:r>
              <w:rPr>
                <w:rFonts w:ascii="Times New Roman" w:eastAsia="Calibri" w:hAnsi="Times New Roman"/>
                <w:color w:val="000000"/>
                <w:szCs w:val="24"/>
                <w:lang w:val="ru-RU"/>
              </w:rPr>
              <w:t xml:space="preserve"> </w:t>
            </w:r>
            <w:proofErr w:type="spellStart"/>
            <w:r w:rsidRPr="002C1D91">
              <w:rPr>
                <w:rFonts w:ascii="Times New Roman" w:eastAsia="Calibri" w:hAnsi="Times New Roman"/>
                <w:color w:val="000000"/>
                <w:szCs w:val="24"/>
              </w:rPr>
              <w:t>обязательства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16B30" w14:textId="77777777" w:rsidR="00F466C9" w:rsidRPr="002C1D91" w:rsidRDefault="00F466C9" w:rsidP="002014AD">
            <w:pPr>
              <w:jc w:val="both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2C1D91">
              <w:rPr>
                <w:rFonts w:ascii="Times New Roman" w:eastAsia="Calibri" w:hAnsi="Times New Roman"/>
                <w:color w:val="000000"/>
                <w:szCs w:val="24"/>
              </w:rPr>
              <w:t>1450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9CA0E" w14:textId="77777777" w:rsidR="00F466C9" w:rsidRPr="002C1D91" w:rsidRDefault="00F466C9" w:rsidP="002014AD">
            <w:pPr>
              <w:jc w:val="center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val="ru-RU"/>
              </w:rPr>
              <w:t>20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96F13" w14:textId="77777777" w:rsidR="00F466C9" w:rsidRPr="002C1D91" w:rsidRDefault="00F466C9" w:rsidP="002014AD">
            <w:pPr>
              <w:jc w:val="center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val="ru-RU"/>
              </w:rPr>
              <w:t>8</w:t>
            </w:r>
          </w:p>
        </w:tc>
      </w:tr>
      <w:tr w:rsidR="00F466C9" w:rsidRPr="00C076AE" w14:paraId="7357D94B" w14:textId="77777777" w:rsidTr="002014AD">
        <w:trPr>
          <w:trHeight w:val="501"/>
        </w:trPr>
        <w:tc>
          <w:tcPr>
            <w:tcW w:w="6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C8FCC" w14:textId="77777777" w:rsidR="00F466C9" w:rsidRPr="002C1D91" w:rsidRDefault="00F466C9" w:rsidP="002014AD">
            <w:pPr>
              <w:jc w:val="both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proofErr w:type="spellStart"/>
            <w:r w:rsidRPr="002C1D91">
              <w:rPr>
                <w:rFonts w:ascii="Times New Roman" w:eastAsia="Calibri" w:hAnsi="Times New Roman"/>
                <w:color w:val="000000"/>
                <w:szCs w:val="24"/>
              </w:rPr>
              <w:t>Краткосрочные</w:t>
            </w:r>
            <w:proofErr w:type="spellEnd"/>
            <w:r>
              <w:rPr>
                <w:rFonts w:ascii="Times New Roman" w:eastAsia="Calibri" w:hAnsi="Times New Roman"/>
                <w:color w:val="000000"/>
                <w:szCs w:val="24"/>
                <w:lang w:val="ru-RU"/>
              </w:rPr>
              <w:t xml:space="preserve"> </w:t>
            </w:r>
            <w:proofErr w:type="spellStart"/>
            <w:r w:rsidRPr="002C1D91">
              <w:rPr>
                <w:rFonts w:ascii="Times New Roman" w:eastAsia="Calibri" w:hAnsi="Times New Roman"/>
                <w:color w:val="000000"/>
                <w:szCs w:val="24"/>
              </w:rPr>
              <w:t>заемные</w:t>
            </w:r>
            <w:proofErr w:type="spellEnd"/>
            <w:r>
              <w:rPr>
                <w:rFonts w:ascii="Times New Roman" w:eastAsia="Calibri" w:hAnsi="Times New Roman"/>
                <w:color w:val="000000"/>
                <w:szCs w:val="24"/>
                <w:lang w:val="ru-RU"/>
              </w:rPr>
              <w:t xml:space="preserve"> </w:t>
            </w:r>
            <w:proofErr w:type="spellStart"/>
            <w:r w:rsidRPr="002C1D91">
              <w:rPr>
                <w:rFonts w:ascii="Times New Roman" w:eastAsia="Calibri" w:hAnsi="Times New Roman"/>
                <w:color w:val="000000"/>
                <w:szCs w:val="24"/>
              </w:rPr>
              <w:t>средства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562FE" w14:textId="77777777" w:rsidR="00F466C9" w:rsidRPr="002C1D91" w:rsidRDefault="00F466C9" w:rsidP="002014AD">
            <w:pPr>
              <w:jc w:val="both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2C1D91">
              <w:rPr>
                <w:rFonts w:ascii="Times New Roman" w:hAnsi="Times New Roman"/>
                <w:color w:val="000000"/>
                <w:szCs w:val="24"/>
                <w:lang w:val="ru-RU"/>
              </w:rPr>
              <w:t>1510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39AF8" w14:textId="77777777" w:rsidR="00F466C9" w:rsidRPr="002C1D91" w:rsidRDefault="00F466C9" w:rsidP="002014AD">
            <w:pPr>
              <w:jc w:val="center"/>
              <w:rPr>
                <w:rFonts w:ascii="Times New Roman" w:hAnsi="Times New Roman"/>
                <w:color w:val="000000"/>
                <w:szCs w:val="24"/>
                <w:lang w:val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CD6C3" w14:textId="77777777" w:rsidR="00F466C9" w:rsidRPr="002C1D91" w:rsidRDefault="00F466C9" w:rsidP="002014AD">
            <w:pPr>
              <w:jc w:val="center"/>
              <w:rPr>
                <w:rFonts w:ascii="Times New Roman" w:hAnsi="Times New Roman"/>
                <w:color w:val="000000"/>
                <w:szCs w:val="24"/>
                <w:lang w:val="ru-RU"/>
              </w:rPr>
            </w:pPr>
          </w:p>
        </w:tc>
      </w:tr>
      <w:tr w:rsidR="00F466C9" w:rsidRPr="00C076AE" w14:paraId="30684C89" w14:textId="77777777" w:rsidTr="002014AD">
        <w:trPr>
          <w:trHeight w:val="501"/>
        </w:trPr>
        <w:tc>
          <w:tcPr>
            <w:tcW w:w="6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80604" w14:textId="77777777" w:rsidR="00F466C9" w:rsidRPr="002C1D91" w:rsidRDefault="00F466C9" w:rsidP="002014AD">
            <w:pPr>
              <w:jc w:val="both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proofErr w:type="spellStart"/>
            <w:r w:rsidRPr="002C1D91">
              <w:rPr>
                <w:rFonts w:ascii="Times New Roman" w:eastAsia="Calibri" w:hAnsi="Times New Roman"/>
                <w:color w:val="000000"/>
                <w:szCs w:val="24"/>
              </w:rPr>
              <w:t>Кредиторская</w:t>
            </w:r>
            <w:proofErr w:type="spellEnd"/>
            <w:r>
              <w:rPr>
                <w:rFonts w:ascii="Times New Roman" w:eastAsia="Calibri" w:hAnsi="Times New Roman"/>
                <w:color w:val="000000"/>
                <w:szCs w:val="24"/>
                <w:lang w:val="ru-RU"/>
              </w:rPr>
              <w:t xml:space="preserve"> </w:t>
            </w:r>
            <w:proofErr w:type="spellStart"/>
            <w:r w:rsidRPr="002C1D91">
              <w:rPr>
                <w:rFonts w:ascii="Times New Roman" w:eastAsia="Calibri" w:hAnsi="Times New Roman"/>
                <w:color w:val="000000"/>
                <w:szCs w:val="24"/>
              </w:rPr>
              <w:t>задолженность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B6CFE" w14:textId="77777777" w:rsidR="00F466C9" w:rsidRPr="002C1D91" w:rsidRDefault="00F466C9" w:rsidP="002014AD">
            <w:pPr>
              <w:jc w:val="both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2C1D91">
              <w:rPr>
                <w:rFonts w:ascii="Times New Roman" w:eastAsia="Calibri" w:hAnsi="Times New Roman"/>
                <w:color w:val="000000"/>
                <w:szCs w:val="24"/>
              </w:rPr>
              <w:t>1520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12630" w14:textId="77777777" w:rsidR="00F466C9" w:rsidRPr="002C1D91" w:rsidRDefault="00F466C9" w:rsidP="002014AD">
            <w:pPr>
              <w:jc w:val="center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val="ru-RU"/>
              </w:rPr>
              <w:t>2 508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2D814" w14:textId="77777777" w:rsidR="00F466C9" w:rsidRPr="002C1D91" w:rsidRDefault="00F466C9" w:rsidP="002014AD">
            <w:pPr>
              <w:jc w:val="center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val="ru-RU"/>
              </w:rPr>
              <w:t>3 062</w:t>
            </w:r>
          </w:p>
        </w:tc>
      </w:tr>
      <w:tr w:rsidR="00F466C9" w:rsidRPr="00C076AE" w14:paraId="047AEDB6" w14:textId="77777777" w:rsidTr="002014AD">
        <w:trPr>
          <w:trHeight w:val="501"/>
        </w:trPr>
        <w:tc>
          <w:tcPr>
            <w:tcW w:w="6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CF25F" w14:textId="77777777" w:rsidR="00F466C9" w:rsidRPr="002C1D91" w:rsidRDefault="00F466C9" w:rsidP="002014AD">
            <w:pPr>
              <w:jc w:val="both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proofErr w:type="spellStart"/>
            <w:r w:rsidRPr="002C1D91">
              <w:rPr>
                <w:rFonts w:ascii="Times New Roman" w:eastAsia="Calibri" w:hAnsi="Times New Roman"/>
                <w:color w:val="000000"/>
                <w:szCs w:val="24"/>
              </w:rPr>
              <w:t>Другие</w:t>
            </w:r>
            <w:proofErr w:type="spellEnd"/>
            <w:r>
              <w:rPr>
                <w:rFonts w:ascii="Times New Roman" w:eastAsia="Calibri" w:hAnsi="Times New Roman"/>
                <w:color w:val="000000"/>
                <w:szCs w:val="24"/>
                <w:lang w:val="ru-RU"/>
              </w:rPr>
              <w:t xml:space="preserve"> </w:t>
            </w:r>
            <w:proofErr w:type="spellStart"/>
            <w:r w:rsidRPr="002C1D91">
              <w:rPr>
                <w:rFonts w:ascii="Times New Roman" w:eastAsia="Calibri" w:hAnsi="Times New Roman"/>
                <w:color w:val="000000"/>
                <w:szCs w:val="24"/>
              </w:rPr>
              <w:t>краткосрочные</w:t>
            </w:r>
            <w:proofErr w:type="spellEnd"/>
            <w:r>
              <w:rPr>
                <w:rFonts w:ascii="Times New Roman" w:eastAsia="Calibri" w:hAnsi="Times New Roman"/>
                <w:color w:val="000000"/>
                <w:szCs w:val="24"/>
                <w:lang w:val="ru-RU"/>
              </w:rPr>
              <w:t xml:space="preserve"> </w:t>
            </w:r>
            <w:proofErr w:type="spellStart"/>
            <w:r w:rsidRPr="002C1D91">
              <w:rPr>
                <w:rFonts w:ascii="Times New Roman" w:eastAsia="Calibri" w:hAnsi="Times New Roman"/>
                <w:color w:val="000000"/>
                <w:szCs w:val="24"/>
              </w:rPr>
              <w:t>обязательства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AEEBF" w14:textId="77777777" w:rsidR="00F466C9" w:rsidRPr="002C1D91" w:rsidRDefault="00F466C9" w:rsidP="002014AD">
            <w:pPr>
              <w:jc w:val="both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 w:rsidRPr="002C1D91">
              <w:rPr>
                <w:rFonts w:ascii="Times New Roman" w:eastAsia="Calibri" w:hAnsi="Times New Roman"/>
                <w:color w:val="000000"/>
                <w:szCs w:val="24"/>
              </w:rPr>
              <w:t>-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5CCC3" w14:textId="77777777" w:rsidR="00F466C9" w:rsidRPr="002C1D91" w:rsidRDefault="00F466C9" w:rsidP="002014AD">
            <w:pPr>
              <w:jc w:val="center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val="ru-RU"/>
              </w:rPr>
              <w:t>233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D113B" w14:textId="77777777" w:rsidR="00F466C9" w:rsidRPr="002C1D91" w:rsidRDefault="00F466C9" w:rsidP="002014AD">
            <w:pPr>
              <w:jc w:val="center"/>
              <w:rPr>
                <w:rFonts w:ascii="Times New Roman" w:hAnsi="Times New Roman"/>
                <w:color w:val="000000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val="ru-RU"/>
              </w:rPr>
              <w:t>116</w:t>
            </w:r>
          </w:p>
        </w:tc>
      </w:tr>
      <w:tr w:rsidR="00F466C9" w:rsidRPr="005C6F29" w14:paraId="487B6FEE" w14:textId="77777777" w:rsidTr="002014AD">
        <w:trPr>
          <w:trHeight w:val="501"/>
        </w:trPr>
        <w:tc>
          <w:tcPr>
            <w:tcW w:w="6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E1A75" w14:textId="77777777" w:rsidR="00F466C9" w:rsidRPr="002C1D91" w:rsidRDefault="00F466C9" w:rsidP="002014AD">
            <w:pPr>
              <w:jc w:val="both"/>
              <w:rPr>
                <w:rFonts w:ascii="Times New Roman" w:hAnsi="Times New Roman"/>
                <w:b/>
                <w:bCs/>
                <w:color w:val="000000"/>
                <w:szCs w:val="24"/>
                <w:lang w:val="ru-RU"/>
              </w:rPr>
            </w:pPr>
            <w:r w:rsidRPr="002C1D91">
              <w:rPr>
                <w:rFonts w:ascii="Times New Roman" w:eastAsia="Calibri" w:hAnsi="Times New Roman"/>
                <w:b/>
                <w:bCs/>
                <w:color w:val="000000"/>
                <w:szCs w:val="24"/>
              </w:rPr>
              <w:t>БАЛАНС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9F551" w14:textId="77777777" w:rsidR="00F466C9" w:rsidRPr="00DD0B79" w:rsidRDefault="00F466C9" w:rsidP="002014AD">
            <w:pPr>
              <w:jc w:val="both"/>
              <w:rPr>
                <w:rFonts w:ascii="Times New Roman" w:hAnsi="Times New Roman"/>
                <w:b/>
                <w:color w:val="000000"/>
                <w:szCs w:val="24"/>
                <w:lang w:val="ru-RU"/>
              </w:rPr>
            </w:pPr>
            <w:r w:rsidRPr="00DD0B79">
              <w:rPr>
                <w:rFonts w:ascii="Times New Roman" w:hAnsi="Times New Roman"/>
                <w:b/>
                <w:color w:val="000000"/>
                <w:szCs w:val="24"/>
              </w:rPr>
              <w:t>1700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4CCD1" w14:textId="77777777" w:rsidR="00F466C9" w:rsidRPr="00DD0B79" w:rsidRDefault="00F466C9" w:rsidP="002014AD">
            <w:pPr>
              <w:jc w:val="center"/>
              <w:rPr>
                <w:rFonts w:ascii="Times New Roman" w:hAnsi="Times New Roman"/>
                <w:b/>
                <w:color w:val="000000"/>
                <w:szCs w:val="24"/>
                <w:lang w:val="ru-RU"/>
              </w:rPr>
            </w:pPr>
            <w:r w:rsidRPr="00DD0B79">
              <w:rPr>
                <w:rFonts w:ascii="Times New Roman" w:hAnsi="Times New Roman"/>
                <w:b/>
                <w:color w:val="000000"/>
                <w:szCs w:val="24"/>
                <w:lang w:val="ru-RU"/>
              </w:rPr>
              <w:t>103 859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21DBC" w14:textId="77777777" w:rsidR="00F466C9" w:rsidRPr="00DD0B79" w:rsidRDefault="00F466C9" w:rsidP="002014AD">
            <w:pPr>
              <w:jc w:val="center"/>
              <w:rPr>
                <w:rFonts w:ascii="Times New Roman" w:hAnsi="Times New Roman"/>
                <w:b/>
                <w:color w:val="000000"/>
                <w:szCs w:val="24"/>
                <w:lang w:val="ru-RU"/>
              </w:rPr>
            </w:pPr>
            <w:r w:rsidRPr="00DD0B79">
              <w:rPr>
                <w:rFonts w:ascii="Times New Roman" w:hAnsi="Times New Roman"/>
                <w:b/>
                <w:color w:val="000000"/>
                <w:szCs w:val="24"/>
                <w:lang w:val="ru-RU"/>
              </w:rPr>
              <w:t>106 531</w:t>
            </w:r>
          </w:p>
        </w:tc>
      </w:tr>
    </w:tbl>
    <w:p w14:paraId="4281C940" w14:textId="77777777" w:rsidR="00F466C9" w:rsidRPr="00F34B50" w:rsidRDefault="00F466C9" w:rsidP="00F466C9">
      <w:pPr>
        <w:tabs>
          <w:tab w:val="left" w:pos="709"/>
          <w:tab w:val="left" w:pos="1134"/>
        </w:tabs>
        <w:ind w:right="-2"/>
        <w:jc w:val="both"/>
        <w:rPr>
          <w:rFonts w:ascii="Times New Roman" w:eastAsia="Calibri" w:hAnsi="Times New Roman"/>
          <w:szCs w:val="24"/>
          <w:lang w:val="ru-RU"/>
        </w:rPr>
      </w:pPr>
    </w:p>
    <w:p w14:paraId="4C85E833" w14:textId="77777777" w:rsidR="00C076AE" w:rsidRPr="00F34B50" w:rsidRDefault="00C076AE" w:rsidP="00C076AE">
      <w:pPr>
        <w:tabs>
          <w:tab w:val="left" w:pos="709"/>
          <w:tab w:val="left" w:pos="1134"/>
        </w:tabs>
        <w:ind w:right="-2"/>
        <w:jc w:val="both"/>
        <w:rPr>
          <w:rFonts w:ascii="Times New Roman" w:eastAsia="Calibri" w:hAnsi="Times New Roman"/>
          <w:szCs w:val="24"/>
          <w:lang w:val="ru-RU"/>
        </w:rPr>
      </w:pPr>
    </w:p>
    <w:p w14:paraId="06FBBF82" w14:textId="77777777" w:rsidR="00C076AE" w:rsidRDefault="00C076AE" w:rsidP="005F49A8">
      <w:pPr>
        <w:ind w:firstLine="709"/>
        <w:jc w:val="both"/>
        <w:rPr>
          <w:rFonts w:ascii="Times New Roman" w:hAnsi="Times New Roman"/>
          <w:bCs/>
          <w:szCs w:val="24"/>
          <w:lang w:val="ru-RU"/>
        </w:rPr>
      </w:pPr>
      <w:r w:rsidRPr="009E1E90">
        <w:rPr>
          <w:rFonts w:ascii="Times New Roman" w:hAnsi="Times New Roman"/>
          <w:bCs/>
          <w:szCs w:val="24"/>
          <w:lang w:val="ru-RU"/>
        </w:rPr>
        <w:t>Для сведения:</w:t>
      </w:r>
    </w:p>
    <w:p w14:paraId="02EE875E" w14:textId="77777777" w:rsidR="005F49A8" w:rsidRPr="005F49A8" w:rsidRDefault="005F49A8" w:rsidP="005F49A8">
      <w:pPr>
        <w:ind w:firstLine="709"/>
        <w:jc w:val="both"/>
        <w:rPr>
          <w:rFonts w:ascii="Times New Roman" w:hAnsi="Times New Roman"/>
          <w:bCs/>
          <w:szCs w:val="24"/>
          <w:lang w:val="ru-RU"/>
        </w:rPr>
      </w:pPr>
      <w:r w:rsidRPr="005F49A8">
        <w:rPr>
          <w:rFonts w:ascii="Times New Roman" w:hAnsi="Times New Roman"/>
          <w:bCs/>
          <w:szCs w:val="24"/>
          <w:lang w:val="ru-RU"/>
        </w:rPr>
        <w:t>ООО «Нахимов» является собственником следующих помещений общей площадью 2 246,5 кв. м, находящихся в бизнес-центре «Нахимов», расположенном по адресу: Свердловская обл., г. Екатеринбург, ул. Вайнера, д. 9а, стр. литера 1:</w:t>
      </w:r>
    </w:p>
    <w:p w14:paraId="13CBC9EA" w14:textId="77777777" w:rsidR="005F49A8" w:rsidRPr="005F49A8" w:rsidRDefault="005F49A8" w:rsidP="005F49A8">
      <w:pPr>
        <w:ind w:firstLine="709"/>
        <w:jc w:val="both"/>
        <w:rPr>
          <w:rFonts w:ascii="Times New Roman" w:hAnsi="Times New Roman"/>
          <w:bCs/>
          <w:szCs w:val="24"/>
          <w:lang w:val="ru-RU"/>
        </w:rPr>
      </w:pPr>
      <w:r w:rsidRPr="005F49A8">
        <w:rPr>
          <w:rFonts w:ascii="Times New Roman" w:hAnsi="Times New Roman"/>
          <w:bCs/>
          <w:szCs w:val="24"/>
          <w:lang w:val="ru-RU"/>
        </w:rPr>
        <w:t xml:space="preserve">- помещений нежилого назначения общей площадью 1 160,1 кв. м, кадастровый номер: 66:41:0401009:33 (условный номер: 66-66-01/026/2012-486), номера на поэтажном плане: подвал помещения № 2–4, 7, 8; 1 этаж </w:t>
      </w:r>
      <w:r w:rsidRPr="005F49A8">
        <w:rPr>
          <w:rFonts w:ascii="Times New Roman" w:hAnsi="Times New Roman"/>
          <w:bCs/>
          <w:szCs w:val="24"/>
          <w:lang w:val="ru-RU"/>
        </w:rPr>
        <w:sym w:font="Symbol" w:char="F02D"/>
      </w:r>
      <w:r w:rsidRPr="005F49A8">
        <w:rPr>
          <w:rFonts w:ascii="Times New Roman" w:hAnsi="Times New Roman"/>
          <w:bCs/>
          <w:szCs w:val="24"/>
          <w:lang w:val="ru-RU"/>
        </w:rPr>
        <w:t xml:space="preserve"> помещения № 14, 15, 17–21, 23–25, 27, 204; 2 этаж </w:t>
      </w:r>
      <w:r w:rsidRPr="005F49A8">
        <w:rPr>
          <w:rFonts w:ascii="Times New Roman" w:hAnsi="Times New Roman"/>
          <w:bCs/>
          <w:szCs w:val="24"/>
          <w:lang w:val="ru-RU"/>
        </w:rPr>
        <w:sym w:font="Symbol" w:char="F02D"/>
      </w:r>
      <w:r w:rsidRPr="005F49A8">
        <w:rPr>
          <w:rFonts w:ascii="Times New Roman" w:hAnsi="Times New Roman"/>
          <w:bCs/>
          <w:szCs w:val="24"/>
          <w:lang w:val="ru-RU"/>
        </w:rPr>
        <w:t xml:space="preserve"> помещения № 31–39; 3 этаж </w:t>
      </w:r>
      <w:r w:rsidRPr="005F49A8">
        <w:rPr>
          <w:rFonts w:ascii="Times New Roman" w:hAnsi="Times New Roman"/>
          <w:bCs/>
          <w:szCs w:val="24"/>
          <w:lang w:val="ru-RU"/>
        </w:rPr>
        <w:sym w:font="Symbol" w:char="F02D"/>
      </w:r>
      <w:r w:rsidRPr="005F49A8">
        <w:rPr>
          <w:rFonts w:ascii="Times New Roman" w:hAnsi="Times New Roman"/>
          <w:bCs/>
          <w:szCs w:val="24"/>
          <w:lang w:val="ru-RU"/>
        </w:rPr>
        <w:t xml:space="preserve"> помещения № 44–45, 47–53; 7 этаж </w:t>
      </w:r>
      <w:r w:rsidRPr="005F49A8">
        <w:rPr>
          <w:rFonts w:ascii="Times New Roman" w:hAnsi="Times New Roman"/>
          <w:bCs/>
          <w:szCs w:val="24"/>
          <w:lang w:val="ru-RU"/>
        </w:rPr>
        <w:sym w:font="Symbol" w:char="F02D"/>
      </w:r>
      <w:r w:rsidRPr="005F49A8">
        <w:rPr>
          <w:rFonts w:ascii="Times New Roman" w:hAnsi="Times New Roman"/>
          <w:bCs/>
          <w:szCs w:val="24"/>
          <w:lang w:val="ru-RU"/>
        </w:rPr>
        <w:t xml:space="preserve"> помещения № 97–104; 8 этаж </w:t>
      </w:r>
      <w:r w:rsidRPr="005F49A8">
        <w:rPr>
          <w:rFonts w:ascii="Times New Roman" w:hAnsi="Times New Roman"/>
          <w:bCs/>
          <w:szCs w:val="24"/>
          <w:lang w:val="ru-RU"/>
        </w:rPr>
        <w:sym w:font="Symbol" w:char="F02D"/>
      </w:r>
      <w:r w:rsidRPr="005F49A8">
        <w:rPr>
          <w:rFonts w:ascii="Times New Roman" w:hAnsi="Times New Roman"/>
          <w:bCs/>
          <w:szCs w:val="24"/>
          <w:lang w:val="ru-RU"/>
        </w:rPr>
        <w:t xml:space="preserve"> помещения № 109–117. Этаж: подвал, 1, 2, 3, 7, 8;</w:t>
      </w:r>
    </w:p>
    <w:p w14:paraId="0C0DC24C" w14:textId="77777777" w:rsidR="005F49A8" w:rsidRPr="005F49A8" w:rsidRDefault="005F49A8" w:rsidP="005F49A8">
      <w:pPr>
        <w:ind w:firstLine="709"/>
        <w:jc w:val="both"/>
        <w:rPr>
          <w:rFonts w:ascii="Times New Roman" w:hAnsi="Times New Roman"/>
          <w:bCs/>
          <w:szCs w:val="24"/>
          <w:lang w:val="ru-RU"/>
        </w:rPr>
      </w:pPr>
      <w:r w:rsidRPr="005F49A8">
        <w:rPr>
          <w:rFonts w:ascii="Times New Roman" w:hAnsi="Times New Roman"/>
          <w:bCs/>
          <w:szCs w:val="24"/>
          <w:lang w:val="ru-RU"/>
        </w:rPr>
        <w:t xml:space="preserve"> - помещений нежилого назначения общей площадью 1 086,4 кв. м, кадастровый номер: 66:41:0401009:36 (условный номер: 66-66-01/026/2012-487), номера на поэтажном плане: 11 этаж </w:t>
      </w:r>
      <w:r w:rsidRPr="005F49A8">
        <w:rPr>
          <w:rFonts w:ascii="Times New Roman" w:hAnsi="Times New Roman"/>
          <w:bCs/>
          <w:szCs w:val="24"/>
          <w:lang w:val="ru-RU"/>
        </w:rPr>
        <w:sym w:font="Symbol" w:char="F02D"/>
      </w:r>
      <w:r w:rsidRPr="005F49A8">
        <w:rPr>
          <w:rFonts w:ascii="Times New Roman" w:hAnsi="Times New Roman"/>
          <w:bCs/>
          <w:szCs w:val="24"/>
          <w:lang w:val="ru-RU"/>
        </w:rPr>
        <w:t xml:space="preserve"> помещения № 147–154; 12 этаж </w:t>
      </w:r>
      <w:r w:rsidRPr="005F49A8">
        <w:rPr>
          <w:rFonts w:ascii="Times New Roman" w:hAnsi="Times New Roman"/>
          <w:bCs/>
          <w:szCs w:val="24"/>
          <w:lang w:val="ru-RU"/>
        </w:rPr>
        <w:sym w:font="Symbol" w:char="F02D"/>
      </w:r>
      <w:r w:rsidRPr="005F49A8">
        <w:rPr>
          <w:rFonts w:ascii="Times New Roman" w:hAnsi="Times New Roman"/>
          <w:bCs/>
          <w:szCs w:val="24"/>
          <w:lang w:val="ru-RU"/>
        </w:rPr>
        <w:t xml:space="preserve"> помещения № 159–167; 13 этаж </w:t>
      </w:r>
      <w:r w:rsidRPr="005F49A8">
        <w:rPr>
          <w:rFonts w:ascii="Times New Roman" w:hAnsi="Times New Roman"/>
          <w:bCs/>
          <w:szCs w:val="24"/>
          <w:lang w:val="ru-RU"/>
        </w:rPr>
        <w:sym w:font="Symbol" w:char="F02D"/>
      </w:r>
      <w:r w:rsidRPr="005F49A8">
        <w:rPr>
          <w:rFonts w:ascii="Times New Roman" w:hAnsi="Times New Roman"/>
          <w:bCs/>
          <w:szCs w:val="24"/>
          <w:lang w:val="ru-RU"/>
        </w:rPr>
        <w:t xml:space="preserve"> помещения № 172–180; 14 этаж </w:t>
      </w:r>
      <w:r w:rsidRPr="005F49A8">
        <w:rPr>
          <w:rFonts w:ascii="Times New Roman" w:hAnsi="Times New Roman"/>
          <w:bCs/>
          <w:szCs w:val="24"/>
          <w:lang w:val="ru-RU"/>
        </w:rPr>
        <w:sym w:font="Symbol" w:char="F02D"/>
      </w:r>
      <w:r w:rsidRPr="005F49A8">
        <w:rPr>
          <w:rFonts w:ascii="Times New Roman" w:hAnsi="Times New Roman"/>
          <w:bCs/>
          <w:szCs w:val="24"/>
          <w:lang w:val="ru-RU"/>
        </w:rPr>
        <w:t xml:space="preserve"> помещения № 185–195; технический этаж </w:t>
      </w:r>
      <w:r w:rsidRPr="005F49A8">
        <w:rPr>
          <w:rFonts w:ascii="Times New Roman" w:hAnsi="Times New Roman"/>
          <w:bCs/>
          <w:szCs w:val="24"/>
          <w:lang w:val="ru-RU"/>
        </w:rPr>
        <w:sym w:font="Symbol" w:char="F02D"/>
      </w:r>
      <w:r w:rsidRPr="005F49A8">
        <w:rPr>
          <w:rFonts w:ascii="Times New Roman" w:hAnsi="Times New Roman"/>
          <w:bCs/>
          <w:szCs w:val="24"/>
          <w:lang w:val="ru-RU"/>
        </w:rPr>
        <w:t xml:space="preserve"> помещения № 199–202. Этажи: 11, 12, 13, 14, технический. </w:t>
      </w:r>
    </w:p>
    <w:p w14:paraId="06E38F24" w14:textId="77777777" w:rsidR="005F49A8" w:rsidRPr="005F49A8" w:rsidRDefault="005F49A8" w:rsidP="005F49A8">
      <w:pPr>
        <w:ind w:firstLine="709"/>
        <w:jc w:val="both"/>
        <w:rPr>
          <w:rFonts w:ascii="Times New Roman" w:hAnsi="Times New Roman"/>
          <w:bCs/>
          <w:szCs w:val="24"/>
          <w:lang w:val="ru-RU"/>
        </w:rPr>
      </w:pPr>
      <w:r w:rsidRPr="005F49A8">
        <w:rPr>
          <w:rFonts w:ascii="Times New Roman" w:hAnsi="Times New Roman"/>
          <w:bCs/>
          <w:szCs w:val="24"/>
          <w:lang w:val="ru-RU"/>
        </w:rPr>
        <w:t xml:space="preserve">Бизнес-центр «Нахимов» представляет собой отдельно стоящее 14-этажное здание 2011 года постройки. В соответствии с качественной классификацией офисных зданий указанный объект недвижимого имущества относится к классу «В+». Здание оснащено следующими системами: охранной, пожарной сигнализации и пожаротушения; кондиционирования; общеобменной и противопожарной вентиляции; водоснабжения и канализации; отопления. </w:t>
      </w:r>
    </w:p>
    <w:p w14:paraId="62F70E06" w14:textId="77777777" w:rsidR="000C3888" w:rsidRPr="000C3888" w:rsidRDefault="000C3888" w:rsidP="00953501">
      <w:pPr>
        <w:ind w:firstLine="709"/>
        <w:jc w:val="both"/>
        <w:rPr>
          <w:rFonts w:ascii="Times New Roman" w:hAnsi="Times New Roman"/>
          <w:b/>
          <w:bCs/>
          <w:szCs w:val="24"/>
          <w:lang w:val="ru-RU"/>
        </w:rPr>
      </w:pPr>
    </w:p>
    <w:tbl>
      <w:tblPr>
        <w:tblW w:w="10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4"/>
        <w:gridCol w:w="2556"/>
        <w:gridCol w:w="3542"/>
        <w:gridCol w:w="1966"/>
      </w:tblGrid>
      <w:tr w:rsidR="005F49A8" w:rsidRPr="0005006C" w14:paraId="7780780E" w14:textId="77777777" w:rsidTr="007A19D8">
        <w:tc>
          <w:tcPr>
            <w:tcW w:w="2374" w:type="dxa"/>
            <w:shd w:val="clear" w:color="auto" w:fill="auto"/>
            <w:vAlign w:val="center"/>
          </w:tcPr>
          <w:p w14:paraId="3AE1F3FE" w14:textId="77777777" w:rsidR="005F49A8" w:rsidRPr="005F49A8" w:rsidRDefault="005F49A8" w:rsidP="007A19D8">
            <w:pPr>
              <w:jc w:val="center"/>
              <w:rPr>
                <w:rFonts w:ascii="Times New Roman" w:hAnsi="Times New Roman"/>
                <w:b/>
                <w:bCs/>
                <w:szCs w:val="24"/>
                <w:lang w:val="ru-RU"/>
              </w:rPr>
            </w:pPr>
            <w:r w:rsidRPr="005F49A8">
              <w:rPr>
                <w:rFonts w:ascii="Times New Roman" w:hAnsi="Times New Roman"/>
                <w:b/>
                <w:bCs/>
                <w:szCs w:val="24"/>
                <w:lang w:val="ru-RU"/>
              </w:rPr>
              <w:t xml:space="preserve">Порядковый номер </w:t>
            </w:r>
          </w:p>
          <w:p w14:paraId="095A1BC3" w14:textId="77777777" w:rsidR="005F49A8" w:rsidRPr="005F49A8" w:rsidRDefault="005F49A8" w:rsidP="007A19D8">
            <w:pPr>
              <w:jc w:val="center"/>
              <w:rPr>
                <w:rFonts w:ascii="Times New Roman" w:hAnsi="Times New Roman"/>
                <w:b/>
                <w:bCs/>
                <w:szCs w:val="24"/>
                <w:lang w:val="ru-RU"/>
              </w:rPr>
            </w:pPr>
            <w:r w:rsidRPr="005F49A8">
              <w:rPr>
                <w:rFonts w:ascii="Times New Roman" w:hAnsi="Times New Roman"/>
                <w:b/>
                <w:bCs/>
                <w:szCs w:val="24"/>
                <w:lang w:val="ru-RU"/>
              </w:rPr>
              <w:t>этапа публичной оферты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60E7BC10" w14:textId="77777777" w:rsidR="005F49A8" w:rsidRPr="005F49A8" w:rsidRDefault="005F49A8" w:rsidP="007A19D8">
            <w:pPr>
              <w:jc w:val="center"/>
              <w:rPr>
                <w:rFonts w:ascii="Times New Roman" w:hAnsi="Times New Roman"/>
                <w:b/>
                <w:bCs/>
                <w:szCs w:val="24"/>
                <w:lang w:val="ru-RU"/>
              </w:rPr>
            </w:pPr>
            <w:r w:rsidRPr="005F49A8">
              <w:rPr>
                <w:rFonts w:ascii="Times New Roman" w:hAnsi="Times New Roman"/>
                <w:b/>
                <w:bCs/>
                <w:szCs w:val="24"/>
                <w:lang w:val="ru-RU"/>
              </w:rPr>
              <w:t>Дата начала этапа публичной оферты</w:t>
            </w:r>
          </w:p>
          <w:p w14:paraId="3526A2CE" w14:textId="77777777" w:rsidR="005F49A8" w:rsidRPr="005F49A8" w:rsidRDefault="005F49A8" w:rsidP="007A19D8">
            <w:pPr>
              <w:jc w:val="center"/>
              <w:rPr>
                <w:rFonts w:ascii="Times New Roman" w:hAnsi="Times New Roman"/>
                <w:b/>
                <w:bCs/>
                <w:szCs w:val="24"/>
                <w:lang w:val="ru-RU"/>
              </w:rPr>
            </w:pPr>
            <w:r w:rsidRPr="005F49A8">
              <w:rPr>
                <w:rFonts w:ascii="Times New Roman" w:hAnsi="Times New Roman"/>
                <w:b/>
                <w:szCs w:val="24"/>
                <w:lang w:val="ru-RU"/>
              </w:rPr>
              <w:t>(9:00 по московскому времени)</w:t>
            </w:r>
            <w:r w:rsidRPr="005F49A8">
              <w:rPr>
                <w:rFonts w:ascii="Times New Roman" w:hAnsi="Times New Roman"/>
                <w:b/>
                <w:bCs/>
                <w:szCs w:val="24"/>
                <w:lang w:val="ru-RU"/>
              </w:rPr>
              <w:t xml:space="preserve"> </w:t>
            </w:r>
          </w:p>
        </w:tc>
        <w:tc>
          <w:tcPr>
            <w:tcW w:w="3542" w:type="dxa"/>
            <w:shd w:val="clear" w:color="auto" w:fill="auto"/>
            <w:vAlign w:val="center"/>
          </w:tcPr>
          <w:p w14:paraId="26408F61" w14:textId="77777777" w:rsidR="005F49A8" w:rsidRPr="005F49A8" w:rsidRDefault="005F49A8" w:rsidP="007A19D8">
            <w:pPr>
              <w:jc w:val="center"/>
              <w:rPr>
                <w:rFonts w:ascii="Times New Roman" w:hAnsi="Times New Roman"/>
                <w:b/>
                <w:bCs/>
                <w:szCs w:val="24"/>
                <w:lang w:val="ru-RU"/>
              </w:rPr>
            </w:pPr>
            <w:r w:rsidRPr="005F49A8">
              <w:rPr>
                <w:rFonts w:ascii="Times New Roman" w:hAnsi="Times New Roman"/>
                <w:b/>
                <w:bCs/>
                <w:szCs w:val="24"/>
                <w:lang w:val="ru-RU"/>
              </w:rPr>
              <w:t>Дата окончания этапа публичной оферты</w:t>
            </w:r>
          </w:p>
          <w:p w14:paraId="15C94E36" w14:textId="618CF2A0" w:rsidR="005F49A8" w:rsidRPr="005F49A8" w:rsidRDefault="005F49A8" w:rsidP="00756155">
            <w:pPr>
              <w:jc w:val="center"/>
              <w:rPr>
                <w:rFonts w:ascii="Times New Roman" w:hAnsi="Times New Roman"/>
                <w:b/>
                <w:bCs/>
                <w:szCs w:val="24"/>
                <w:lang w:val="ru-RU"/>
              </w:rPr>
            </w:pPr>
            <w:r w:rsidRPr="005F49A8">
              <w:rPr>
                <w:rFonts w:ascii="Times New Roman" w:hAnsi="Times New Roman"/>
                <w:b/>
                <w:bCs/>
                <w:szCs w:val="24"/>
                <w:lang w:val="ru-RU"/>
              </w:rPr>
              <w:t>(</w:t>
            </w:r>
            <w:r w:rsidR="00756155">
              <w:rPr>
                <w:rFonts w:ascii="Times New Roman" w:hAnsi="Times New Roman"/>
                <w:b/>
                <w:bCs/>
                <w:szCs w:val="24"/>
                <w:lang w:val="ru-RU"/>
              </w:rPr>
              <w:t>12</w:t>
            </w:r>
            <w:r w:rsidRPr="005F49A8">
              <w:rPr>
                <w:rFonts w:ascii="Times New Roman" w:hAnsi="Times New Roman"/>
                <w:b/>
                <w:bCs/>
                <w:szCs w:val="24"/>
                <w:lang w:val="ru-RU"/>
              </w:rPr>
              <w:t>:</w:t>
            </w:r>
            <w:r w:rsidR="00756155">
              <w:rPr>
                <w:rFonts w:ascii="Times New Roman" w:hAnsi="Times New Roman"/>
                <w:b/>
                <w:bCs/>
                <w:szCs w:val="24"/>
                <w:lang w:val="ru-RU"/>
              </w:rPr>
              <w:t>0</w:t>
            </w:r>
            <w:r w:rsidRPr="005F49A8">
              <w:rPr>
                <w:rFonts w:ascii="Times New Roman" w:hAnsi="Times New Roman"/>
                <w:b/>
                <w:bCs/>
                <w:szCs w:val="24"/>
                <w:lang w:val="ru-RU"/>
              </w:rPr>
              <w:t>0 по московскому времени)</w:t>
            </w:r>
          </w:p>
        </w:tc>
        <w:tc>
          <w:tcPr>
            <w:tcW w:w="1966" w:type="dxa"/>
            <w:shd w:val="clear" w:color="auto" w:fill="auto"/>
            <w:vAlign w:val="center"/>
          </w:tcPr>
          <w:p w14:paraId="66CA3C84" w14:textId="77777777" w:rsidR="005F49A8" w:rsidRPr="00B000AC" w:rsidRDefault="005F49A8" w:rsidP="007A19D8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proofErr w:type="spellStart"/>
            <w:r w:rsidRPr="00B000AC">
              <w:rPr>
                <w:rFonts w:ascii="Times New Roman" w:hAnsi="Times New Roman"/>
                <w:b/>
                <w:bCs/>
                <w:szCs w:val="24"/>
              </w:rPr>
              <w:t>Цена</w:t>
            </w:r>
            <w:proofErr w:type="spellEnd"/>
            <w:r w:rsidRPr="00B000AC">
              <w:rPr>
                <w:rFonts w:ascii="Times New Roman" w:hAnsi="Times New Roman"/>
                <w:b/>
                <w:bCs/>
                <w:szCs w:val="24"/>
              </w:rPr>
              <w:t xml:space="preserve">, </w:t>
            </w:r>
            <w:proofErr w:type="spellStart"/>
            <w:r w:rsidRPr="00B000AC">
              <w:rPr>
                <w:rFonts w:ascii="Times New Roman" w:hAnsi="Times New Roman"/>
                <w:b/>
                <w:bCs/>
                <w:szCs w:val="24"/>
              </w:rPr>
              <w:t>руб</w:t>
            </w:r>
            <w:proofErr w:type="spellEnd"/>
            <w:r w:rsidRPr="00B000AC">
              <w:rPr>
                <w:rFonts w:ascii="Times New Roman" w:hAnsi="Times New Roman"/>
                <w:b/>
                <w:bCs/>
                <w:szCs w:val="24"/>
              </w:rPr>
              <w:t>.</w:t>
            </w:r>
          </w:p>
        </w:tc>
      </w:tr>
      <w:tr w:rsidR="005F49A8" w:rsidRPr="0005006C" w14:paraId="68FDE75C" w14:textId="77777777" w:rsidTr="007A19D8">
        <w:tc>
          <w:tcPr>
            <w:tcW w:w="2374" w:type="dxa"/>
            <w:shd w:val="clear" w:color="auto" w:fill="auto"/>
            <w:vAlign w:val="center"/>
          </w:tcPr>
          <w:p w14:paraId="035595A0" w14:textId="1FF41F5A" w:rsidR="005F49A8" w:rsidRPr="008F4749" w:rsidRDefault="00756155" w:rsidP="007A19D8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proofErr w:type="spellStart"/>
            <w:r w:rsidRPr="00756155">
              <w:rPr>
                <w:rFonts w:ascii="Times New Roman" w:hAnsi="Times New Roman" w:hint="eastAsia"/>
                <w:bCs/>
                <w:szCs w:val="24"/>
              </w:rPr>
              <w:t>Первый</w:t>
            </w:r>
            <w:proofErr w:type="spellEnd"/>
          </w:p>
        </w:tc>
        <w:tc>
          <w:tcPr>
            <w:tcW w:w="2556" w:type="dxa"/>
            <w:shd w:val="clear" w:color="auto" w:fill="auto"/>
            <w:vAlign w:val="center"/>
          </w:tcPr>
          <w:p w14:paraId="0559D2BA" w14:textId="29DE9128" w:rsidR="005F49A8" w:rsidRPr="00756155" w:rsidRDefault="00756155" w:rsidP="007A19D8">
            <w:pPr>
              <w:jc w:val="center"/>
              <w:rPr>
                <w:rFonts w:ascii="Times New Roman" w:hAnsi="Times New Roman"/>
                <w:bCs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Cs w:val="24"/>
                <w:lang w:val="ru-RU"/>
              </w:rPr>
              <w:t>28.09.2020</w:t>
            </w:r>
          </w:p>
        </w:tc>
        <w:tc>
          <w:tcPr>
            <w:tcW w:w="3542" w:type="dxa"/>
            <w:shd w:val="clear" w:color="auto" w:fill="auto"/>
            <w:vAlign w:val="center"/>
          </w:tcPr>
          <w:p w14:paraId="61F5E000" w14:textId="55ABD6CD" w:rsidR="005F49A8" w:rsidRPr="001B66A9" w:rsidRDefault="00756155" w:rsidP="00756155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  <w:lang w:val="ru-RU"/>
              </w:rPr>
              <w:t>11</w:t>
            </w:r>
            <w:r w:rsidR="005F49A8" w:rsidRPr="007E01E2">
              <w:rPr>
                <w:rFonts w:ascii="Times New Roman" w:hAnsi="Times New Roman"/>
                <w:bCs/>
                <w:szCs w:val="24"/>
              </w:rPr>
              <w:t>.</w:t>
            </w:r>
            <w:r>
              <w:rPr>
                <w:rFonts w:ascii="Times New Roman" w:hAnsi="Times New Roman"/>
                <w:bCs/>
                <w:szCs w:val="24"/>
                <w:lang w:val="ru-RU"/>
              </w:rPr>
              <w:t>1</w:t>
            </w:r>
            <w:r w:rsidR="005F49A8" w:rsidRPr="007E01E2">
              <w:rPr>
                <w:rFonts w:ascii="Times New Roman" w:hAnsi="Times New Roman"/>
                <w:bCs/>
                <w:szCs w:val="24"/>
              </w:rPr>
              <w:t xml:space="preserve">1.2020 </w:t>
            </w:r>
          </w:p>
        </w:tc>
        <w:tc>
          <w:tcPr>
            <w:tcW w:w="1966" w:type="dxa"/>
            <w:shd w:val="clear" w:color="auto" w:fill="auto"/>
            <w:vAlign w:val="center"/>
          </w:tcPr>
          <w:p w14:paraId="309F43EF" w14:textId="77777777" w:rsidR="005F49A8" w:rsidRPr="00323A91" w:rsidRDefault="005F49A8" w:rsidP="007A19D8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323A91">
              <w:rPr>
                <w:rFonts w:ascii="Times New Roman" w:hAnsi="Times New Roman"/>
                <w:bCs/>
                <w:szCs w:val="24"/>
              </w:rPr>
              <w:t>106 100 000,00</w:t>
            </w:r>
          </w:p>
        </w:tc>
      </w:tr>
    </w:tbl>
    <w:p w14:paraId="6FA1B5D2" w14:textId="77777777" w:rsidR="00A7781B" w:rsidRPr="00C21074" w:rsidRDefault="00A7781B" w:rsidP="00A7781B">
      <w:pPr>
        <w:tabs>
          <w:tab w:val="left" w:pos="1134"/>
        </w:tabs>
        <w:ind w:firstLine="709"/>
        <w:jc w:val="center"/>
        <w:rPr>
          <w:rFonts w:ascii="Times New Roman" w:hAnsi="Times New Roman"/>
          <w:szCs w:val="24"/>
          <w:lang w:val="ru-RU"/>
        </w:rPr>
      </w:pPr>
    </w:p>
    <w:p w14:paraId="29C92DBB" w14:textId="77777777" w:rsidR="00AD639D" w:rsidRDefault="00870473" w:rsidP="00AD639D">
      <w:pPr>
        <w:ind w:right="-57" w:firstLine="708"/>
        <w:jc w:val="both"/>
        <w:rPr>
          <w:rFonts w:ascii="Times New Roman" w:hAnsi="Times New Roman"/>
          <w:b/>
          <w:bCs/>
          <w:szCs w:val="24"/>
          <w:lang w:val="ru-RU"/>
        </w:rPr>
      </w:pPr>
      <w:r w:rsidRPr="00870473">
        <w:rPr>
          <w:rFonts w:ascii="Times New Roman" w:hAnsi="Times New Roman"/>
          <w:szCs w:val="24"/>
          <w:lang w:val="ru-RU"/>
        </w:rPr>
        <w:t xml:space="preserve">На каждом из этапов публичной оферты ГК «АСВ» предлагает заключать договор купли-продажи Лота на условиях, которые содержатся в публичной оферте и проекте договора купли-продажи </w:t>
      </w:r>
      <w:r w:rsidR="00746563">
        <w:rPr>
          <w:rFonts w:ascii="Times New Roman" w:hAnsi="Times New Roman"/>
          <w:szCs w:val="24"/>
          <w:lang w:val="ru-RU"/>
        </w:rPr>
        <w:t>Лота</w:t>
      </w:r>
      <w:r w:rsidRPr="00870473">
        <w:rPr>
          <w:rFonts w:ascii="Times New Roman" w:hAnsi="Times New Roman"/>
          <w:szCs w:val="24"/>
          <w:lang w:val="ru-RU"/>
        </w:rPr>
        <w:t>, по цене, которая определена на каждом из этапов публичной оферты.</w:t>
      </w:r>
      <w:r w:rsidR="00AD639D" w:rsidRPr="00AD639D">
        <w:rPr>
          <w:rFonts w:ascii="Times New Roman" w:hAnsi="Times New Roman"/>
          <w:b/>
          <w:bCs/>
          <w:szCs w:val="24"/>
          <w:lang w:val="ru-RU"/>
        </w:rPr>
        <w:t xml:space="preserve"> </w:t>
      </w:r>
    </w:p>
    <w:p w14:paraId="25EC1CE7" w14:textId="77777777" w:rsidR="003D50B1" w:rsidRDefault="00AD639D" w:rsidP="00C121F2">
      <w:pPr>
        <w:ind w:right="-57" w:firstLine="709"/>
        <w:jc w:val="both"/>
        <w:rPr>
          <w:rFonts w:ascii="Times New Roman" w:hAnsi="Times New Roman"/>
          <w:b/>
          <w:szCs w:val="24"/>
          <w:lang w:val="ru-RU"/>
        </w:rPr>
      </w:pPr>
      <w:r w:rsidRPr="00AD639D">
        <w:rPr>
          <w:rFonts w:ascii="Times New Roman" w:hAnsi="Times New Roman"/>
          <w:b/>
          <w:bCs/>
          <w:szCs w:val="24"/>
          <w:lang w:val="ru-RU"/>
        </w:rPr>
        <w:lastRenderedPageBreak/>
        <w:t xml:space="preserve">Заявки (акцепты) о полном и безоговорочном принятии содержащегося в публичной оферте предложения о приобретении </w:t>
      </w:r>
      <w:r>
        <w:rPr>
          <w:rFonts w:ascii="Times New Roman" w:hAnsi="Times New Roman"/>
          <w:b/>
          <w:bCs/>
          <w:szCs w:val="24"/>
          <w:lang w:val="ru-RU"/>
        </w:rPr>
        <w:t>Лота</w:t>
      </w:r>
      <w:r w:rsidRPr="00AD639D">
        <w:rPr>
          <w:rFonts w:ascii="Times New Roman" w:hAnsi="Times New Roman"/>
          <w:b/>
          <w:bCs/>
          <w:szCs w:val="24"/>
          <w:lang w:val="ru-RU"/>
        </w:rPr>
        <w:t xml:space="preserve"> по цене определенного этапа публичной оферты принимаются Организатором процедуры только в период действия соответствующего этапа публичной оферты на сайте электронной </w:t>
      </w:r>
      <w:r>
        <w:rPr>
          <w:rFonts w:ascii="Times New Roman" w:hAnsi="Times New Roman"/>
          <w:b/>
          <w:bCs/>
          <w:szCs w:val="24"/>
          <w:lang w:val="ru-RU"/>
        </w:rPr>
        <w:t>торговой площадки Организатора процедуры.</w:t>
      </w:r>
      <w:r w:rsidRPr="00AD639D">
        <w:rPr>
          <w:rFonts w:ascii="Times New Roman" w:hAnsi="Times New Roman"/>
          <w:b/>
          <w:bCs/>
          <w:szCs w:val="24"/>
          <w:lang w:val="ru-RU"/>
        </w:rPr>
        <w:t xml:space="preserve"> </w:t>
      </w:r>
    </w:p>
    <w:p w14:paraId="6E1D85B5" w14:textId="77777777" w:rsidR="00F34B50" w:rsidRPr="00C21074" w:rsidRDefault="000556DC" w:rsidP="003915F8">
      <w:pPr>
        <w:ind w:right="-57" w:firstLine="708"/>
        <w:jc w:val="both"/>
        <w:rPr>
          <w:rFonts w:ascii="Times New Roman" w:hAnsi="Times New Roman"/>
          <w:bCs/>
          <w:szCs w:val="24"/>
          <w:lang w:val="ru-RU"/>
        </w:rPr>
      </w:pPr>
      <w:r w:rsidRPr="00C21074">
        <w:rPr>
          <w:rFonts w:ascii="Times New Roman" w:hAnsi="Times New Roman"/>
          <w:bCs/>
          <w:szCs w:val="24"/>
          <w:lang w:val="ru-RU"/>
        </w:rPr>
        <w:t>Т</w:t>
      </w:r>
      <w:r w:rsidR="00C15D01" w:rsidRPr="00C21074">
        <w:rPr>
          <w:rFonts w:ascii="Times New Roman" w:hAnsi="Times New Roman"/>
          <w:bCs/>
          <w:szCs w:val="24"/>
          <w:lang w:val="ru-RU"/>
        </w:rPr>
        <w:t xml:space="preserve">екст </w:t>
      </w:r>
      <w:r w:rsidR="00AD639D">
        <w:rPr>
          <w:rFonts w:ascii="Times New Roman" w:hAnsi="Times New Roman"/>
          <w:bCs/>
          <w:szCs w:val="24"/>
          <w:lang w:val="ru-RU"/>
        </w:rPr>
        <w:t>публичной оферты</w:t>
      </w:r>
      <w:r w:rsidR="00AD639D" w:rsidRPr="00C21074">
        <w:rPr>
          <w:rFonts w:ascii="Times New Roman" w:hAnsi="Times New Roman"/>
          <w:bCs/>
          <w:szCs w:val="24"/>
          <w:lang w:val="ru-RU"/>
        </w:rPr>
        <w:t xml:space="preserve"> </w:t>
      </w:r>
      <w:r w:rsidR="00C15D01" w:rsidRPr="00C21074">
        <w:rPr>
          <w:rFonts w:ascii="Times New Roman" w:hAnsi="Times New Roman"/>
          <w:bCs/>
          <w:szCs w:val="24"/>
          <w:lang w:val="ru-RU"/>
        </w:rPr>
        <w:t xml:space="preserve">ГК «АСВ» размещен на </w:t>
      </w:r>
      <w:r w:rsidR="00C15D01" w:rsidRPr="00C21074">
        <w:rPr>
          <w:rFonts w:ascii="Times New Roman" w:hAnsi="Times New Roman" w:hint="eastAsia"/>
          <w:bCs/>
          <w:szCs w:val="24"/>
          <w:lang w:val="ru-RU"/>
        </w:rPr>
        <w:t>сайте</w:t>
      </w:r>
      <w:r w:rsidR="00C15D01" w:rsidRPr="00C21074">
        <w:rPr>
          <w:rFonts w:ascii="Times New Roman" w:hAnsi="Times New Roman"/>
          <w:bCs/>
          <w:szCs w:val="24"/>
          <w:lang w:val="ru-RU"/>
        </w:rPr>
        <w:t xml:space="preserve"> www.lot-online.ru </w:t>
      </w:r>
      <w:r w:rsidR="00C15D01" w:rsidRPr="00C21074">
        <w:rPr>
          <w:rFonts w:ascii="Times New Roman" w:hAnsi="Times New Roman" w:hint="eastAsia"/>
          <w:bCs/>
          <w:szCs w:val="24"/>
          <w:lang w:val="ru-RU"/>
        </w:rPr>
        <w:t>в</w:t>
      </w:r>
      <w:r w:rsidR="00C15D01" w:rsidRPr="00C21074">
        <w:rPr>
          <w:rFonts w:ascii="Times New Roman" w:hAnsi="Times New Roman"/>
          <w:bCs/>
          <w:szCs w:val="24"/>
          <w:lang w:val="ru-RU"/>
        </w:rPr>
        <w:t xml:space="preserve"> </w:t>
      </w:r>
      <w:r w:rsidR="00C15D01" w:rsidRPr="00C21074">
        <w:rPr>
          <w:rFonts w:ascii="Times New Roman" w:hAnsi="Times New Roman" w:hint="eastAsia"/>
          <w:bCs/>
          <w:szCs w:val="24"/>
          <w:lang w:val="ru-RU"/>
        </w:rPr>
        <w:t>разделе</w:t>
      </w:r>
      <w:r w:rsidR="00C15D01" w:rsidRPr="00C21074">
        <w:rPr>
          <w:rFonts w:ascii="Times New Roman" w:hAnsi="Times New Roman"/>
          <w:bCs/>
          <w:szCs w:val="24"/>
          <w:lang w:val="ru-RU"/>
        </w:rPr>
        <w:t xml:space="preserve"> «</w:t>
      </w:r>
      <w:r w:rsidR="00C15D01" w:rsidRPr="00C21074">
        <w:rPr>
          <w:rFonts w:ascii="Times New Roman" w:hAnsi="Times New Roman" w:hint="eastAsia"/>
          <w:bCs/>
          <w:szCs w:val="24"/>
          <w:lang w:val="ru-RU"/>
        </w:rPr>
        <w:t>карточка</w:t>
      </w:r>
      <w:r w:rsidR="00C15D01" w:rsidRPr="00C21074">
        <w:rPr>
          <w:rFonts w:ascii="Times New Roman" w:hAnsi="Times New Roman"/>
          <w:bCs/>
          <w:szCs w:val="24"/>
          <w:lang w:val="ru-RU"/>
        </w:rPr>
        <w:t xml:space="preserve"> </w:t>
      </w:r>
      <w:r w:rsidR="00C15D01" w:rsidRPr="00C21074">
        <w:rPr>
          <w:rFonts w:ascii="Times New Roman" w:hAnsi="Times New Roman" w:hint="eastAsia"/>
          <w:bCs/>
          <w:szCs w:val="24"/>
          <w:lang w:val="ru-RU"/>
        </w:rPr>
        <w:t>лота»</w:t>
      </w:r>
      <w:r w:rsidR="00C15D01" w:rsidRPr="00C21074">
        <w:rPr>
          <w:rFonts w:ascii="Times New Roman" w:hAnsi="Times New Roman"/>
          <w:bCs/>
          <w:szCs w:val="24"/>
          <w:lang w:val="ru-RU"/>
        </w:rPr>
        <w:t>.</w:t>
      </w:r>
    </w:p>
    <w:p w14:paraId="7D9F6F01" w14:textId="77777777" w:rsidR="002B7384" w:rsidRPr="00C21074" w:rsidRDefault="002B7384" w:rsidP="002B7384">
      <w:pPr>
        <w:ind w:right="-57"/>
        <w:jc w:val="both"/>
        <w:rPr>
          <w:rFonts w:ascii="Times New Roman" w:hAnsi="Times New Roman"/>
          <w:bCs/>
          <w:szCs w:val="24"/>
          <w:lang w:val="ru-RU"/>
        </w:rPr>
      </w:pPr>
    </w:p>
    <w:p w14:paraId="68727C1C" w14:textId="77777777" w:rsidR="00F34B50" w:rsidRPr="00C21074" w:rsidRDefault="00F34B50" w:rsidP="00F34B50">
      <w:pPr>
        <w:ind w:right="-57"/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C21074">
        <w:rPr>
          <w:rFonts w:ascii="Times New Roman" w:hAnsi="Times New Roman"/>
          <w:b/>
          <w:bCs/>
          <w:szCs w:val="24"/>
          <w:lang w:val="ru-RU"/>
        </w:rPr>
        <w:t>ОБЩИЕ ПОЛОЖЕНИЯ:</w:t>
      </w:r>
    </w:p>
    <w:p w14:paraId="0B103D07" w14:textId="77777777" w:rsidR="00F34B50" w:rsidRPr="00C21074" w:rsidRDefault="00F34B50" w:rsidP="00F34B50">
      <w:pPr>
        <w:autoSpaceDE w:val="0"/>
        <w:autoSpaceDN w:val="0"/>
        <w:adjustRightInd w:val="0"/>
        <w:jc w:val="both"/>
        <w:rPr>
          <w:rFonts w:ascii="Times New Roman" w:hAnsi="Times New Roman"/>
          <w:bCs/>
          <w:szCs w:val="24"/>
          <w:lang w:val="ru-RU"/>
        </w:rPr>
      </w:pPr>
      <w:r w:rsidRPr="00C21074">
        <w:rPr>
          <w:rFonts w:ascii="Times New Roman" w:hAnsi="Times New Roman"/>
          <w:bCs/>
          <w:szCs w:val="24"/>
          <w:lang w:val="ru-RU"/>
        </w:rPr>
        <w:t xml:space="preserve">     </w:t>
      </w:r>
      <w:proofErr w:type="gramStart"/>
      <w:r w:rsidRPr="00C21074">
        <w:rPr>
          <w:rFonts w:ascii="Times New Roman" w:hAnsi="Times New Roman"/>
          <w:bCs/>
          <w:szCs w:val="24"/>
          <w:lang w:val="ru-RU"/>
        </w:rPr>
        <w:t xml:space="preserve">Порядок взаимодействия между Организатором </w:t>
      </w:r>
      <w:r w:rsidR="002F7A5F" w:rsidRPr="00C21074">
        <w:rPr>
          <w:rFonts w:ascii="Times New Roman" w:hAnsi="Times New Roman"/>
          <w:bCs/>
          <w:szCs w:val="24"/>
          <w:lang w:val="ru-RU"/>
        </w:rPr>
        <w:t>процедуры</w:t>
      </w:r>
      <w:r w:rsidRPr="00C21074">
        <w:rPr>
          <w:rFonts w:ascii="Times New Roman" w:hAnsi="Times New Roman"/>
          <w:bCs/>
          <w:szCs w:val="24"/>
          <w:lang w:val="ru-RU"/>
        </w:rPr>
        <w:t xml:space="preserve">, исполняющим функции оператора электронной площадки, Пользователями, Претендентами, Участниками и иными лицами при проведении </w:t>
      </w:r>
      <w:r w:rsidR="002F7A5F" w:rsidRPr="00C21074">
        <w:rPr>
          <w:rFonts w:ascii="Times New Roman" w:hAnsi="Times New Roman"/>
          <w:bCs/>
          <w:szCs w:val="24"/>
          <w:lang w:val="ru-RU"/>
        </w:rPr>
        <w:t xml:space="preserve">процедуры </w:t>
      </w:r>
      <w:r w:rsidR="00AD639D">
        <w:rPr>
          <w:rFonts w:ascii="Times New Roman" w:hAnsi="Times New Roman"/>
          <w:bCs/>
          <w:szCs w:val="24"/>
          <w:lang w:val="ru-RU"/>
        </w:rPr>
        <w:t>публичной</w:t>
      </w:r>
      <w:r w:rsidR="00AD639D" w:rsidRPr="00C21074">
        <w:rPr>
          <w:rFonts w:ascii="Times New Roman" w:hAnsi="Times New Roman"/>
          <w:bCs/>
          <w:szCs w:val="24"/>
          <w:lang w:val="ru-RU"/>
        </w:rPr>
        <w:t xml:space="preserve"> </w:t>
      </w:r>
      <w:r w:rsidR="002F7A5F" w:rsidRPr="00C21074">
        <w:rPr>
          <w:rFonts w:ascii="Times New Roman" w:hAnsi="Times New Roman"/>
          <w:bCs/>
          <w:szCs w:val="24"/>
          <w:lang w:val="ru-RU"/>
        </w:rPr>
        <w:t>оферты</w:t>
      </w:r>
      <w:r w:rsidRPr="00C21074">
        <w:rPr>
          <w:rFonts w:ascii="Times New Roman" w:hAnsi="Times New Roman"/>
          <w:bCs/>
          <w:szCs w:val="24"/>
          <w:lang w:val="ru-RU"/>
        </w:rPr>
        <w:t xml:space="preserve">, а также порядок проведения </w:t>
      </w:r>
      <w:r w:rsidR="002F7A5F" w:rsidRPr="00C21074">
        <w:rPr>
          <w:rFonts w:ascii="Times New Roman" w:hAnsi="Times New Roman"/>
          <w:bCs/>
          <w:szCs w:val="24"/>
          <w:lang w:val="ru-RU"/>
        </w:rPr>
        <w:t>процедуры</w:t>
      </w:r>
      <w:r w:rsidRPr="00C21074">
        <w:rPr>
          <w:rFonts w:ascii="Times New Roman" w:hAnsi="Times New Roman"/>
          <w:bCs/>
          <w:szCs w:val="24"/>
          <w:lang w:val="ru-RU"/>
        </w:rPr>
        <w:t xml:space="preserve"> регулируется </w:t>
      </w:r>
      <w:r w:rsidR="00191E4D" w:rsidRPr="00191E4D">
        <w:rPr>
          <w:rFonts w:ascii="Times New Roman" w:hAnsi="Times New Roman"/>
          <w:szCs w:val="24"/>
          <w:lang w:val="ru-RU"/>
        </w:rPr>
        <w:t>Регламент</w:t>
      </w:r>
      <w:r w:rsidR="00191E4D">
        <w:rPr>
          <w:rFonts w:ascii="Times New Roman" w:hAnsi="Times New Roman"/>
          <w:szCs w:val="24"/>
          <w:lang w:val="ru-RU"/>
        </w:rPr>
        <w:t>ом</w:t>
      </w:r>
      <w:r w:rsidR="00191E4D" w:rsidRPr="00191E4D">
        <w:rPr>
          <w:rFonts w:ascii="Times New Roman" w:hAnsi="Times New Roman"/>
          <w:szCs w:val="24"/>
          <w:lang w:val="ru-RU"/>
        </w:rPr>
        <w:t xml:space="preserve"> Системы электронных торгов (СЭТ) АО «Российский аукционный дом» при проведении электронных торгов по продаже имущества, имущественных прав (за исключением имущества, имущественных прав, реализуемых в рамках процедур несостоятельности (банкротства), продажи государственного или муниципального</w:t>
      </w:r>
      <w:proofErr w:type="gramEnd"/>
      <w:r w:rsidR="00191E4D" w:rsidRPr="00191E4D">
        <w:rPr>
          <w:rFonts w:ascii="Times New Roman" w:hAnsi="Times New Roman"/>
          <w:szCs w:val="24"/>
          <w:lang w:val="ru-RU"/>
        </w:rPr>
        <w:t xml:space="preserve"> </w:t>
      </w:r>
      <w:proofErr w:type="gramStart"/>
      <w:r w:rsidR="00191E4D" w:rsidRPr="00191E4D">
        <w:rPr>
          <w:rFonts w:ascii="Times New Roman" w:hAnsi="Times New Roman"/>
          <w:szCs w:val="24"/>
          <w:lang w:val="ru-RU"/>
        </w:rPr>
        <w:t>имущества)</w:t>
      </w:r>
      <w:r w:rsidRPr="00C21074">
        <w:rPr>
          <w:rFonts w:ascii="Times New Roman" w:hAnsi="Times New Roman"/>
          <w:bCs/>
          <w:szCs w:val="24"/>
          <w:lang w:val="ru-RU"/>
        </w:rPr>
        <w:t>, размещенном на сайте</w:t>
      </w:r>
      <w:r w:rsidR="00493E2F" w:rsidRPr="00C21074">
        <w:rPr>
          <w:rFonts w:ascii="Times New Roman" w:hAnsi="Times New Roman"/>
          <w:bCs/>
          <w:szCs w:val="24"/>
          <w:lang w:val="ru-RU"/>
        </w:rPr>
        <w:t xml:space="preserve"> </w:t>
      </w:r>
      <w:hyperlink r:id="rId9" w:history="1">
        <w:r w:rsidR="004A0F1A" w:rsidRPr="00C21074">
          <w:rPr>
            <w:rStyle w:val="a6"/>
            <w:rFonts w:ascii="Times New Roman" w:hAnsi="Times New Roman"/>
            <w:bCs/>
            <w:szCs w:val="24"/>
          </w:rPr>
          <w:t>www</w:t>
        </w:r>
        <w:r w:rsidR="004A0F1A" w:rsidRPr="00C21074">
          <w:rPr>
            <w:rStyle w:val="a6"/>
            <w:rFonts w:ascii="Times New Roman" w:hAnsi="Times New Roman"/>
            <w:bCs/>
            <w:szCs w:val="24"/>
            <w:lang w:val="ru-RU"/>
          </w:rPr>
          <w:t>.</w:t>
        </w:r>
        <w:r w:rsidR="004A0F1A" w:rsidRPr="00C21074">
          <w:rPr>
            <w:rStyle w:val="a6"/>
            <w:rFonts w:ascii="Times New Roman" w:hAnsi="Times New Roman"/>
            <w:bCs/>
            <w:szCs w:val="24"/>
          </w:rPr>
          <w:t>lot</w:t>
        </w:r>
        <w:r w:rsidR="004A0F1A" w:rsidRPr="00C21074">
          <w:rPr>
            <w:rStyle w:val="a6"/>
            <w:rFonts w:ascii="Times New Roman" w:hAnsi="Times New Roman"/>
            <w:bCs/>
            <w:szCs w:val="24"/>
            <w:lang w:val="ru-RU"/>
          </w:rPr>
          <w:t>-</w:t>
        </w:r>
        <w:r w:rsidR="004A0F1A" w:rsidRPr="00C21074">
          <w:rPr>
            <w:rStyle w:val="a6"/>
            <w:rFonts w:ascii="Times New Roman" w:hAnsi="Times New Roman"/>
            <w:bCs/>
            <w:szCs w:val="24"/>
          </w:rPr>
          <w:t>online</w:t>
        </w:r>
        <w:r w:rsidR="004A0F1A" w:rsidRPr="00C21074">
          <w:rPr>
            <w:rStyle w:val="a6"/>
            <w:rFonts w:ascii="Times New Roman" w:hAnsi="Times New Roman"/>
            <w:bCs/>
            <w:szCs w:val="24"/>
            <w:lang w:val="ru-RU"/>
          </w:rPr>
          <w:t>.</w:t>
        </w:r>
        <w:proofErr w:type="spellStart"/>
        <w:r w:rsidR="004A0F1A" w:rsidRPr="00C21074">
          <w:rPr>
            <w:rStyle w:val="a6"/>
            <w:rFonts w:ascii="Times New Roman" w:hAnsi="Times New Roman"/>
            <w:bCs/>
            <w:szCs w:val="24"/>
          </w:rPr>
          <w:t>ru</w:t>
        </w:r>
        <w:proofErr w:type="spellEnd"/>
      </w:hyperlink>
      <w:r w:rsidRPr="00C21074">
        <w:rPr>
          <w:rFonts w:ascii="Times New Roman" w:hAnsi="Times New Roman"/>
          <w:bCs/>
          <w:szCs w:val="24"/>
          <w:lang w:val="ru-RU"/>
        </w:rPr>
        <w:t>.</w:t>
      </w:r>
      <w:proofErr w:type="gramEnd"/>
    </w:p>
    <w:p w14:paraId="0901FCE1" w14:textId="77777777" w:rsidR="00F34B50" w:rsidRPr="00C21074" w:rsidRDefault="00F34B50" w:rsidP="00F34B50">
      <w:pPr>
        <w:spacing w:before="120"/>
        <w:ind w:firstLine="720"/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C21074">
        <w:rPr>
          <w:rFonts w:ascii="Times New Roman" w:hAnsi="Times New Roman"/>
          <w:b/>
          <w:bCs/>
          <w:szCs w:val="24"/>
          <w:lang w:val="ru-RU"/>
        </w:rPr>
        <w:t>УСЛОВИЯ ПРОВЕДЕНИЯ:</w:t>
      </w:r>
    </w:p>
    <w:p w14:paraId="2C4EF438" w14:textId="77777777" w:rsidR="00F34B50" w:rsidRPr="00C21074" w:rsidRDefault="00F34B50" w:rsidP="00F34B5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4"/>
          <w:lang w:val="ru-RU"/>
        </w:rPr>
      </w:pPr>
      <w:r w:rsidRPr="00C21074">
        <w:rPr>
          <w:rFonts w:ascii="Times New Roman" w:hAnsi="Times New Roman"/>
          <w:szCs w:val="24"/>
          <w:lang w:val="ru-RU"/>
        </w:rPr>
        <w:t xml:space="preserve">К участию в </w:t>
      </w:r>
      <w:r w:rsidR="002F7A5F" w:rsidRPr="00C21074">
        <w:rPr>
          <w:rFonts w:ascii="Times New Roman" w:hAnsi="Times New Roman"/>
          <w:szCs w:val="24"/>
          <w:lang w:val="ru-RU"/>
        </w:rPr>
        <w:t xml:space="preserve">процедуре </w:t>
      </w:r>
      <w:r w:rsidR="002E78BE">
        <w:rPr>
          <w:rFonts w:ascii="Times New Roman" w:hAnsi="Times New Roman"/>
          <w:szCs w:val="24"/>
          <w:lang w:val="ru-RU"/>
        </w:rPr>
        <w:t>публичной</w:t>
      </w:r>
      <w:r w:rsidR="002F7A5F" w:rsidRPr="00C21074">
        <w:rPr>
          <w:rFonts w:ascii="Times New Roman" w:hAnsi="Times New Roman"/>
          <w:szCs w:val="24"/>
          <w:lang w:val="ru-RU"/>
        </w:rPr>
        <w:t xml:space="preserve"> оферты (далее – </w:t>
      </w:r>
      <w:r w:rsidR="002E78BE">
        <w:rPr>
          <w:rFonts w:ascii="Times New Roman" w:hAnsi="Times New Roman"/>
          <w:szCs w:val="24"/>
          <w:lang w:val="ru-RU"/>
        </w:rPr>
        <w:t xml:space="preserve">Публичная </w:t>
      </w:r>
      <w:r w:rsidR="002F7A5F" w:rsidRPr="00C21074">
        <w:rPr>
          <w:rFonts w:ascii="Times New Roman" w:hAnsi="Times New Roman"/>
          <w:szCs w:val="24"/>
          <w:lang w:val="ru-RU"/>
        </w:rPr>
        <w:t>оферт</w:t>
      </w:r>
      <w:r w:rsidR="002E78BE">
        <w:rPr>
          <w:rFonts w:ascii="Times New Roman" w:hAnsi="Times New Roman"/>
          <w:szCs w:val="24"/>
          <w:lang w:val="ru-RU"/>
        </w:rPr>
        <w:t>а</w:t>
      </w:r>
      <w:r w:rsidR="002F7A5F" w:rsidRPr="00C21074">
        <w:rPr>
          <w:rFonts w:ascii="Times New Roman" w:hAnsi="Times New Roman"/>
          <w:szCs w:val="24"/>
          <w:lang w:val="ru-RU"/>
        </w:rPr>
        <w:t>)</w:t>
      </w:r>
      <w:r w:rsidRPr="00C21074">
        <w:rPr>
          <w:rFonts w:ascii="Times New Roman" w:hAnsi="Times New Roman"/>
          <w:szCs w:val="24"/>
          <w:lang w:val="ru-RU"/>
        </w:rPr>
        <w:t>, проводимо</w:t>
      </w:r>
      <w:r w:rsidR="002E78BE">
        <w:rPr>
          <w:rFonts w:ascii="Times New Roman" w:hAnsi="Times New Roman"/>
          <w:szCs w:val="24"/>
          <w:lang w:val="ru-RU"/>
        </w:rPr>
        <w:t>й</w:t>
      </w:r>
      <w:r w:rsidRPr="00C21074">
        <w:rPr>
          <w:rFonts w:ascii="Times New Roman" w:hAnsi="Times New Roman"/>
          <w:szCs w:val="24"/>
          <w:lang w:val="ru-RU"/>
        </w:rPr>
        <w:t xml:space="preserve"> в электронной форме, допускаются физические и юридические лица, своевременно подавшие </w:t>
      </w:r>
      <w:r w:rsidR="003915F8">
        <w:rPr>
          <w:rFonts w:ascii="Times New Roman" w:hAnsi="Times New Roman"/>
          <w:szCs w:val="24"/>
          <w:lang w:val="ru-RU"/>
        </w:rPr>
        <w:t xml:space="preserve">Заявку (акцепт) </w:t>
      </w:r>
      <w:r w:rsidRPr="00C21074">
        <w:rPr>
          <w:rFonts w:ascii="Times New Roman" w:hAnsi="Times New Roman"/>
          <w:szCs w:val="24"/>
          <w:lang w:val="ru-RU"/>
        </w:rPr>
        <w:t xml:space="preserve">на участие в </w:t>
      </w:r>
      <w:r w:rsidR="002E78BE">
        <w:rPr>
          <w:rFonts w:ascii="Times New Roman" w:hAnsi="Times New Roman"/>
          <w:szCs w:val="24"/>
          <w:lang w:val="ru-RU"/>
        </w:rPr>
        <w:t>Публичной оферте</w:t>
      </w:r>
      <w:r w:rsidRPr="00C21074">
        <w:rPr>
          <w:rFonts w:ascii="Times New Roman" w:hAnsi="Times New Roman"/>
          <w:szCs w:val="24"/>
          <w:lang w:val="ru-RU"/>
        </w:rPr>
        <w:t xml:space="preserve"> и представившие документы в соответствии с перечнем, объявленным Организатором </w:t>
      </w:r>
      <w:r w:rsidR="002F7A5F" w:rsidRPr="00C21074">
        <w:rPr>
          <w:rFonts w:ascii="Times New Roman" w:hAnsi="Times New Roman"/>
          <w:szCs w:val="24"/>
          <w:lang w:val="ru-RU"/>
        </w:rPr>
        <w:t>процедуры</w:t>
      </w:r>
      <w:r w:rsidRPr="00C21074">
        <w:rPr>
          <w:rFonts w:ascii="Times New Roman" w:hAnsi="Times New Roman"/>
          <w:szCs w:val="24"/>
          <w:lang w:val="ru-RU"/>
        </w:rPr>
        <w:t>.</w:t>
      </w:r>
    </w:p>
    <w:p w14:paraId="6BFBCFD3" w14:textId="77777777" w:rsidR="00F34B50" w:rsidRPr="00C21074" w:rsidRDefault="00F34B50" w:rsidP="00F34B50">
      <w:pPr>
        <w:tabs>
          <w:tab w:val="right" w:leader="dot" w:pos="4762"/>
        </w:tabs>
        <w:autoSpaceDE w:val="0"/>
        <w:autoSpaceDN w:val="0"/>
        <w:adjustRightInd w:val="0"/>
        <w:ind w:right="-5" w:firstLine="720"/>
        <w:jc w:val="both"/>
        <w:rPr>
          <w:rFonts w:ascii="Times New Roman" w:hAnsi="Times New Roman"/>
          <w:color w:val="000000"/>
          <w:szCs w:val="24"/>
          <w:lang w:val="ru-RU"/>
        </w:rPr>
      </w:pPr>
      <w:r w:rsidRPr="00C21074">
        <w:rPr>
          <w:rFonts w:ascii="Times New Roman" w:hAnsi="Times New Roman"/>
          <w:color w:val="000000"/>
          <w:szCs w:val="24"/>
          <w:lang w:val="ru-RU"/>
        </w:rPr>
        <w:t xml:space="preserve">Принимать участие в </w:t>
      </w:r>
      <w:r w:rsidR="002E78BE">
        <w:rPr>
          <w:rFonts w:ascii="Times New Roman" w:hAnsi="Times New Roman"/>
          <w:szCs w:val="24"/>
          <w:lang w:val="ru-RU"/>
        </w:rPr>
        <w:t>Публичной оферте</w:t>
      </w:r>
      <w:r w:rsidRPr="00C21074">
        <w:rPr>
          <w:rFonts w:ascii="Times New Roman" w:hAnsi="Times New Roman"/>
          <w:color w:val="000000"/>
          <w:szCs w:val="24"/>
          <w:lang w:val="ru-RU"/>
        </w:rPr>
        <w:t xml:space="preserve">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</w:t>
      </w:r>
    </w:p>
    <w:p w14:paraId="3660B66F" w14:textId="77777777" w:rsidR="00F34B50" w:rsidRDefault="00F34B50" w:rsidP="00F34B50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C21074">
        <w:rPr>
          <w:rFonts w:ascii="Times New Roman" w:hAnsi="Times New Roman"/>
          <w:szCs w:val="24"/>
          <w:lang w:val="ru-RU"/>
        </w:rPr>
        <w:t xml:space="preserve">Иностранные юридические и физические лица допускаются к участию в </w:t>
      </w:r>
      <w:r w:rsidR="002E78BE">
        <w:rPr>
          <w:rFonts w:ascii="Times New Roman" w:hAnsi="Times New Roman"/>
          <w:szCs w:val="24"/>
          <w:lang w:val="ru-RU"/>
        </w:rPr>
        <w:t>Публичной оферте</w:t>
      </w:r>
      <w:r w:rsidR="003915F8">
        <w:rPr>
          <w:rFonts w:ascii="Times New Roman" w:hAnsi="Times New Roman"/>
          <w:szCs w:val="24"/>
          <w:lang w:val="ru-RU"/>
        </w:rPr>
        <w:t xml:space="preserve"> </w:t>
      </w:r>
      <w:r w:rsidRPr="00C21074">
        <w:rPr>
          <w:rFonts w:ascii="Times New Roman" w:hAnsi="Times New Roman"/>
          <w:szCs w:val="24"/>
          <w:lang w:val="ru-RU"/>
        </w:rPr>
        <w:t>с соблюдением требований, установленных законодательством Российской Федерации.</w:t>
      </w:r>
    </w:p>
    <w:p w14:paraId="37437FA4" w14:textId="77777777" w:rsidR="0072618D" w:rsidRPr="0072618D" w:rsidRDefault="0072618D" w:rsidP="0072618D">
      <w:pPr>
        <w:ind w:firstLine="709"/>
        <w:jc w:val="both"/>
        <w:rPr>
          <w:rFonts w:ascii="Times New Roman" w:hAnsi="Times New Roman"/>
          <w:b/>
          <w:szCs w:val="24"/>
          <w:lang w:val="ru-RU"/>
        </w:rPr>
      </w:pPr>
      <w:r w:rsidRPr="0072618D">
        <w:rPr>
          <w:rFonts w:ascii="Times New Roman" w:hAnsi="Times New Roman"/>
          <w:b/>
          <w:szCs w:val="24"/>
          <w:lang w:val="ru-RU"/>
        </w:rPr>
        <w:t>Претендент не должен являться хозяйственным обществом, состоящим из одного лица (пункт 2 статьи 7 Федерального закона от 8 февраля 1998 г. № 14-ФЗ «Об обществах с ограниченной ответственностью»).</w:t>
      </w:r>
    </w:p>
    <w:p w14:paraId="33847CB6" w14:textId="77777777" w:rsidR="0072618D" w:rsidRPr="00C21074" w:rsidRDefault="0072618D" w:rsidP="00F34B50">
      <w:pPr>
        <w:ind w:firstLine="709"/>
        <w:jc w:val="both"/>
        <w:rPr>
          <w:rFonts w:ascii="Times New Roman" w:hAnsi="Times New Roman"/>
          <w:szCs w:val="24"/>
          <w:lang w:val="ru-RU"/>
        </w:rPr>
      </w:pPr>
    </w:p>
    <w:p w14:paraId="7CB12C8D" w14:textId="77777777" w:rsidR="00F34B50" w:rsidRPr="00C21074" w:rsidRDefault="00F34B50" w:rsidP="00F34B50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hAnsi="Times New Roman"/>
          <w:szCs w:val="24"/>
          <w:lang w:val="ru-RU"/>
        </w:rPr>
      </w:pPr>
      <w:r w:rsidRPr="00C21074">
        <w:rPr>
          <w:rFonts w:ascii="Times New Roman" w:hAnsi="Times New Roman"/>
          <w:szCs w:val="24"/>
          <w:lang w:val="ru-RU"/>
        </w:rPr>
        <w:t xml:space="preserve">Для участия в </w:t>
      </w:r>
      <w:r w:rsidR="002E78BE">
        <w:rPr>
          <w:rFonts w:ascii="Times New Roman" w:hAnsi="Times New Roman"/>
          <w:szCs w:val="24"/>
          <w:lang w:val="ru-RU"/>
        </w:rPr>
        <w:t xml:space="preserve">Публичной </w:t>
      </w:r>
      <w:r w:rsidR="002F7A5F" w:rsidRPr="00C21074">
        <w:rPr>
          <w:rFonts w:ascii="Times New Roman" w:hAnsi="Times New Roman"/>
          <w:szCs w:val="24"/>
          <w:lang w:val="ru-RU"/>
        </w:rPr>
        <w:t>оферт</w:t>
      </w:r>
      <w:r w:rsidR="002E78BE">
        <w:rPr>
          <w:rFonts w:ascii="Times New Roman" w:hAnsi="Times New Roman"/>
          <w:szCs w:val="24"/>
          <w:lang w:val="ru-RU"/>
        </w:rPr>
        <w:t>е</w:t>
      </w:r>
      <w:r w:rsidRPr="00C21074">
        <w:rPr>
          <w:rFonts w:ascii="Times New Roman" w:hAnsi="Times New Roman"/>
          <w:szCs w:val="24"/>
          <w:lang w:val="ru-RU"/>
        </w:rPr>
        <w:t>, проводимо</w:t>
      </w:r>
      <w:r w:rsidR="002F7A5F" w:rsidRPr="00C21074">
        <w:rPr>
          <w:rFonts w:ascii="Times New Roman" w:hAnsi="Times New Roman"/>
          <w:szCs w:val="24"/>
          <w:lang w:val="ru-RU"/>
        </w:rPr>
        <w:t>й</w:t>
      </w:r>
      <w:r w:rsidRPr="00C21074">
        <w:rPr>
          <w:rFonts w:ascii="Times New Roman" w:hAnsi="Times New Roman"/>
          <w:szCs w:val="24"/>
          <w:lang w:val="ru-RU"/>
        </w:rPr>
        <w:t xml:space="preserve"> в электронной форме, Претендент представляет </w:t>
      </w:r>
      <w:r w:rsidR="00151F20">
        <w:rPr>
          <w:rFonts w:ascii="Times New Roman" w:hAnsi="Times New Roman"/>
          <w:szCs w:val="24"/>
          <w:lang w:val="ru-RU"/>
        </w:rPr>
        <w:t xml:space="preserve">Заявку (акцепт) о полном и </w:t>
      </w:r>
      <w:r w:rsidR="00151F20" w:rsidRPr="00151F20">
        <w:rPr>
          <w:rFonts w:ascii="Times New Roman" w:hAnsi="Times New Roman"/>
          <w:szCs w:val="24"/>
          <w:lang w:val="ru-RU"/>
        </w:rPr>
        <w:t xml:space="preserve">безоговорочном принятии содержащегося в публичной оферте предложения о приобретении </w:t>
      </w:r>
      <w:r w:rsidR="00151F20">
        <w:rPr>
          <w:rFonts w:ascii="Times New Roman" w:hAnsi="Times New Roman"/>
          <w:szCs w:val="24"/>
          <w:lang w:val="ru-RU"/>
        </w:rPr>
        <w:t>Лота</w:t>
      </w:r>
      <w:r w:rsidR="00151F20" w:rsidRPr="00151F20">
        <w:rPr>
          <w:rFonts w:ascii="Times New Roman" w:hAnsi="Times New Roman"/>
          <w:szCs w:val="24"/>
          <w:lang w:val="ru-RU"/>
        </w:rPr>
        <w:t xml:space="preserve"> по цене определенного этапа публичной оферты</w:t>
      </w:r>
      <w:r w:rsidR="002F7A5F" w:rsidRPr="00C21074">
        <w:rPr>
          <w:rFonts w:ascii="Times New Roman" w:hAnsi="Times New Roman"/>
          <w:szCs w:val="24"/>
          <w:lang w:val="ru-RU"/>
        </w:rPr>
        <w:t xml:space="preserve"> с прилагаемыми</w:t>
      </w:r>
      <w:r w:rsidR="000D2236">
        <w:rPr>
          <w:rFonts w:ascii="Times New Roman" w:hAnsi="Times New Roman"/>
          <w:szCs w:val="24"/>
          <w:lang w:val="ru-RU"/>
        </w:rPr>
        <w:t xml:space="preserve"> </w:t>
      </w:r>
      <w:r w:rsidR="002F7A5F" w:rsidRPr="00C21074">
        <w:rPr>
          <w:rFonts w:ascii="Times New Roman" w:hAnsi="Times New Roman"/>
          <w:szCs w:val="24"/>
          <w:lang w:val="ru-RU"/>
        </w:rPr>
        <w:t>к ней документами</w:t>
      </w:r>
      <w:r w:rsidRPr="00C21074">
        <w:rPr>
          <w:rFonts w:ascii="Times New Roman" w:hAnsi="Times New Roman"/>
          <w:szCs w:val="24"/>
          <w:lang w:val="ru-RU"/>
        </w:rPr>
        <w:t>.</w:t>
      </w:r>
    </w:p>
    <w:p w14:paraId="340726A4" w14:textId="77777777" w:rsidR="00F34B50" w:rsidRDefault="0061748B" w:rsidP="00F34B50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b/>
          <w:szCs w:val="24"/>
          <w:lang w:val="ru-RU"/>
        </w:rPr>
        <w:t xml:space="preserve">Заявка (акцепт) </w:t>
      </w:r>
      <w:r w:rsidR="00F34B50" w:rsidRPr="00C21074">
        <w:rPr>
          <w:rFonts w:ascii="Times New Roman" w:hAnsi="Times New Roman"/>
          <w:b/>
          <w:szCs w:val="24"/>
          <w:lang w:val="ru-RU"/>
        </w:rPr>
        <w:t xml:space="preserve">подписывается электронной подписью Претендента. К </w:t>
      </w:r>
      <w:r w:rsidR="00151F20">
        <w:rPr>
          <w:rFonts w:ascii="Times New Roman" w:hAnsi="Times New Roman"/>
          <w:b/>
          <w:szCs w:val="24"/>
          <w:lang w:val="ru-RU"/>
        </w:rPr>
        <w:t>Заявке</w:t>
      </w:r>
      <w:r w:rsidR="00F34B50" w:rsidRPr="00C21074">
        <w:rPr>
          <w:rFonts w:ascii="Times New Roman" w:hAnsi="Times New Roman"/>
          <w:b/>
          <w:szCs w:val="24"/>
          <w:lang w:val="ru-RU"/>
        </w:rPr>
        <w:t xml:space="preserve"> </w:t>
      </w:r>
      <w:r w:rsidR="003915F8">
        <w:rPr>
          <w:rFonts w:ascii="Times New Roman" w:hAnsi="Times New Roman"/>
          <w:b/>
          <w:szCs w:val="24"/>
          <w:lang w:val="ru-RU"/>
        </w:rPr>
        <w:t xml:space="preserve">(акцепту) </w:t>
      </w:r>
      <w:r w:rsidR="00F34B50" w:rsidRPr="00C21074">
        <w:rPr>
          <w:rFonts w:ascii="Times New Roman" w:hAnsi="Times New Roman"/>
          <w:b/>
          <w:szCs w:val="24"/>
          <w:lang w:val="ru-RU"/>
        </w:rPr>
        <w:t>прилагаются</w:t>
      </w:r>
      <w:r w:rsidR="00F34B50" w:rsidRPr="00C21074">
        <w:rPr>
          <w:rFonts w:ascii="Times New Roman" w:hAnsi="Times New Roman"/>
          <w:szCs w:val="24"/>
          <w:lang w:val="ru-RU"/>
        </w:rPr>
        <w:t xml:space="preserve"> </w:t>
      </w:r>
      <w:r w:rsidR="00F34B50" w:rsidRPr="00C21074">
        <w:rPr>
          <w:rFonts w:ascii="Times New Roman" w:hAnsi="Times New Roman"/>
          <w:b/>
          <w:szCs w:val="24"/>
          <w:lang w:val="ru-RU"/>
        </w:rPr>
        <w:t xml:space="preserve">подписанные </w:t>
      </w:r>
      <w:hyperlink r:id="rId10" w:history="1">
        <w:r w:rsidR="00F34B50" w:rsidRPr="00C21074">
          <w:rPr>
            <w:rFonts w:ascii="Times New Roman" w:hAnsi="Times New Roman"/>
            <w:b/>
            <w:szCs w:val="24"/>
            <w:lang w:val="ru-RU"/>
          </w:rPr>
          <w:t>электронной подписью</w:t>
        </w:r>
      </w:hyperlink>
      <w:r w:rsidR="00F34B50" w:rsidRPr="00C21074">
        <w:rPr>
          <w:rFonts w:ascii="Times New Roman" w:hAnsi="Times New Roman"/>
          <w:b/>
          <w:szCs w:val="24"/>
          <w:lang w:val="ru-RU"/>
        </w:rPr>
        <w:t xml:space="preserve"> Претендента документы</w:t>
      </w:r>
      <w:r w:rsidR="00F34B50" w:rsidRPr="00C21074">
        <w:rPr>
          <w:rFonts w:ascii="Times New Roman" w:hAnsi="Times New Roman"/>
          <w:szCs w:val="24"/>
          <w:lang w:val="ru-RU"/>
        </w:rPr>
        <w:t>.</w:t>
      </w:r>
    </w:p>
    <w:p w14:paraId="11624084" w14:textId="77777777" w:rsidR="00151F20" w:rsidRPr="00151F20" w:rsidRDefault="00151F20" w:rsidP="00151F20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151F20">
        <w:rPr>
          <w:rFonts w:ascii="Times New Roman" w:hAnsi="Times New Roman"/>
          <w:szCs w:val="24"/>
          <w:lang w:val="ru-RU"/>
        </w:rPr>
        <w:t xml:space="preserve">Подача </w:t>
      </w:r>
      <w:r>
        <w:rPr>
          <w:rFonts w:ascii="Times New Roman" w:hAnsi="Times New Roman"/>
          <w:szCs w:val="24"/>
          <w:lang w:val="ru-RU"/>
        </w:rPr>
        <w:t>Заявок</w:t>
      </w:r>
      <w:r w:rsidR="003915F8">
        <w:rPr>
          <w:rFonts w:ascii="Times New Roman" w:hAnsi="Times New Roman"/>
          <w:szCs w:val="24"/>
          <w:lang w:val="ru-RU"/>
        </w:rPr>
        <w:t xml:space="preserve"> (акцептов)</w:t>
      </w:r>
      <w:r w:rsidRPr="00151F20">
        <w:rPr>
          <w:rFonts w:ascii="Times New Roman" w:hAnsi="Times New Roman"/>
          <w:szCs w:val="24"/>
          <w:lang w:val="ru-RU"/>
        </w:rPr>
        <w:t xml:space="preserve"> осуществляется через электронную площадку Организатора процедуры (</w:t>
      </w:r>
      <w:hyperlink r:id="rId11" w:history="1">
        <w:r w:rsidRPr="00151F20">
          <w:rPr>
            <w:rFonts w:ascii="Times New Roman" w:hAnsi="Times New Roman"/>
            <w:szCs w:val="24"/>
            <w:lang w:val="ru-RU"/>
          </w:rPr>
          <w:t>http://lot-online.ru</w:t>
        </w:r>
      </w:hyperlink>
      <w:r w:rsidRPr="00151F20">
        <w:rPr>
          <w:rFonts w:ascii="Times New Roman" w:hAnsi="Times New Roman"/>
          <w:szCs w:val="24"/>
          <w:lang w:val="ru-RU"/>
        </w:rPr>
        <w:t>) в форме электронных документов (электронных образов документов), заверенных электронной цифровой подписью указанных лиц или их уполномоченных представителей.</w:t>
      </w:r>
    </w:p>
    <w:p w14:paraId="0151C0C1" w14:textId="77777777" w:rsidR="00151F20" w:rsidRPr="00C21074" w:rsidRDefault="00151F20" w:rsidP="00F34B50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hAnsi="Times New Roman"/>
          <w:szCs w:val="24"/>
          <w:lang w:val="ru-RU"/>
        </w:rPr>
      </w:pPr>
    </w:p>
    <w:p w14:paraId="385C5374" w14:textId="77777777" w:rsidR="00C46CCE" w:rsidRPr="00C21074" w:rsidRDefault="00C46CCE" w:rsidP="00C46CCE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b/>
          <w:szCs w:val="24"/>
          <w:lang w:val="ru-RU"/>
        </w:rPr>
      </w:pPr>
      <w:r w:rsidRPr="000C3888">
        <w:rPr>
          <w:rFonts w:ascii="Times New Roman" w:hAnsi="Times New Roman" w:hint="eastAsia"/>
          <w:b/>
          <w:szCs w:val="24"/>
          <w:lang w:val="ru-RU"/>
        </w:rPr>
        <w:t>Документы</w:t>
      </w:r>
      <w:r w:rsidRPr="000C3888">
        <w:rPr>
          <w:rFonts w:ascii="Times New Roman" w:hAnsi="Times New Roman"/>
          <w:b/>
          <w:szCs w:val="24"/>
          <w:lang w:val="ru-RU"/>
        </w:rPr>
        <w:t xml:space="preserve">, </w:t>
      </w:r>
      <w:r w:rsidRPr="000C3888">
        <w:rPr>
          <w:rFonts w:ascii="Times New Roman" w:hAnsi="Times New Roman" w:hint="eastAsia"/>
          <w:b/>
          <w:szCs w:val="24"/>
          <w:lang w:val="ru-RU"/>
        </w:rPr>
        <w:t>необходимые</w:t>
      </w:r>
      <w:r w:rsidRPr="000C3888">
        <w:rPr>
          <w:rFonts w:ascii="Times New Roman" w:hAnsi="Times New Roman"/>
          <w:b/>
          <w:szCs w:val="24"/>
          <w:lang w:val="ru-RU"/>
        </w:rPr>
        <w:t xml:space="preserve"> </w:t>
      </w:r>
      <w:r w:rsidRPr="000C3888">
        <w:rPr>
          <w:rFonts w:ascii="Times New Roman" w:hAnsi="Times New Roman" w:hint="eastAsia"/>
          <w:b/>
          <w:szCs w:val="24"/>
          <w:lang w:val="ru-RU"/>
        </w:rPr>
        <w:t>для</w:t>
      </w:r>
      <w:r w:rsidRPr="000C3888">
        <w:rPr>
          <w:rFonts w:ascii="Times New Roman" w:hAnsi="Times New Roman"/>
          <w:b/>
          <w:szCs w:val="24"/>
          <w:lang w:val="ru-RU"/>
        </w:rPr>
        <w:t xml:space="preserve"> </w:t>
      </w:r>
      <w:r w:rsidRPr="000C3888">
        <w:rPr>
          <w:rFonts w:ascii="Times New Roman" w:hAnsi="Times New Roman" w:hint="eastAsia"/>
          <w:b/>
          <w:szCs w:val="24"/>
          <w:lang w:val="ru-RU"/>
        </w:rPr>
        <w:t>участия</w:t>
      </w:r>
      <w:r w:rsidRPr="000C3888">
        <w:rPr>
          <w:rFonts w:ascii="Times New Roman" w:hAnsi="Times New Roman"/>
          <w:b/>
          <w:szCs w:val="24"/>
          <w:lang w:val="ru-RU"/>
        </w:rPr>
        <w:t xml:space="preserve"> </w:t>
      </w:r>
      <w:r w:rsidRPr="000C3888">
        <w:rPr>
          <w:rFonts w:ascii="Times New Roman" w:hAnsi="Times New Roman" w:hint="eastAsia"/>
          <w:b/>
          <w:szCs w:val="24"/>
          <w:lang w:val="ru-RU"/>
        </w:rPr>
        <w:t>в</w:t>
      </w:r>
      <w:r w:rsidRPr="000C3888">
        <w:rPr>
          <w:rFonts w:ascii="Times New Roman" w:hAnsi="Times New Roman"/>
          <w:b/>
          <w:szCs w:val="24"/>
          <w:lang w:val="ru-RU"/>
        </w:rPr>
        <w:t xml:space="preserve"> </w:t>
      </w:r>
      <w:r w:rsidR="000C3888" w:rsidRPr="000C3888">
        <w:rPr>
          <w:rFonts w:ascii="Times New Roman" w:hAnsi="Times New Roman"/>
          <w:b/>
          <w:szCs w:val="24"/>
          <w:lang w:val="ru-RU"/>
        </w:rPr>
        <w:t>публичной</w:t>
      </w:r>
      <w:r w:rsidR="002F7A5F" w:rsidRPr="000C3888">
        <w:rPr>
          <w:rFonts w:ascii="Times New Roman" w:hAnsi="Times New Roman"/>
          <w:b/>
          <w:szCs w:val="24"/>
          <w:lang w:val="ru-RU"/>
        </w:rPr>
        <w:t xml:space="preserve"> оферт</w:t>
      </w:r>
      <w:r w:rsidR="000C3888" w:rsidRPr="000C3888">
        <w:rPr>
          <w:rFonts w:ascii="Times New Roman" w:hAnsi="Times New Roman"/>
          <w:b/>
          <w:szCs w:val="24"/>
          <w:lang w:val="ru-RU"/>
        </w:rPr>
        <w:t>е</w:t>
      </w:r>
      <w:r w:rsidRPr="000C3888">
        <w:rPr>
          <w:rFonts w:ascii="Times New Roman" w:hAnsi="Times New Roman"/>
          <w:b/>
          <w:szCs w:val="24"/>
          <w:lang w:val="ru-RU"/>
        </w:rPr>
        <w:t xml:space="preserve"> </w:t>
      </w:r>
      <w:r w:rsidRPr="000C3888">
        <w:rPr>
          <w:rFonts w:ascii="Times New Roman" w:hAnsi="Times New Roman" w:hint="eastAsia"/>
          <w:b/>
          <w:szCs w:val="24"/>
          <w:lang w:val="ru-RU"/>
        </w:rPr>
        <w:t>в</w:t>
      </w:r>
      <w:r w:rsidRPr="000C3888">
        <w:rPr>
          <w:rFonts w:ascii="Times New Roman" w:hAnsi="Times New Roman"/>
          <w:b/>
          <w:szCs w:val="24"/>
          <w:lang w:val="ru-RU"/>
        </w:rPr>
        <w:t xml:space="preserve"> </w:t>
      </w:r>
      <w:r w:rsidRPr="000C3888">
        <w:rPr>
          <w:rFonts w:ascii="Times New Roman" w:hAnsi="Times New Roman" w:hint="eastAsia"/>
          <w:b/>
          <w:szCs w:val="24"/>
          <w:lang w:val="ru-RU"/>
        </w:rPr>
        <w:t>электронной</w:t>
      </w:r>
      <w:r w:rsidRPr="000C3888">
        <w:rPr>
          <w:rFonts w:ascii="Times New Roman" w:hAnsi="Times New Roman"/>
          <w:b/>
          <w:szCs w:val="24"/>
          <w:lang w:val="ru-RU"/>
        </w:rPr>
        <w:t xml:space="preserve"> </w:t>
      </w:r>
      <w:r w:rsidRPr="000C3888">
        <w:rPr>
          <w:rFonts w:ascii="Times New Roman" w:hAnsi="Times New Roman" w:hint="eastAsia"/>
          <w:b/>
          <w:szCs w:val="24"/>
          <w:lang w:val="ru-RU"/>
        </w:rPr>
        <w:t>форме</w:t>
      </w:r>
      <w:r w:rsidRPr="000C3888">
        <w:rPr>
          <w:rFonts w:ascii="Times New Roman" w:hAnsi="Times New Roman"/>
          <w:b/>
          <w:szCs w:val="24"/>
          <w:lang w:val="ru-RU"/>
        </w:rPr>
        <w:t>:</w:t>
      </w:r>
    </w:p>
    <w:p w14:paraId="48FA4A7B" w14:textId="77777777" w:rsidR="00AC7180" w:rsidRPr="00C21074" w:rsidRDefault="00C46CCE" w:rsidP="00C46CCE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Cs w:val="24"/>
          <w:lang w:val="ru-RU"/>
        </w:rPr>
      </w:pPr>
      <w:r w:rsidRPr="00C21074">
        <w:rPr>
          <w:rFonts w:ascii="Times New Roman" w:hAnsi="Times New Roman"/>
          <w:szCs w:val="24"/>
          <w:lang w:val="ru-RU"/>
        </w:rPr>
        <w:t xml:space="preserve">1. </w:t>
      </w:r>
      <w:r w:rsidR="00AC7180" w:rsidRPr="00C21074">
        <w:rPr>
          <w:rFonts w:ascii="Times New Roman" w:hAnsi="Times New Roman"/>
          <w:szCs w:val="24"/>
          <w:lang w:val="ru-RU"/>
        </w:rPr>
        <w:t xml:space="preserve">Опись документов </w:t>
      </w:r>
      <w:r w:rsidR="003915F8">
        <w:rPr>
          <w:rFonts w:ascii="Times New Roman" w:hAnsi="Times New Roman"/>
          <w:szCs w:val="24"/>
          <w:lang w:val="ru-RU"/>
        </w:rPr>
        <w:t>(</w:t>
      </w:r>
      <w:r w:rsidR="00AC7180" w:rsidRPr="00C21074">
        <w:rPr>
          <w:rFonts w:ascii="Times New Roman" w:hAnsi="Times New Roman"/>
          <w:szCs w:val="24"/>
          <w:lang w:val="ru-RU"/>
        </w:rPr>
        <w:t>(включая Заявку</w:t>
      </w:r>
      <w:r w:rsidR="003915F8">
        <w:rPr>
          <w:rFonts w:ascii="Times New Roman" w:hAnsi="Times New Roman"/>
          <w:szCs w:val="24"/>
          <w:lang w:val="ru-RU"/>
        </w:rPr>
        <w:t xml:space="preserve"> (акцепт)</w:t>
      </w:r>
      <w:r w:rsidR="00AC7180" w:rsidRPr="00C21074">
        <w:rPr>
          <w:rFonts w:ascii="Times New Roman" w:hAnsi="Times New Roman"/>
          <w:szCs w:val="24"/>
          <w:lang w:val="ru-RU"/>
        </w:rPr>
        <w:t xml:space="preserve"> и прилагаемыми к ней документами)</w:t>
      </w:r>
      <w:r w:rsidR="00C07CAC" w:rsidRPr="00C21074">
        <w:rPr>
          <w:rFonts w:ascii="Times New Roman" w:hAnsi="Times New Roman"/>
          <w:szCs w:val="24"/>
          <w:lang w:val="ru-RU"/>
        </w:rPr>
        <w:t xml:space="preserve">, подписанная </w:t>
      </w:r>
      <w:r w:rsidR="00191E4D">
        <w:rPr>
          <w:rFonts w:ascii="Times New Roman" w:hAnsi="Times New Roman"/>
          <w:szCs w:val="24"/>
          <w:lang w:val="ru-RU"/>
        </w:rPr>
        <w:t>п</w:t>
      </w:r>
      <w:r w:rsidR="00C07CAC" w:rsidRPr="00C21074">
        <w:rPr>
          <w:rFonts w:ascii="Times New Roman" w:hAnsi="Times New Roman"/>
          <w:szCs w:val="24"/>
          <w:lang w:val="ru-RU"/>
        </w:rPr>
        <w:t>ретендентом</w:t>
      </w:r>
      <w:r w:rsidR="00191E4D">
        <w:rPr>
          <w:rFonts w:ascii="Times New Roman" w:hAnsi="Times New Roman"/>
          <w:szCs w:val="24"/>
          <w:lang w:val="ru-RU"/>
        </w:rPr>
        <w:t>.</w:t>
      </w:r>
    </w:p>
    <w:p w14:paraId="45081E9C" w14:textId="77777777" w:rsidR="00C46CCE" w:rsidRPr="00C21074" w:rsidRDefault="00AC7180" w:rsidP="00C46CCE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Cs w:val="24"/>
          <w:lang w:val="ru-RU"/>
        </w:rPr>
      </w:pPr>
      <w:r w:rsidRPr="00C21074">
        <w:rPr>
          <w:rFonts w:ascii="Times New Roman" w:hAnsi="Times New Roman"/>
          <w:szCs w:val="24"/>
          <w:lang w:val="ru-RU"/>
        </w:rPr>
        <w:t xml:space="preserve">2. </w:t>
      </w:r>
      <w:r w:rsidR="0061748B">
        <w:rPr>
          <w:rFonts w:ascii="Times New Roman" w:hAnsi="Times New Roman" w:hint="eastAsia"/>
          <w:szCs w:val="24"/>
          <w:lang w:val="ru-RU"/>
        </w:rPr>
        <w:t>Заявка (акцепт)</w:t>
      </w:r>
      <w:r w:rsidR="00C07CAC" w:rsidRPr="00C21074">
        <w:rPr>
          <w:rFonts w:ascii="Times New Roman" w:hAnsi="Times New Roman"/>
          <w:szCs w:val="24"/>
          <w:lang w:val="ru-RU"/>
        </w:rPr>
        <w:t>, подписанная претендентом</w:t>
      </w:r>
      <w:r w:rsidR="000C774D" w:rsidRPr="00C21074">
        <w:rPr>
          <w:rFonts w:ascii="Times New Roman" w:hAnsi="Times New Roman"/>
          <w:szCs w:val="24"/>
          <w:lang w:val="ru-RU"/>
        </w:rPr>
        <w:t>.</w:t>
      </w:r>
    </w:p>
    <w:p w14:paraId="638B1CEA" w14:textId="77777777" w:rsidR="000C774D" w:rsidRPr="00C21074" w:rsidRDefault="000C774D" w:rsidP="000C774D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Cs w:val="24"/>
          <w:lang w:val="ru-RU"/>
        </w:rPr>
      </w:pPr>
      <w:r w:rsidRPr="00C21074">
        <w:rPr>
          <w:rFonts w:ascii="Times New Roman" w:hAnsi="Times New Roman"/>
          <w:szCs w:val="24"/>
          <w:lang w:val="ru-RU"/>
        </w:rPr>
        <w:t xml:space="preserve">В случае если </w:t>
      </w:r>
      <w:r w:rsidR="0061748B">
        <w:rPr>
          <w:rFonts w:ascii="Times New Roman" w:hAnsi="Times New Roman" w:hint="eastAsia"/>
          <w:szCs w:val="24"/>
          <w:lang w:val="ru-RU"/>
        </w:rPr>
        <w:t xml:space="preserve">Заявка (акцепт) </w:t>
      </w:r>
      <w:r w:rsidRPr="00C21074">
        <w:rPr>
          <w:rFonts w:ascii="Times New Roman" w:hAnsi="Times New Roman"/>
          <w:szCs w:val="24"/>
          <w:lang w:val="ru-RU"/>
        </w:rPr>
        <w:t>подается представителем Претендента, – документы (оригиналы или надлежащим образом заверенные копии), подтверждающие полномочия представителя Претендента, а также документы, подтверждающие полномочия лица, выдавшего доверенность. Доверенность от имени физического лица должна быть нотариально удостоверена.</w:t>
      </w:r>
    </w:p>
    <w:p w14:paraId="6AE11978" w14:textId="77777777" w:rsidR="000C774D" w:rsidRPr="00C21074" w:rsidRDefault="00A74ED8" w:rsidP="004E522D">
      <w:pPr>
        <w:ind w:firstLine="709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3</w:t>
      </w:r>
      <w:r w:rsidR="00C46CCE" w:rsidRPr="00C21074">
        <w:rPr>
          <w:rFonts w:ascii="Times New Roman" w:hAnsi="Times New Roman"/>
          <w:szCs w:val="24"/>
          <w:lang w:val="ru-RU"/>
        </w:rPr>
        <w:t>.</w:t>
      </w:r>
      <w:r w:rsidR="004E522D" w:rsidRPr="00C21074">
        <w:rPr>
          <w:rFonts w:ascii="Times New Roman" w:hAnsi="Times New Roman"/>
          <w:szCs w:val="24"/>
          <w:lang w:val="ru-RU"/>
        </w:rPr>
        <w:t xml:space="preserve"> </w:t>
      </w:r>
      <w:r w:rsidR="00C46CCE" w:rsidRPr="00C21074">
        <w:rPr>
          <w:rFonts w:ascii="Times New Roman" w:hAnsi="Times New Roman" w:hint="eastAsia"/>
          <w:szCs w:val="24"/>
          <w:lang w:val="ru-RU"/>
        </w:rPr>
        <w:t>Одновременно</w:t>
      </w:r>
      <w:r w:rsidR="00C46CCE" w:rsidRPr="00C21074">
        <w:rPr>
          <w:rFonts w:ascii="Times New Roman" w:hAnsi="Times New Roman"/>
          <w:szCs w:val="24"/>
          <w:lang w:val="ru-RU"/>
        </w:rPr>
        <w:t xml:space="preserve"> </w:t>
      </w:r>
      <w:r w:rsidR="00C46CCE" w:rsidRPr="00C21074">
        <w:rPr>
          <w:rFonts w:ascii="Times New Roman" w:hAnsi="Times New Roman" w:hint="eastAsia"/>
          <w:szCs w:val="24"/>
          <w:lang w:val="ru-RU"/>
        </w:rPr>
        <w:t>к</w:t>
      </w:r>
      <w:r w:rsidR="00C46CCE" w:rsidRPr="00C21074">
        <w:rPr>
          <w:rFonts w:ascii="Times New Roman" w:hAnsi="Times New Roman"/>
          <w:szCs w:val="24"/>
          <w:lang w:val="ru-RU"/>
        </w:rPr>
        <w:t xml:space="preserve"> </w:t>
      </w:r>
      <w:r w:rsidR="00151F20">
        <w:rPr>
          <w:rFonts w:ascii="Times New Roman" w:hAnsi="Times New Roman" w:hint="eastAsia"/>
          <w:szCs w:val="24"/>
          <w:lang w:val="ru-RU"/>
        </w:rPr>
        <w:t>Заявке</w:t>
      </w:r>
      <w:r w:rsidR="003915F8">
        <w:rPr>
          <w:rFonts w:ascii="Times New Roman" w:hAnsi="Times New Roman"/>
          <w:szCs w:val="24"/>
          <w:lang w:val="ru-RU"/>
        </w:rPr>
        <w:t xml:space="preserve"> (акцепту)</w:t>
      </w:r>
      <w:r w:rsidR="00C46CCE" w:rsidRPr="00C21074">
        <w:rPr>
          <w:rFonts w:ascii="Times New Roman" w:hAnsi="Times New Roman"/>
          <w:szCs w:val="24"/>
          <w:lang w:val="ru-RU"/>
        </w:rPr>
        <w:t xml:space="preserve"> </w:t>
      </w:r>
      <w:r w:rsidR="000C774D" w:rsidRPr="00C21074">
        <w:rPr>
          <w:rFonts w:ascii="Times New Roman" w:hAnsi="Times New Roman" w:hint="eastAsia"/>
          <w:szCs w:val="24"/>
          <w:lang w:val="ru-RU"/>
        </w:rPr>
        <w:t>П</w:t>
      </w:r>
      <w:r w:rsidR="00C46CCE" w:rsidRPr="00C21074">
        <w:rPr>
          <w:rFonts w:ascii="Times New Roman" w:hAnsi="Times New Roman" w:hint="eastAsia"/>
          <w:szCs w:val="24"/>
          <w:lang w:val="ru-RU"/>
        </w:rPr>
        <w:t>ретенденты</w:t>
      </w:r>
      <w:r w:rsidR="00C46CCE" w:rsidRPr="00C21074">
        <w:rPr>
          <w:rFonts w:ascii="Times New Roman" w:hAnsi="Times New Roman"/>
          <w:szCs w:val="24"/>
          <w:lang w:val="ru-RU"/>
        </w:rPr>
        <w:t xml:space="preserve"> </w:t>
      </w:r>
      <w:r w:rsidR="00C46CCE" w:rsidRPr="00C21074">
        <w:rPr>
          <w:rFonts w:ascii="Times New Roman" w:hAnsi="Times New Roman" w:hint="eastAsia"/>
          <w:szCs w:val="24"/>
          <w:lang w:val="ru-RU"/>
        </w:rPr>
        <w:t>прилагают</w:t>
      </w:r>
      <w:r w:rsidR="00C46CCE" w:rsidRPr="00C21074">
        <w:rPr>
          <w:rFonts w:ascii="Times New Roman" w:hAnsi="Times New Roman"/>
          <w:szCs w:val="24"/>
          <w:lang w:val="ru-RU"/>
        </w:rPr>
        <w:t xml:space="preserve"> </w:t>
      </w:r>
      <w:r w:rsidR="00C46CCE" w:rsidRPr="00C21074">
        <w:rPr>
          <w:rFonts w:ascii="Times New Roman" w:hAnsi="Times New Roman" w:hint="eastAsia"/>
          <w:szCs w:val="24"/>
          <w:lang w:val="ru-RU"/>
        </w:rPr>
        <w:t>подписанные</w:t>
      </w:r>
      <w:r w:rsidR="00C46CCE" w:rsidRPr="00C21074">
        <w:rPr>
          <w:rFonts w:ascii="Times New Roman" w:hAnsi="Times New Roman"/>
          <w:szCs w:val="24"/>
          <w:lang w:val="ru-RU"/>
        </w:rPr>
        <w:t xml:space="preserve"> </w:t>
      </w:r>
      <w:r w:rsidR="00C46CCE" w:rsidRPr="00C21074">
        <w:rPr>
          <w:rFonts w:ascii="Times New Roman" w:hAnsi="Times New Roman" w:hint="eastAsia"/>
          <w:szCs w:val="24"/>
          <w:lang w:val="ru-RU"/>
        </w:rPr>
        <w:t>электронной</w:t>
      </w:r>
      <w:r w:rsidR="00C46CCE" w:rsidRPr="00C21074">
        <w:rPr>
          <w:rFonts w:ascii="Times New Roman" w:hAnsi="Times New Roman"/>
          <w:szCs w:val="24"/>
          <w:lang w:val="ru-RU"/>
        </w:rPr>
        <w:t xml:space="preserve"> </w:t>
      </w:r>
      <w:r w:rsidR="00C46CCE" w:rsidRPr="00C21074">
        <w:rPr>
          <w:rFonts w:ascii="Times New Roman" w:hAnsi="Times New Roman" w:hint="eastAsia"/>
          <w:szCs w:val="24"/>
          <w:lang w:val="ru-RU"/>
        </w:rPr>
        <w:t>подписью</w:t>
      </w:r>
      <w:r w:rsidR="00C46CCE" w:rsidRPr="00C21074">
        <w:rPr>
          <w:rFonts w:ascii="Times New Roman" w:hAnsi="Times New Roman"/>
          <w:szCs w:val="24"/>
          <w:lang w:val="ru-RU"/>
        </w:rPr>
        <w:t xml:space="preserve"> </w:t>
      </w:r>
      <w:r w:rsidR="00C46CCE" w:rsidRPr="00C21074">
        <w:rPr>
          <w:rFonts w:ascii="Times New Roman" w:hAnsi="Times New Roman" w:hint="eastAsia"/>
          <w:szCs w:val="24"/>
          <w:lang w:val="ru-RU"/>
        </w:rPr>
        <w:t>документы</w:t>
      </w:r>
      <w:r w:rsidR="000C774D" w:rsidRPr="00C21074">
        <w:rPr>
          <w:rFonts w:ascii="Times New Roman" w:hAnsi="Times New Roman"/>
          <w:szCs w:val="24"/>
          <w:lang w:val="ru-RU"/>
        </w:rPr>
        <w:t xml:space="preserve"> (оригиналы или нотариально удостоверенные копии), подтверждающие </w:t>
      </w:r>
      <w:r w:rsidR="000C774D" w:rsidRPr="00C21074">
        <w:rPr>
          <w:rFonts w:ascii="Times New Roman" w:hAnsi="Times New Roman"/>
          <w:szCs w:val="24"/>
          <w:lang w:val="ru-RU"/>
        </w:rPr>
        <w:lastRenderedPageBreak/>
        <w:t>получение разрешений (согласий) иных лиц, помимо указанных в предыдущем пункте, на совершение сделки, в том числе:</w:t>
      </w:r>
    </w:p>
    <w:p w14:paraId="589AEFFA" w14:textId="77777777" w:rsidR="000C774D" w:rsidRPr="008B7D57" w:rsidRDefault="00A74ED8" w:rsidP="000C774D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Cs w:val="24"/>
          <w:lang w:val="ru-RU"/>
        </w:rPr>
      </w:pPr>
      <w:r w:rsidRPr="008B7D57">
        <w:rPr>
          <w:rFonts w:ascii="Times New Roman" w:hAnsi="Times New Roman"/>
          <w:szCs w:val="24"/>
          <w:lang w:val="ru-RU"/>
        </w:rPr>
        <w:t>3</w:t>
      </w:r>
      <w:r w:rsidR="000C774D" w:rsidRPr="008B7D57">
        <w:rPr>
          <w:rFonts w:ascii="Times New Roman" w:hAnsi="Times New Roman"/>
          <w:szCs w:val="24"/>
          <w:lang w:val="ru-RU"/>
        </w:rPr>
        <w:t xml:space="preserve">.1. Для юридических лиц – решение (выписка из него) (оригинал или нотариально удостоверенная копия) уполномоченного органа юридического лица – Претендента об одобрении сделки с проставлением оттиска печати Претендента (нотариально удостоверенная копия указанного документа), либо документы, подтверждающие, что Претендент инициировал проведение процедуры одобрения сделки, либо информационное письмо Претендента, свидетельствующее о том, что такое одобрение, в соответствии с законодательством Российской Федерации и (или) законодательством государства, в котором зарегистрирован Претендент, а также учредительными документами </w:t>
      </w:r>
      <w:r w:rsidR="00720952" w:rsidRPr="008B7D57">
        <w:rPr>
          <w:rFonts w:ascii="Times New Roman" w:hAnsi="Times New Roman"/>
          <w:szCs w:val="24"/>
          <w:lang w:val="ru-RU"/>
        </w:rPr>
        <w:t>Претендента</w:t>
      </w:r>
      <w:r w:rsidR="000C774D" w:rsidRPr="008B7D57">
        <w:rPr>
          <w:rFonts w:ascii="Times New Roman" w:hAnsi="Times New Roman"/>
          <w:szCs w:val="24"/>
          <w:lang w:val="ru-RU"/>
        </w:rPr>
        <w:t>, не требуется.</w:t>
      </w:r>
    </w:p>
    <w:p w14:paraId="4AF52C80" w14:textId="77777777" w:rsidR="000C774D" w:rsidRPr="008B7D57" w:rsidRDefault="00A74ED8" w:rsidP="000C774D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Cs w:val="24"/>
          <w:lang w:val="ru-RU"/>
        </w:rPr>
      </w:pPr>
      <w:r w:rsidRPr="003915F8">
        <w:rPr>
          <w:rFonts w:ascii="Times New Roman" w:hAnsi="Times New Roman"/>
          <w:szCs w:val="24"/>
          <w:lang w:val="ru-RU"/>
        </w:rPr>
        <w:t>3</w:t>
      </w:r>
      <w:r w:rsidR="000C774D" w:rsidRPr="003915F8">
        <w:rPr>
          <w:rFonts w:ascii="Times New Roman" w:hAnsi="Times New Roman"/>
          <w:szCs w:val="24"/>
          <w:lang w:val="ru-RU"/>
        </w:rPr>
        <w:t>.2. Для физических лиц, в том числе индивидуальных предпринимателей, – нотариально удостоверенное согласие супруга (супруги) на заключение сделки либо документ, свидетельствующий о том, что такое согласие не требуется.</w:t>
      </w:r>
    </w:p>
    <w:p w14:paraId="3AB90CCE" w14:textId="77777777" w:rsidR="000C774D" w:rsidRPr="008B7D57" w:rsidRDefault="00A74ED8" w:rsidP="000C774D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Cs w:val="24"/>
          <w:lang w:val="ru-RU"/>
        </w:rPr>
      </w:pPr>
      <w:r w:rsidRPr="008B7D57">
        <w:rPr>
          <w:rFonts w:ascii="Times New Roman" w:hAnsi="Times New Roman"/>
          <w:szCs w:val="24"/>
          <w:lang w:val="ru-RU"/>
        </w:rPr>
        <w:t>4</w:t>
      </w:r>
      <w:r w:rsidR="000C774D" w:rsidRPr="008B7D57">
        <w:rPr>
          <w:rFonts w:ascii="Times New Roman" w:hAnsi="Times New Roman"/>
          <w:szCs w:val="24"/>
          <w:lang w:val="ru-RU"/>
        </w:rPr>
        <w:t xml:space="preserve">. Документы, позволяющие идентифицировать </w:t>
      </w:r>
      <w:r w:rsidR="00720952" w:rsidRPr="008B7D57">
        <w:rPr>
          <w:rFonts w:ascii="Times New Roman" w:hAnsi="Times New Roman"/>
          <w:szCs w:val="24"/>
          <w:lang w:val="ru-RU"/>
        </w:rPr>
        <w:t>Претендента</w:t>
      </w:r>
      <w:r w:rsidR="000C774D" w:rsidRPr="008B7D57">
        <w:rPr>
          <w:rFonts w:ascii="Times New Roman" w:hAnsi="Times New Roman"/>
          <w:szCs w:val="24"/>
          <w:lang w:val="ru-RU"/>
        </w:rPr>
        <w:t>:</w:t>
      </w:r>
    </w:p>
    <w:p w14:paraId="682D20A9" w14:textId="77777777" w:rsidR="000C774D" w:rsidRPr="003915F8" w:rsidRDefault="00A74ED8" w:rsidP="000C774D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Cs w:val="24"/>
          <w:lang w:val="ru-RU"/>
        </w:rPr>
      </w:pPr>
      <w:r w:rsidRPr="003915F8">
        <w:rPr>
          <w:rFonts w:ascii="Times New Roman" w:hAnsi="Times New Roman"/>
          <w:szCs w:val="24"/>
          <w:lang w:val="ru-RU"/>
        </w:rPr>
        <w:t>4</w:t>
      </w:r>
      <w:r w:rsidR="000C774D" w:rsidRPr="003915F8">
        <w:rPr>
          <w:rFonts w:ascii="Times New Roman" w:hAnsi="Times New Roman"/>
          <w:szCs w:val="24"/>
          <w:lang w:val="ru-RU"/>
        </w:rPr>
        <w:t>.1. Для российских юридических лиц</w:t>
      </w:r>
      <w:r w:rsidR="000C774D" w:rsidRPr="003915F8" w:rsidDel="007F6BA1">
        <w:rPr>
          <w:rFonts w:ascii="Times New Roman" w:hAnsi="Times New Roman"/>
          <w:szCs w:val="24"/>
          <w:lang w:val="ru-RU"/>
        </w:rPr>
        <w:t xml:space="preserve"> </w:t>
      </w:r>
      <w:r w:rsidR="000C774D" w:rsidRPr="003915F8">
        <w:rPr>
          <w:rFonts w:ascii="Times New Roman" w:hAnsi="Times New Roman"/>
          <w:szCs w:val="24"/>
          <w:lang w:val="ru-RU"/>
        </w:rPr>
        <w:t xml:space="preserve">– оригинал, нотариально удостоверенная копия выписки из Единого государственного реестра юридических лиц, полученной на бумажном носителе, или цветная распечатка выписки из Единого государственного реестра юридических лиц, полученной в электронной форме, защищенной усиленной квалифицированной электронной подписью Федеральной налоговой службы. Выписка, оригинал или копия которой представляется, должна быть получена не более чем за </w:t>
      </w:r>
      <w:r w:rsidRPr="003915F8">
        <w:rPr>
          <w:rFonts w:ascii="Times New Roman" w:hAnsi="Times New Roman"/>
          <w:szCs w:val="24"/>
          <w:lang w:val="ru-RU"/>
        </w:rPr>
        <w:t>30</w:t>
      </w:r>
      <w:r w:rsidR="000C774D" w:rsidRPr="003915F8">
        <w:rPr>
          <w:rFonts w:ascii="Times New Roman" w:hAnsi="Times New Roman"/>
          <w:szCs w:val="24"/>
          <w:lang w:val="ru-RU"/>
        </w:rPr>
        <w:t xml:space="preserve"> (</w:t>
      </w:r>
      <w:r w:rsidRPr="003915F8">
        <w:rPr>
          <w:rFonts w:ascii="Times New Roman" w:hAnsi="Times New Roman"/>
          <w:szCs w:val="24"/>
          <w:lang w:val="ru-RU"/>
        </w:rPr>
        <w:t>тридцать</w:t>
      </w:r>
      <w:r w:rsidR="000C774D" w:rsidRPr="003915F8">
        <w:rPr>
          <w:rFonts w:ascii="Times New Roman" w:hAnsi="Times New Roman"/>
          <w:szCs w:val="24"/>
          <w:lang w:val="ru-RU"/>
        </w:rPr>
        <w:t xml:space="preserve">) календарных дней до даты подачи </w:t>
      </w:r>
      <w:r w:rsidR="0061748B" w:rsidRPr="003915F8">
        <w:rPr>
          <w:rFonts w:ascii="Times New Roman" w:hAnsi="Times New Roman"/>
          <w:szCs w:val="24"/>
          <w:lang w:val="ru-RU"/>
        </w:rPr>
        <w:t>Заявки (акцепта)</w:t>
      </w:r>
      <w:r w:rsidR="000C774D" w:rsidRPr="003915F8">
        <w:rPr>
          <w:rFonts w:ascii="Times New Roman" w:hAnsi="Times New Roman"/>
          <w:szCs w:val="24"/>
          <w:lang w:val="ru-RU"/>
        </w:rPr>
        <w:t xml:space="preserve">. </w:t>
      </w:r>
    </w:p>
    <w:p w14:paraId="264AEDD4" w14:textId="77777777" w:rsidR="000C774D" w:rsidRPr="003915F8" w:rsidRDefault="00A74ED8" w:rsidP="000C774D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Cs w:val="24"/>
          <w:lang w:val="ru-RU"/>
        </w:rPr>
      </w:pPr>
      <w:r w:rsidRPr="003915F8">
        <w:rPr>
          <w:rFonts w:ascii="Times New Roman" w:hAnsi="Times New Roman"/>
          <w:szCs w:val="24"/>
          <w:lang w:val="ru-RU"/>
        </w:rPr>
        <w:t>4</w:t>
      </w:r>
      <w:r w:rsidR="000C774D" w:rsidRPr="003915F8">
        <w:rPr>
          <w:rFonts w:ascii="Times New Roman" w:hAnsi="Times New Roman"/>
          <w:szCs w:val="24"/>
          <w:lang w:val="ru-RU"/>
        </w:rPr>
        <w:t xml:space="preserve">.2. Для российских индивидуальных предпринимателей – оригинал, нотариально удостоверенная копия выписки из Единого государственного реестра индивидуальных предпринимателей, полученной на бумажном носителе, или цветная распечатка выписки из Единого государственного реестра индивидуальных предпринимателей, полученной в электронной форме, защищенной усиленной квалифицированной электронной подписью Федеральной налоговой службы. Выписка, оригинал или копия которой представляется, должна быть получена не более чем за </w:t>
      </w:r>
      <w:r w:rsidRPr="003915F8">
        <w:rPr>
          <w:rFonts w:ascii="Times New Roman" w:hAnsi="Times New Roman"/>
          <w:szCs w:val="24"/>
          <w:lang w:val="ru-RU"/>
        </w:rPr>
        <w:t>30 (тридцать)</w:t>
      </w:r>
      <w:r w:rsidR="000C774D" w:rsidRPr="003915F8">
        <w:rPr>
          <w:rFonts w:ascii="Times New Roman" w:hAnsi="Times New Roman"/>
          <w:szCs w:val="24"/>
          <w:lang w:val="ru-RU"/>
        </w:rPr>
        <w:t xml:space="preserve"> календарных дней до даты подачи Оферты. </w:t>
      </w:r>
    </w:p>
    <w:p w14:paraId="2392B037" w14:textId="77777777" w:rsidR="000C774D" w:rsidRPr="003915F8" w:rsidRDefault="00A74ED8" w:rsidP="000C774D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Cs w:val="24"/>
          <w:lang w:val="ru-RU"/>
        </w:rPr>
      </w:pPr>
      <w:r w:rsidRPr="003915F8">
        <w:rPr>
          <w:rFonts w:ascii="Times New Roman" w:hAnsi="Times New Roman"/>
          <w:szCs w:val="24"/>
          <w:lang w:val="ru-RU"/>
        </w:rPr>
        <w:t>4</w:t>
      </w:r>
      <w:r w:rsidR="000C774D" w:rsidRPr="003915F8">
        <w:rPr>
          <w:rFonts w:ascii="Times New Roman" w:hAnsi="Times New Roman"/>
          <w:szCs w:val="24"/>
          <w:lang w:val="ru-RU"/>
        </w:rPr>
        <w:t>.3. Для иностранных юридических лиц и предпринимателей – полученная не ранее чем за 6 (</w:t>
      </w:r>
      <w:r w:rsidRPr="003915F8">
        <w:rPr>
          <w:rFonts w:ascii="Times New Roman" w:hAnsi="Times New Roman"/>
          <w:szCs w:val="24"/>
          <w:lang w:val="ru-RU"/>
        </w:rPr>
        <w:t>ш</w:t>
      </w:r>
      <w:r w:rsidR="000C774D" w:rsidRPr="003915F8">
        <w:rPr>
          <w:rFonts w:ascii="Times New Roman" w:hAnsi="Times New Roman"/>
          <w:szCs w:val="24"/>
          <w:lang w:val="ru-RU"/>
        </w:rPr>
        <w:t xml:space="preserve">есть) месяцев до даты подачи Оферты выписка из Торгового реестра страны происхождения или иное доказательство юридического статуса покупателя в соответствии с законодательством страны его места нахождения, гражданства или постоянного жительства. </w:t>
      </w:r>
    </w:p>
    <w:p w14:paraId="4D7EEB6C" w14:textId="77777777" w:rsidR="000C774D" w:rsidRPr="003915F8" w:rsidRDefault="00A74ED8" w:rsidP="000C774D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Cs w:val="24"/>
          <w:lang w:val="ru-RU"/>
        </w:rPr>
      </w:pPr>
      <w:r w:rsidRPr="003915F8">
        <w:rPr>
          <w:rFonts w:ascii="Times New Roman" w:hAnsi="Times New Roman"/>
          <w:szCs w:val="24"/>
          <w:lang w:val="ru-RU"/>
        </w:rPr>
        <w:t>4</w:t>
      </w:r>
      <w:r w:rsidR="000C774D" w:rsidRPr="003915F8">
        <w:rPr>
          <w:rFonts w:ascii="Times New Roman" w:hAnsi="Times New Roman"/>
          <w:szCs w:val="24"/>
          <w:lang w:val="ru-RU"/>
        </w:rPr>
        <w:t xml:space="preserve">.4. Для физических лиц – копии документов, удостоверяющих личность. </w:t>
      </w:r>
    </w:p>
    <w:p w14:paraId="191A65FA" w14:textId="77777777" w:rsidR="000C774D" w:rsidRPr="003915F8" w:rsidRDefault="00A74ED8" w:rsidP="000C774D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Cs w:val="24"/>
          <w:lang w:val="ru-RU"/>
        </w:rPr>
      </w:pPr>
      <w:r w:rsidRPr="003915F8">
        <w:rPr>
          <w:rFonts w:ascii="Times New Roman" w:hAnsi="Times New Roman"/>
          <w:szCs w:val="24"/>
          <w:lang w:val="ru-RU"/>
        </w:rPr>
        <w:t>5</w:t>
      </w:r>
      <w:r w:rsidR="000C774D" w:rsidRPr="003915F8">
        <w:rPr>
          <w:rFonts w:ascii="Times New Roman" w:hAnsi="Times New Roman"/>
          <w:szCs w:val="24"/>
          <w:lang w:val="ru-RU"/>
        </w:rPr>
        <w:t>. Для юридических лиц и индивидуальных предпринимателей дополнительно:</w:t>
      </w:r>
    </w:p>
    <w:p w14:paraId="24C6F633" w14:textId="77777777" w:rsidR="000C774D" w:rsidRPr="003915F8" w:rsidRDefault="00A74ED8" w:rsidP="000C774D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Cs w:val="24"/>
          <w:lang w:val="ru-RU"/>
        </w:rPr>
      </w:pPr>
      <w:r w:rsidRPr="003915F8">
        <w:rPr>
          <w:rFonts w:ascii="Times New Roman" w:hAnsi="Times New Roman"/>
          <w:szCs w:val="24"/>
          <w:lang w:val="ru-RU"/>
        </w:rPr>
        <w:t>5</w:t>
      </w:r>
      <w:r w:rsidR="000C774D" w:rsidRPr="003915F8">
        <w:rPr>
          <w:rFonts w:ascii="Times New Roman" w:hAnsi="Times New Roman"/>
          <w:szCs w:val="24"/>
          <w:lang w:val="ru-RU"/>
        </w:rPr>
        <w:t>.1. Нотариально удостоверенные копии документов о государственной регистрации в качестве юридического лица/индивидуального предпринимателя, о постановке на налоговый учет.</w:t>
      </w:r>
    </w:p>
    <w:p w14:paraId="7FDFB5DA" w14:textId="77777777" w:rsidR="000C774D" w:rsidRPr="003915F8" w:rsidRDefault="00A74ED8" w:rsidP="000C774D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Cs w:val="24"/>
          <w:lang w:val="ru-RU"/>
        </w:rPr>
      </w:pPr>
      <w:r w:rsidRPr="003915F8">
        <w:rPr>
          <w:rFonts w:ascii="Times New Roman" w:hAnsi="Times New Roman"/>
          <w:szCs w:val="24"/>
          <w:lang w:val="ru-RU"/>
        </w:rPr>
        <w:t>5</w:t>
      </w:r>
      <w:r w:rsidR="000C774D" w:rsidRPr="003915F8">
        <w:rPr>
          <w:rFonts w:ascii="Times New Roman" w:hAnsi="Times New Roman"/>
          <w:szCs w:val="24"/>
          <w:lang w:val="ru-RU"/>
        </w:rPr>
        <w:t>.2. Надлежащим образом заверенные копии бухгалтерской отчетности за последний отчетный период с отметкой налогового органа о принятии или с приложением иного доказательства получения отчетности налоговым органом.</w:t>
      </w:r>
    </w:p>
    <w:p w14:paraId="4450564B" w14:textId="77777777" w:rsidR="000C774D" w:rsidRDefault="00A74ED8" w:rsidP="000C774D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Cs w:val="24"/>
          <w:lang w:val="ru-RU"/>
        </w:rPr>
      </w:pPr>
      <w:r w:rsidRPr="003915F8">
        <w:rPr>
          <w:rFonts w:ascii="Times New Roman" w:hAnsi="Times New Roman"/>
          <w:szCs w:val="24"/>
          <w:lang w:val="ru-RU"/>
        </w:rPr>
        <w:t>6</w:t>
      </w:r>
      <w:r w:rsidR="000C774D" w:rsidRPr="003915F8">
        <w:rPr>
          <w:rFonts w:ascii="Times New Roman" w:hAnsi="Times New Roman"/>
          <w:szCs w:val="24"/>
          <w:lang w:val="ru-RU"/>
        </w:rPr>
        <w:t>. Для юридических лиц дополнительно – нотариально удостоверенные копии учредительных документов, документа о назначении единоличного исполнительного органа либо о передаче полномочий единоличного исполнительного органа управляющей организации (управляющему)</w:t>
      </w:r>
      <w:r w:rsidR="004B54A4" w:rsidRPr="003915F8">
        <w:rPr>
          <w:rFonts w:ascii="Times New Roman" w:hAnsi="Times New Roman"/>
          <w:szCs w:val="24"/>
          <w:lang w:val="ru-RU"/>
        </w:rPr>
        <w:t>.</w:t>
      </w:r>
    </w:p>
    <w:p w14:paraId="590B5CE0" w14:textId="77777777" w:rsidR="0061748B" w:rsidRPr="0061748B" w:rsidRDefault="0061748B" w:rsidP="000C774D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Cs w:val="24"/>
          <w:lang w:val="ru-RU"/>
        </w:rPr>
      </w:pPr>
      <w:r w:rsidRPr="0061748B">
        <w:rPr>
          <w:rFonts w:ascii="Times New Roman" w:hAnsi="Times New Roman"/>
          <w:szCs w:val="24"/>
          <w:lang w:val="ru-RU"/>
        </w:rPr>
        <w:t xml:space="preserve">7. В случае, если в качестве </w:t>
      </w:r>
      <w:r w:rsidR="002E78BE">
        <w:rPr>
          <w:rFonts w:ascii="Times New Roman" w:hAnsi="Times New Roman"/>
          <w:szCs w:val="24"/>
          <w:lang w:val="ru-RU"/>
        </w:rPr>
        <w:t>Претендента</w:t>
      </w:r>
      <w:r w:rsidR="002E78BE" w:rsidRPr="0061748B">
        <w:rPr>
          <w:rFonts w:ascii="Times New Roman" w:hAnsi="Times New Roman"/>
          <w:szCs w:val="24"/>
          <w:lang w:val="ru-RU"/>
        </w:rPr>
        <w:t xml:space="preserve"> </w:t>
      </w:r>
      <w:r w:rsidRPr="0061748B">
        <w:rPr>
          <w:rFonts w:ascii="Times New Roman" w:hAnsi="Times New Roman"/>
          <w:szCs w:val="24"/>
          <w:lang w:val="ru-RU"/>
        </w:rPr>
        <w:t xml:space="preserve">выступает несколько лиц, – документ (документы), содержащий (содержащие) основания для совместной деятельности данных лиц, а также основные условия такой деятельности, в том числе определение предполагаемого вида общей собственности таких лиц на </w:t>
      </w:r>
      <w:r w:rsidR="002E78BE">
        <w:rPr>
          <w:rFonts w:ascii="Times New Roman" w:hAnsi="Times New Roman"/>
          <w:szCs w:val="24"/>
          <w:lang w:val="ru-RU"/>
        </w:rPr>
        <w:t>Лот</w:t>
      </w:r>
      <w:r w:rsidRPr="0061748B">
        <w:rPr>
          <w:rFonts w:ascii="Times New Roman" w:hAnsi="Times New Roman"/>
          <w:szCs w:val="24"/>
          <w:lang w:val="ru-RU"/>
        </w:rPr>
        <w:t xml:space="preserve"> (совместная или долевая; для долевой – в каких долях)</w:t>
      </w:r>
      <w:r>
        <w:rPr>
          <w:rFonts w:ascii="Times New Roman" w:hAnsi="Times New Roman"/>
          <w:szCs w:val="24"/>
          <w:lang w:val="ru-RU"/>
        </w:rPr>
        <w:t>.</w:t>
      </w:r>
    </w:p>
    <w:p w14:paraId="23F6F137" w14:textId="77777777" w:rsidR="0072618D" w:rsidRPr="00C46CCE" w:rsidRDefault="0072618D" w:rsidP="0072618D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b/>
          <w:szCs w:val="24"/>
          <w:lang w:val="ru-RU"/>
        </w:rPr>
      </w:pPr>
      <w:r>
        <w:rPr>
          <w:rFonts w:ascii="Times New Roman" w:hAnsi="Times New Roman"/>
          <w:b/>
          <w:szCs w:val="24"/>
          <w:lang w:val="ru-RU"/>
        </w:rPr>
        <w:t>8.</w:t>
      </w:r>
      <w:r w:rsidRPr="00C46CCE">
        <w:rPr>
          <w:rFonts w:ascii="Times New Roman" w:hAnsi="Times New Roman"/>
          <w:b/>
          <w:szCs w:val="24"/>
          <w:lang w:val="ru-RU"/>
        </w:rPr>
        <w:t>При необходимости получения предварительного согласия Федеральной антимонопольной службы на совершение сделок купли-продажи 100 (Ста)% долей в уставном капитале ООО «</w:t>
      </w:r>
      <w:r>
        <w:rPr>
          <w:rFonts w:ascii="Times New Roman" w:hAnsi="Times New Roman" w:hint="eastAsia"/>
          <w:b/>
          <w:szCs w:val="24"/>
          <w:lang w:val="ru-RU"/>
        </w:rPr>
        <w:t>Нахимов</w:t>
      </w:r>
      <w:r w:rsidRPr="00C46CCE">
        <w:rPr>
          <w:rFonts w:ascii="Times New Roman" w:hAnsi="Times New Roman"/>
          <w:b/>
          <w:szCs w:val="24"/>
          <w:lang w:val="ru-RU"/>
        </w:rPr>
        <w:t xml:space="preserve">» в соответствии с положениями ст. ст. 28 - 32 Федерального закона от 26.07.2006 года N 135-ФЗ «О защите конкуренции» претендент дополнительно к комплекту документов, указанному в настоящем информационном </w:t>
      </w:r>
      <w:r w:rsidRPr="00C46CCE">
        <w:rPr>
          <w:rFonts w:ascii="Times New Roman" w:hAnsi="Times New Roman"/>
          <w:b/>
          <w:szCs w:val="24"/>
          <w:lang w:val="ru-RU"/>
        </w:rPr>
        <w:lastRenderedPageBreak/>
        <w:t xml:space="preserve">сообщении, предоставляет Организатору </w:t>
      </w:r>
      <w:r>
        <w:rPr>
          <w:rFonts w:ascii="Times New Roman" w:hAnsi="Times New Roman"/>
          <w:b/>
          <w:szCs w:val="24"/>
          <w:lang w:val="ru-RU"/>
        </w:rPr>
        <w:t>публичной оферты</w:t>
      </w:r>
      <w:r w:rsidRPr="00C46CCE">
        <w:rPr>
          <w:rFonts w:ascii="Times New Roman" w:hAnsi="Times New Roman"/>
          <w:b/>
          <w:szCs w:val="24"/>
          <w:lang w:val="ru-RU"/>
        </w:rPr>
        <w:t xml:space="preserve"> документы, подтверждающие получение предварительного согласия Федеральной антимонопольной службы на совершение сделок купли-продажи долей Общества.</w:t>
      </w:r>
    </w:p>
    <w:p w14:paraId="53909DC6" w14:textId="77777777" w:rsidR="00C46CCE" w:rsidRDefault="0072618D" w:rsidP="00C46CCE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9</w:t>
      </w:r>
      <w:r w:rsidR="00E829F5" w:rsidRPr="00C21074">
        <w:rPr>
          <w:rFonts w:ascii="Times New Roman" w:hAnsi="Times New Roman"/>
          <w:szCs w:val="24"/>
          <w:lang w:val="ru-RU"/>
        </w:rPr>
        <w:t xml:space="preserve">. </w:t>
      </w:r>
      <w:r w:rsidR="0061748B">
        <w:rPr>
          <w:rFonts w:ascii="Times New Roman" w:hAnsi="Times New Roman" w:hint="eastAsia"/>
          <w:szCs w:val="24"/>
          <w:lang w:val="ru-RU"/>
        </w:rPr>
        <w:t>Заявки (акцепт</w:t>
      </w:r>
      <w:r w:rsidR="003915F8">
        <w:rPr>
          <w:rFonts w:ascii="Times New Roman" w:hAnsi="Times New Roman" w:hint="eastAsia"/>
          <w:szCs w:val="24"/>
          <w:lang w:val="ru-RU"/>
        </w:rPr>
        <w:t>ы</w:t>
      </w:r>
      <w:r w:rsidR="0061748B">
        <w:rPr>
          <w:rFonts w:ascii="Times New Roman" w:hAnsi="Times New Roman" w:hint="eastAsia"/>
          <w:szCs w:val="24"/>
          <w:lang w:val="ru-RU"/>
        </w:rPr>
        <w:t>)</w:t>
      </w:r>
      <w:r w:rsidR="00C46CCE" w:rsidRPr="00C21074">
        <w:rPr>
          <w:rFonts w:ascii="Times New Roman" w:hAnsi="Times New Roman"/>
          <w:szCs w:val="24"/>
          <w:lang w:val="ru-RU"/>
        </w:rPr>
        <w:t xml:space="preserve">, </w:t>
      </w:r>
      <w:r w:rsidR="00C46CCE" w:rsidRPr="00C21074">
        <w:rPr>
          <w:rFonts w:ascii="Times New Roman" w:hAnsi="Times New Roman" w:hint="eastAsia"/>
          <w:szCs w:val="24"/>
          <w:lang w:val="ru-RU"/>
        </w:rPr>
        <w:t>поступившие</w:t>
      </w:r>
      <w:r w:rsidR="00C46CCE" w:rsidRPr="00C21074">
        <w:rPr>
          <w:rFonts w:ascii="Times New Roman" w:hAnsi="Times New Roman"/>
          <w:szCs w:val="24"/>
          <w:lang w:val="ru-RU"/>
        </w:rPr>
        <w:t xml:space="preserve"> </w:t>
      </w:r>
      <w:r w:rsidR="00C46CCE" w:rsidRPr="00C21074">
        <w:rPr>
          <w:rFonts w:ascii="Times New Roman" w:hAnsi="Times New Roman" w:hint="eastAsia"/>
          <w:szCs w:val="24"/>
          <w:lang w:val="ru-RU"/>
        </w:rPr>
        <w:t>после</w:t>
      </w:r>
      <w:r w:rsidR="00C46CCE" w:rsidRPr="00C21074">
        <w:rPr>
          <w:rFonts w:ascii="Times New Roman" w:hAnsi="Times New Roman"/>
          <w:szCs w:val="24"/>
          <w:lang w:val="ru-RU"/>
        </w:rPr>
        <w:t xml:space="preserve"> </w:t>
      </w:r>
      <w:r w:rsidR="00C46CCE" w:rsidRPr="00C21074">
        <w:rPr>
          <w:rFonts w:ascii="Times New Roman" w:hAnsi="Times New Roman" w:hint="eastAsia"/>
          <w:szCs w:val="24"/>
          <w:lang w:val="ru-RU"/>
        </w:rPr>
        <w:t>истечения</w:t>
      </w:r>
      <w:r w:rsidR="00C46CCE" w:rsidRPr="00C21074">
        <w:rPr>
          <w:rFonts w:ascii="Times New Roman" w:hAnsi="Times New Roman"/>
          <w:szCs w:val="24"/>
          <w:lang w:val="ru-RU"/>
        </w:rPr>
        <w:t xml:space="preserve"> </w:t>
      </w:r>
      <w:r w:rsidR="00C46CCE" w:rsidRPr="00C21074">
        <w:rPr>
          <w:rFonts w:ascii="Times New Roman" w:hAnsi="Times New Roman" w:hint="eastAsia"/>
          <w:szCs w:val="24"/>
          <w:lang w:val="ru-RU"/>
        </w:rPr>
        <w:t>срока</w:t>
      </w:r>
      <w:r w:rsidR="00C46CCE" w:rsidRPr="00C21074">
        <w:rPr>
          <w:rFonts w:ascii="Times New Roman" w:hAnsi="Times New Roman"/>
          <w:szCs w:val="24"/>
          <w:lang w:val="ru-RU"/>
        </w:rPr>
        <w:t xml:space="preserve"> </w:t>
      </w:r>
      <w:r w:rsidR="00C46CCE" w:rsidRPr="00C21074">
        <w:rPr>
          <w:rFonts w:ascii="Times New Roman" w:hAnsi="Times New Roman" w:hint="eastAsia"/>
          <w:szCs w:val="24"/>
          <w:lang w:val="ru-RU"/>
        </w:rPr>
        <w:t>приема</w:t>
      </w:r>
      <w:r w:rsidR="00C46CCE" w:rsidRPr="00C21074">
        <w:rPr>
          <w:rFonts w:ascii="Times New Roman" w:hAnsi="Times New Roman"/>
          <w:szCs w:val="24"/>
          <w:lang w:val="ru-RU"/>
        </w:rPr>
        <w:t xml:space="preserve"> </w:t>
      </w:r>
      <w:r w:rsidR="003915F8">
        <w:rPr>
          <w:rFonts w:ascii="Times New Roman" w:hAnsi="Times New Roman" w:hint="eastAsia"/>
          <w:szCs w:val="24"/>
          <w:lang w:val="ru-RU"/>
        </w:rPr>
        <w:t>Заявок (акцептов)</w:t>
      </w:r>
      <w:r w:rsidR="00C46CCE" w:rsidRPr="00C21074">
        <w:rPr>
          <w:rFonts w:ascii="Times New Roman" w:hAnsi="Times New Roman"/>
          <w:szCs w:val="24"/>
          <w:lang w:val="ru-RU"/>
        </w:rPr>
        <w:t xml:space="preserve">, </w:t>
      </w:r>
      <w:r w:rsidR="00C46CCE" w:rsidRPr="00C21074">
        <w:rPr>
          <w:rFonts w:ascii="Times New Roman" w:hAnsi="Times New Roman" w:hint="eastAsia"/>
          <w:szCs w:val="24"/>
          <w:lang w:val="ru-RU"/>
        </w:rPr>
        <w:t>указанного</w:t>
      </w:r>
      <w:r w:rsidR="00C46CCE" w:rsidRPr="00C21074">
        <w:rPr>
          <w:rFonts w:ascii="Times New Roman" w:hAnsi="Times New Roman"/>
          <w:szCs w:val="24"/>
          <w:lang w:val="ru-RU"/>
        </w:rPr>
        <w:t xml:space="preserve"> </w:t>
      </w:r>
      <w:r w:rsidR="00C46CCE" w:rsidRPr="00C21074">
        <w:rPr>
          <w:rFonts w:ascii="Times New Roman" w:hAnsi="Times New Roman" w:hint="eastAsia"/>
          <w:szCs w:val="24"/>
          <w:lang w:val="ru-RU"/>
        </w:rPr>
        <w:t>в</w:t>
      </w:r>
      <w:r w:rsidR="00C46CCE" w:rsidRPr="00C21074">
        <w:rPr>
          <w:rFonts w:ascii="Times New Roman" w:hAnsi="Times New Roman"/>
          <w:szCs w:val="24"/>
          <w:lang w:val="ru-RU"/>
        </w:rPr>
        <w:t xml:space="preserve"> </w:t>
      </w:r>
      <w:r w:rsidR="00657503" w:rsidRPr="00C21074">
        <w:rPr>
          <w:rFonts w:ascii="Times New Roman" w:hAnsi="Times New Roman"/>
          <w:szCs w:val="24"/>
          <w:lang w:val="ru-RU"/>
        </w:rPr>
        <w:t xml:space="preserve">настоящем информационном </w:t>
      </w:r>
      <w:r w:rsidR="00C46CCE" w:rsidRPr="00C21074">
        <w:rPr>
          <w:rFonts w:ascii="Times New Roman" w:hAnsi="Times New Roman" w:hint="eastAsia"/>
          <w:szCs w:val="24"/>
          <w:lang w:val="ru-RU"/>
        </w:rPr>
        <w:t>сообщении</w:t>
      </w:r>
      <w:r w:rsidR="00C46CCE" w:rsidRPr="00C21074">
        <w:rPr>
          <w:rFonts w:ascii="Times New Roman" w:hAnsi="Times New Roman"/>
          <w:szCs w:val="24"/>
          <w:lang w:val="ru-RU"/>
        </w:rPr>
        <w:t xml:space="preserve">, </w:t>
      </w:r>
      <w:r w:rsidR="00C46CCE" w:rsidRPr="00C21074">
        <w:rPr>
          <w:rFonts w:ascii="Times New Roman" w:hAnsi="Times New Roman" w:hint="eastAsia"/>
          <w:szCs w:val="24"/>
          <w:lang w:val="ru-RU"/>
        </w:rPr>
        <w:t>либо</w:t>
      </w:r>
      <w:r w:rsidR="00C46CCE" w:rsidRPr="00C21074">
        <w:rPr>
          <w:rFonts w:ascii="Times New Roman" w:hAnsi="Times New Roman"/>
          <w:szCs w:val="24"/>
          <w:lang w:val="ru-RU"/>
        </w:rPr>
        <w:t xml:space="preserve"> </w:t>
      </w:r>
      <w:r w:rsidR="00C46CCE" w:rsidRPr="00C21074">
        <w:rPr>
          <w:rFonts w:ascii="Times New Roman" w:hAnsi="Times New Roman" w:hint="eastAsia"/>
          <w:szCs w:val="24"/>
          <w:lang w:val="ru-RU"/>
        </w:rPr>
        <w:t>представленные</w:t>
      </w:r>
      <w:r w:rsidR="00C46CCE" w:rsidRPr="00C21074">
        <w:rPr>
          <w:rFonts w:ascii="Times New Roman" w:hAnsi="Times New Roman"/>
          <w:szCs w:val="24"/>
          <w:lang w:val="ru-RU"/>
        </w:rPr>
        <w:t xml:space="preserve"> </w:t>
      </w:r>
      <w:r w:rsidR="00C46CCE" w:rsidRPr="00C21074">
        <w:rPr>
          <w:rFonts w:ascii="Times New Roman" w:hAnsi="Times New Roman" w:hint="eastAsia"/>
          <w:szCs w:val="24"/>
          <w:lang w:val="ru-RU"/>
        </w:rPr>
        <w:t>без</w:t>
      </w:r>
      <w:r w:rsidR="00C46CCE" w:rsidRPr="00C21074">
        <w:rPr>
          <w:rFonts w:ascii="Times New Roman" w:hAnsi="Times New Roman"/>
          <w:szCs w:val="24"/>
          <w:lang w:val="ru-RU"/>
        </w:rPr>
        <w:t xml:space="preserve"> </w:t>
      </w:r>
      <w:r w:rsidR="00C46CCE" w:rsidRPr="00C21074">
        <w:rPr>
          <w:rFonts w:ascii="Times New Roman" w:hAnsi="Times New Roman" w:hint="eastAsia"/>
          <w:szCs w:val="24"/>
          <w:lang w:val="ru-RU"/>
        </w:rPr>
        <w:t>необходимых</w:t>
      </w:r>
      <w:r w:rsidR="00C46CCE" w:rsidRPr="00C21074">
        <w:rPr>
          <w:rFonts w:ascii="Times New Roman" w:hAnsi="Times New Roman"/>
          <w:szCs w:val="24"/>
          <w:lang w:val="ru-RU"/>
        </w:rPr>
        <w:t xml:space="preserve"> </w:t>
      </w:r>
      <w:r w:rsidR="00C46CCE" w:rsidRPr="00C21074">
        <w:rPr>
          <w:rFonts w:ascii="Times New Roman" w:hAnsi="Times New Roman" w:hint="eastAsia"/>
          <w:szCs w:val="24"/>
          <w:lang w:val="ru-RU"/>
        </w:rPr>
        <w:t>документов</w:t>
      </w:r>
      <w:r w:rsidR="00C46CCE" w:rsidRPr="00C21074">
        <w:rPr>
          <w:rFonts w:ascii="Times New Roman" w:hAnsi="Times New Roman"/>
          <w:szCs w:val="24"/>
          <w:lang w:val="ru-RU"/>
        </w:rPr>
        <w:t xml:space="preserve">, </w:t>
      </w:r>
      <w:r w:rsidR="00C46CCE" w:rsidRPr="00C21074">
        <w:rPr>
          <w:rFonts w:ascii="Times New Roman" w:hAnsi="Times New Roman" w:hint="eastAsia"/>
          <w:szCs w:val="24"/>
          <w:lang w:val="ru-RU"/>
        </w:rPr>
        <w:t>либо</w:t>
      </w:r>
      <w:r w:rsidR="00C46CCE" w:rsidRPr="00C21074">
        <w:rPr>
          <w:rFonts w:ascii="Times New Roman" w:hAnsi="Times New Roman"/>
          <w:szCs w:val="24"/>
          <w:lang w:val="ru-RU"/>
        </w:rPr>
        <w:t xml:space="preserve"> </w:t>
      </w:r>
      <w:r w:rsidR="00C46CCE" w:rsidRPr="00C21074">
        <w:rPr>
          <w:rFonts w:ascii="Times New Roman" w:hAnsi="Times New Roman" w:hint="eastAsia"/>
          <w:szCs w:val="24"/>
          <w:lang w:val="ru-RU"/>
        </w:rPr>
        <w:t>поданные</w:t>
      </w:r>
      <w:r w:rsidR="00C46CCE" w:rsidRPr="00C21074">
        <w:rPr>
          <w:rFonts w:ascii="Times New Roman" w:hAnsi="Times New Roman"/>
          <w:szCs w:val="24"/>
          <w:lang w:val="ru-RU"/>
        </w:rPr>
        <w:t xml:space="preserve"> </w:t>
      </w:r>
      <w:r w:rsidR="00C46CCE" w:rsidRPr="00C21074">
        <w:rPr>
          <w:rFonts w:ascii="Times New Roman" w:hAnsi="Times New Roman" w:hint="eastAsia"/>
          <w:szCs w:val="24"/>
          <w:lang w:val="ru-RU"/>
        </w:rPr>
        <w:t>лицом</w:t>
      </w:r>
      <w:r w:rsidR="00C46CCE" w:rsidRPr="00C21074">
        <w:rPr>
          <w:rFonts w:ascii="Times New Roman" w:hAnsi="Times New Roman"/>
          <w:szCs w:val="24"/>
          <w:lang w:val="ru-RU"/>
        </w:rPr>
        <w:t xml:space="preserve">, </w:t>
      </w:r>
      <w:r w:rsidR="00C46CCE" w:rsidRPr="00C21074">
        <w:rPr>
          <w:rFonts w:ascii="Times New Roman" w:hAnsi="Times New Roman" w:hint="eastAsia"/>
          <w:szCs w:val="24"/>
          <w:lang w:val="ru-RU"/>
        </w:rPr>
        <w:t>не</w:t>
      </w:r>
      <w:r w:rsidR="00C46CCE" w:rsidRPr="00C21074">
        <w:rPr>
          <w:rFonts w:ascii="Times New Roman" w:hAnsi="Times New Roman"/>
          <w:szCs w:val="24"/>
          <w:lang w:val="ru-RU"/>
        </w:rPr>
        <w:t xml:space="preserve"> </w:t>
      </w:r>
      <w:r w:rsidR="00C46CCE" w:rsidRPr="00C21074">
        <w:rPr>
          <w:rFonts w:ascii="Times New Roman" w:hAnsi="Times New Roman" w:hint="eastAsia"/>
          <w:szCs w:val="24"/>
          <w:lang w:val="ru-RU"/>
        </w:rPr>
        <w:t>уполномоченным</w:t>
      </w:r>
      <w:r w:rsidR="00C46CCE" w:rsidRPr="00C21074">
        <w:rPr>
          <w:rFonts w:ascii="Times New Roman" w:hAnsi="Times New Roman"/>
          <w:szCs w:val="24"/>
          <w:lang w:val="ru-RU"/>
        </w:rPr>
        <w:t xml:space="preserve"> </w:t>
      </w:r>
      <w:r w:rsidR="009D7FAF">
        <w:rPr>
          <w:rFonts w:ascii="Times New Roman" w:hAnsi="Times New Roman"/>
          <w:szCs w:val="24"/>
          <w:lang w:val="ru-RU"/>
        </w:rPr>
        <w:t>П</w:t>
      </w:r>
      <w:r w:rsidR="00C46CCE" w:rsidRPr="00C21074">
        <w:rPr>
          <w:rFonts w:ascii="Times New Roman" w:hAnsi="Times New Roman" w:hint="eastAsia"/>
          <w:szCs w:val="24"/>
          <w:lang w:val="ru-RU"/>
        </w:rPr>
        <w:t>ретендентом</w:t>
      </w:r>
      <w:r w:rsidR="00C46CCE" w:rsidRPr="00C21074">
        <w:rPr>
          <w:rFonts w:ascii="Times New Roman" w:hAnsi="Times New Roman"/>
          <w:szCs w:val="24"/>
          <w:lang w:val="ru-RU"/>
        </w:rPr>
        <w:t xml:space="preserve"> </w:t>
      </w:r>
      <w:r w:rsidR="00C46CCE" w:rsidRPr="00C21074">
        <w:rPr>
          <w:rFonts w:ascii="Times New Roman" w:hAnsi="Times New Roman" w:hint="eastAsia"/>
          <w:szCs w:val="24"/>
          <w:lang w:val="ru-RU"/>
        </w:rPr>
        <w:t>на</w:t>
      </w:r>
      <w:r w:rsidR="00C46CCE" w:rsidRPr="00C21074">
        <w:rPr>
          <w:rFonts w:ascii="Times New Roman" w:hAnsi="Times New Roman"/>
          <w:szCs w:val="24"/>
          <w:lang w:val="ru-RU"/>
        </w:rPr>
        <w:t xml:space="preserve"> </w:t>
      </w:r>
      <w:r w:rsidR="00C46CCE" w:rsidRPr="00C21074">
        <w:rPr>
          <w:rFonts w:ascii="Times New Roman" w:hAnsi="Times New Roman" w:hint="eastAsia"/>
          <w:szCs w:val="24"/>
          <w:lang w:val="ru-RU"/>
        </w:rPr>
        <w:t>осуществление</w:t>
      </w:r>
      <w:r w:rsidR="00C46CCE" w:rsidRPr="00C21074">
        <w:rPr>
          <w:rFonts w:ascii="Times New Roman" w:hAnsi="Times New Roman"/>
          <w:szCs w:val="24"/>
          <w:lang w:val="ru-RU"/>
        </w:rPr>
        <w:t xml:space="preserve"> </w:t>
      </w:r>
      <w:r w:rsidR="00C46CCE" w:rsidRPr="00C21074">
        <w:rPr>
          <w:rFonts w:ascii="Times New Roman" w:hAnsi="Times New Roman" w:hint="eastAsia"/>
          <w:szCs w:val="24"/>
          <w:lang w:val="ru-RU"/>
        </w:rPr>
        <w:t>таких</w:t>
      </w:r>
      <w:r w:rsidR="00C46CCE" w:rsidRPr="00C21074">
        <w:rPr>
          <w:rFonts w:ascii="Times New Roman" w:hAnsi="Times New Roman"/>
          <w:szCs w:val="24"/>
          <w:lang w:val="ru-RU"/>
        </w:rPr>
        <w:t xml:space="preserve"> </w:t>
      </w:r>
      <w:r w:rsidR="00C46CCE" w:rsidRPr="00C21074">
        <w:rPr>
          <w:rFonts w:ascii="Times New Roman" w:hAnsi="Times New Roman" w:hint="eastAsia"/>
          <w:szCs w:val="24"/>
          <w:lang w:val="ru-RU"/>
        </w:rPr>
        <w:t>действий</w:t>
      </w:r>
      <w:r w:rsidR="00C46CCE" w:rsidRPr="00C21074">
        <w:rPr>
          <w:rFonts w:ascii="Times New Roman" w:hAnsi="Times New Roman"/>
          <w:szCs w:val="24"/>
          <w:lang w:val="ru-RU"/>
        </w:rPr>
        <w:t xml:space="preserve">, </w:t>
      </w:r>
      <w:r w:rsidR="00C46CCE" w:rsidRPr="00C21074">
        <w:rPr>
          <w:rFonts w:ascii="Times New Roman" w:hAnsi="Times New Roman" w:hint="eastAsia"/>
          <w:szCs w:val="24"/>
          <w:lang w:val="ru-RU"/>
        </w:rPr>
        <w:t>Организатором</w:t>
      </w:r>
      <w:r w:rsidR="00C46CCE" w:rsidRPr="00C21074">
        <w:rPr>
          <w:rFonts w:ascii="Times New Roman" w:hAnsi="Times New Roman"/>
          <w:szCs w:val="24"/>
          <w:lang w:val="ru-RU"/>
        </w:rPr>
        <w:t xml:space="preserve"> </w:t>
      </w:r>
      <w:r w:rsidR="00657503" w:rsidRPr="00C21074">
        <w:rPr>
          <w:rFonts w:ascii="Times New Roman" w:hAnsi="Times New Roman" w:hint="eastAsia"/>
          <w:szCs w:val="24"/>
          <w:lang w:val="ru-RU"/>
        </w:rPr>
        <w:t>процедуры</w:t>
      </w:r>
      <w:r w:rsidR="00C46CCE" w:rsidRPr="00C21074">
        <w:rPr>
          <w:rFonts w:ascii="Times New Roman" w:hAnsi="Times New Roman"/>
          <w:szCs w:val="24"/>
          <w:lang w:val="ru-RU"/>
        </w:rPr>
        <w:t xml:space="preserve"> </w:t>
      </w:r>
      <w:r w:rsidR="00C46CCE" w:rsidRPr="00C21074">
        <w:rPr>
          <w:rFonts w:ascii="Times New Roman" w:hAnsi="Times New Roman" w:hint="eastAsia"/>
          <w:szCs w:val="24"/>
          <w:lang w:val="ru-RU"/>
        </w:rPr>
        <w:t>не</w:t>
      </w:r>
      <w:r w:rsidR="00C46CCE" w:rsidRPr="00C21074">
        <w:rPr>
          <w:rFonts w:ascii="Times New Roman" w:hAnsi="Times New Roman"/>
          <w:szCs w:val="24"/>
          <w:lang w:val="ru-RU"/>
        </w:rPr>
        <w:t xml:space="preserve"> </w:t>
      </w:r>
      <w:r w:rsidR="00657503" w:rsidRPr="00C21074">
        <w:rPr>
          <w:rFonts w:ascii="Times New Roman" w:hAnsi="Times New Roman" w:hint="eastAsia"/>
          <w:szCs w:val="24"/>
          <w:lang w:val="ru-RU"/>
        </w:rPr>
        <w:t>рассматриваются</w:t>
      </w:r>
      <w:r w:rsidR="00C46CCE" w:rsidRPr="00C21074">
        <w:rPr>
          <w:rFonts w:ascii="Times New Roman" w:hAnsi="Times New Roman"/>
          <w:szCs w:val="24"/>
          <w:lang w:val="ru-RU"/>
        </w:rPr>
        <w:t xml:space="preserve">. </w:t>
      </w:r>
    </w:p>
    <w:p w14:paraId="6E01AA1D" w14:textId="77777777" w:rsidR="0072618D" w:rsidRDefault="0072618D" w:rsidP="00C46CCE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Cs w:val="24"/>
          <w:lang w:val="ru-RU"/>
        </w:rPr>
      </w:pPr>
    </w:p>
    <w:p w14:paraId="50E81E09" w14:textId="77777777" w:rsidR="00C46CCE" w:rsidRPr="00C21074" w:rsidRDefault="00C46CCE" w:rsidP="00C46CCE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Cs w:val="24"/>
          <w:lang w:val="ru-RU"/>
        </w:rPr>
      </w:pPr>
      <w:r w:rsidRPr="00C21074">
        <w:rPr>
          <w:rFonts w:ascii="Times New Roman" w:hAnsi="Times New Roman" w:hint="eastAsia"/>
          <w:szCs w:val="24"/>
          <w:lang w:val="ru-RU"/>
        </w:rPr>
        <w:t>Документооборот</w:t>
      </w:r>
      <w:r w:rsidRPr="00C21074">
        <w:rPr>
          <w:rFonts w:ascii="Times New Roman" w:hAnsi="Times New Roman"/>
          <w:szCs w:val="24"/>
          <w:lang w:val="ru-RU"/>
        </w:rPr>
        <w:t xml:space="preserve"> </w:t>
      </w:r>
      <w:r w:rsidRPr="00C21074">
        <w:rPr>
          <w:rFonts w:ascii="Times New Roman" w:hAnsi="Times New Roman" w:hint="eastAsia"/>
          <w:szCs w:val="24"/>
          <w:lang w:val="ru-RU"/>
        </w:rPr>
        <w:t>между</w:t>
      </w:r>
      <w:r w:rsidRPr="00C21074">
        <w:rPr>
          <w:rFonts w:ascii="Times New Roman" w:hAnsi="Times New Roman"/>
          <w:szCs w:val="24"/>
          <w:lang w:val="ru-RU"/>
        </w:rPr>
        <w:t xml:space="preserve"> </w:t>
      </w:r>
      <w:r w:rsidRPr="00C21074">
        <w:rPr>
          <w:rFonts w:ascii="Times New Roman" w:hAnsi="Times New Roman" w:hint="eastAsia"/>
          <w:szCs w:val="24"/>
          <w:lang w:val="ru-RU"/>
        </w:rPr>
        <w:t>Претендентами</w:t>
      </w:r>
      <w:r w:rsidRPr="00C21074">
        <w:rPr>
          <w:rFonts w:ascii="Times New Roman" w:hAnsi="Times New Roman"/>
          <w:szCs w:val="24"/>
          <w:lang w:val="ru-RU"/>
        </w:rPr>
        <w:t xml:space="preserve">, </w:t>
      </w:r>
      <w:r w:rsidRPr="00C21074">
        <w:rPr>
          <w:rFonts w:ascii="Times New Roman" w:hAnsi="Times New Roman" w:hint="eastAsia"/>
          <w:szCs w:val="24"/>
          <w:lang w:val="ru-RU"/>
        </w:rPr>
        <w:t>Участниками</w:t>
      </w:r>
      <w:r w:rsidRPr="00C21074">
        <w:rPr>
          <w:rFonts w:ascii="Times New Roman" w:hAnsi="Times New Roman"/>
          <w:szCs w:val="24"/>
          <w:lang w:val="ru-RU"/>
        </w:rPr>
        <w:t xml:space="preserve"> </w:t>
      </w:r>
      <w:r w:rsidR="002E78BE">
        <w:rPr>
          <w:rFonts w:ascii="Times New Roman" w:hAnsi="Times New Roman" w:hint="eastAsia"/>
          <w:szCs w:val="24"/>
          <w:lang w:val="ru-RU"/>
        </w:rPr>
        <w:t xml:space="preserve">Публичной </w:t>
      </w:r>
      <w:r w:rsidR="00657503" w:rsidRPr="00C21074">
        <w:rPr>
          <w:rFonts w:ascii="Times New Roman" w:hAnsi="Times New Roman" w:hint="eastAsia"/>
          <w:szCs w:val="24"/>
          <w:lang w:val="ru-RU"/>
        </w:rPr>
        <w:t>оферты</w:t>
      </w:r>
      <w:r w:rsidRPr="00C21074">
        <w:rPr>
          <w:rFonts w:ascii="Times New Roman" w:hAnsi="Times New Roman"/>
          <w:szCs w:val="24"/>
          <w:lang w:val="ru-RU"/>
        </w:rPr>
        <w:t xml:space="preserve">, </w:t>
      </w:r>
      <w:r w:rsidRPr="00C21074">
        <w:rPr>
          <w:rFonts w:ascii="Times New Roman" w:hAnsi="Times New Roman" w:hint="eastAsia"/>
          <w:szCs w:val="24"/>
          <w:lang w:val="ru-RU"/>
        </w:rPr>
        <w:t>Организатором</w:t>
      </w:r>
      <w:r w:rsidRPr="00C21074">
        <w:rPr>
          <w:rFonts w:ascii="Times New Roman" w:hAnsi="Times New Roman"/>
          <w:szCs w:val="24"/>
          <w:lang w:val="ru-RU"/>
        </w:rPr>
        <w:t xml:space="preserve"> </w:t>
      </w:r>
      <w:r w:rsidR="00657503" w:rsidRPr="00C21074">
        <w:rPr>
          <w:rFonts w:ascii="Times New Roman" w:hAnsi="Times New Roman" w:hint="eastAsia"/>
          <w:szCs w:val="24"/>
          <w:lang w:val="ru-RU"/>
        </w:rPr>
        <w:t>процедуры</w:t>
      </w:r>
      <w:r w:rsidRPr="00C21074">
        <w:rPr>
          <w:rFonts w:ascii="Times New Roman" w:hAnsi="Times New Roman"/>
          <w:szCs w:val="24"/>
          <w:lang w:val="ru-RU"/>
        </w:rPr>
        <w:t xml:space="preserve"> </w:t>
      </w:r>
      <w:r w:rsidRPr="00C21074">
        <w:rPr>
          <w:rFonts w:ascii="Times New Roman" w:hAnsi="Times New Roman" w:hint="eastAsia"/>
          <w:szCs w:val="24"/>
          <w:lang w:val="ru-RU"/>
        </w:rPr>
        <w:t>осуществляется</w:t>
      </w:r>
      <w:r w:rsidRPr="00C21074">
        <w:rPr>
          <w:rFonts w:ascii="Times New Roman" w:hAnsi="Times New Roman"/>
          <w:szCs w:val="24"/>
          <w:lang w:val="ru-RU"/>
        </w:rPr>
        <w:t xml:space="preserve"> </w:t>
      </w:r>
      <w:r w:rsidRPr="00C21074">
        <w:rPr>
          <w:rFonts w:ascii="Times New Roman" w:hAnsi="Times New Roman" w:hint="eastAsia"/>
          <w:szCs w:val="24"/>
          <w:lang w:val="ru-RU"/>
        </w:rPr>
        <w:t>через</w:t>
      </w:r>
      <w:r w:rsidRPr="00C21074">
        <w:rPr>
          <w:rFonts w:ascii="Times New Roman" w:hAnsi="Times New Roman"/>
          <w:szCs w:val="24"/>
          <w:lang w:val="ru-RU"/>
        </w:rPr>
        <w:t xml:space="preserve"> </w:t>
      </w:r>
      <w:r w:rsidRPr="00C21074">
        <w:rPr>
          <w:rFonts w:ascii="Times New Roman" w:hAnsi="Times New Roman" w:hint="eastAsia"/>
          <w:szCs w:val="24"/>
          <w:lang w:val="ru-RU"/>
        </w:rPr>
        <w:t>электронную</w:t>
      </w:r>
      <w:r w:rsidRPr="00C21074">
        <w:rPr>
          <w:rFonts w:ascii="Times New Roman" w:hAnsi="Times New Roman"/>
          <w:szCs w:val="24"/>
          <w:lang w:val="ru-RU"/>
        </w:rPr>
        <w:t xml:space="preserve"> </w:t>
      </w:r>
      <w:r w:rsidRPr="00C21074">
        <w:rPr>
          <w:rFonts w:ascii="Times New Roman" w:hAnsi="Times New Roman" w:hint="eastAsia"/>
          <w:szCs w:val="24"/>
          <w:lang w:val="ru-RU"/>
        </w:rPr>
        <w:t>площадку</w:t>
      </w:r>
      <w:r w:rsidRPr="00C21074">
        <w:rPr>
          <w:rFonts w:ascii="Times New Roman" w:hAnsi="Times New Roman"/>
          <w:szCs w:val="24"/>
          <w:lang w:val="ru-RU"/>
        </w:rPr>
        <w:t xml:space="preserve"> </w:t>
      </w:r>
      <w:r w:rsidRPr="00C21074">
        <w:rPr>
          <w:rFonts w:ascii="Times New Roman" w:hAnsi="Times New Roman" w:hint="eastAsia"/>
          <w:szCs w:val="24"/>
          <w:lang w:val="ru-RU"/>
        </w:rPr>
        <w:t>в</w:t>
      </w:r>
      <w:r w:rsidRPr="00C21074">
        <w:rPr>
          <w:rFonts w:ascii="Times New Roman" w:hAnsi="Times New Roman"/>
          <w:szCs w:val="24"/>
          <w:lang w:val="ru-RU"/>
        </w:rPr>
        <w:t xml:space="preserve"> </w:t>
      </w:r>
      <w:r w:rsidRPr="00C21074">
        <w:rPr>
          <w:rFonts w:ascii="Times New Roman" w:hAnsi="Times New Roman" w:hint="eastAsia"/>
          <w:szCs w:val="24"/>
          <w:lang w:val="ru-RU"/>
        </w:rPr>
        <w:t>форме</w:t>
      </w:r>
      <w:r w:rsidRPr="00C21074">
        <w:rPr>
          <w:rFonts w:ascii="Times New Roman" w:hAnsi="Times New Roman"/>
          <w:szCs w:val="24"/>
          <w:lang w:val="ru-RU"/>
        </w:rPr>
        <w:t xml:space="preserve"> </w:t>
      </w:r>
      <w:r w:rsidRPr="00C21074">
        <w:rPr>
          <w:rFonts w:ascii="Times New Roman" w:hAnsi="Times New Roman" w:hint="eastAsia"/>
          <w:szCs w:val="24"/>
          <w:lang w:val="ru-RU"/>
        </w:rPr>
        <w:t>электронных</w:t>
      </w:r>
      <w:r w:rsidRPr="00C21074">
        <w:rPr>
          <w:rFonts w:ascii="Times New Roman" w:hAnsi="Times New Roman"/>
          <w:szCs w:val="24"/>
          <w:lang w:val="ru-RU"/>
        </w:rPr>
        <w:t xml:space="preserve"> </w:t>
      </w:r>
      <w:r w:rsidRPr="00C21074">
        <w:rPr>
          <w:rFonts w:ascii="Times New Roman" w:hAnsi="Times New Roman" w:hint="eastAsia"/>
          <w:szCs w:val="24"/>
          <w:lang w:val="ru-RU"/>
        </w:rPr>
        <w:t>документов</w:t>
      </w:r>
      <w:r w:rsidRPr="00C21074">
        <w:rPr>
          <w:rFonts w:ascii="Times New Roman" w:hAnsi="Times New Roman"/>
          <w:szCs w:val="24"/>
          <w:lang w:val="ru-RU"/>
        </w:rPr>
        <w:t xml:space="preserve"> </w:t>
      </w:r>
      <w:r w:rsidRPr="00C21074">
        <w:rPr>
          <w:rFonts w:ascii="Times New Roman" w:hAnsi="Times New Roman" w:hint="eastAsia"/>
          <w:szCs w:val="24"/>
          <w:lang w:val="ru-RU"/>
        </w:rPr>
        <w:t>либо</w:t>
      </w:r>
      <w:r w:rsidRPr="00C21074">
        <w:rPr>
          <w:rFonts w:ascii="Times New Roman" w:hAnsi="Times New Roman"/>
          <w:szCs w:val="24"/>
          <w:lang w:val="ru-RU"/>
        </w:rPr>
        <w:t xml:space="preserve"> </w:t>
      </w:r>
      <w:r w:rsidRPr="00C21074">
        <w:rPr>
          <w:rFonts w:ascii="Times New Roman" w:hAnsi="Times New Roman" w:hint="eastAsia"/>
          <w:szCs w:val="24"/>
          <w:lang w:val="ru-RU"/>
        </w:rPr>
        <w:t>электронных</w:t>
      </w:r>
      <w:r w:rsidRPr="00C21074">
        <w:rPr>
          <w:rFonts w:ascii="Times New Roman" w:hAnsi="Times New Roman"/>
          <w:szCs w:val="24"/>
          <w:lang w:val="ru-RU"/>
        </w:rPr>
        <w:t xml:space="preserve"> </w:t>
      </w:r>
      <w:r w:rsidRPr="00C21074">
        <w:rPr>
          <w:rFonts w:ascii="Times New Roman" w:hAnsi="Times New Roman" w:hint="eastAsia"/>
          <w:szCs w:val="24"/>
          <w:lang w:val="ru-RU"/>
        </w:rPr>
        <w:t>образов</w:t>
      </w:r>
      <w:r w:rsidRPr="00C21074">
        <w:rPr>
          <w:rFonts w:ascii="Times New Roman" w:hAnsi="Times New Roman"/>
          <w:szCs w:val="24"/>
          <w:lang w:val="ru-RU"/>
        </w:rPr>
        <w:t xml:space="preserve"> </w:t>
      </w:r>
      <w:r w:rsidRPr="00C21074">
        <w:rPr>
          <w:rFonts w:ascii="Times New Roman" w:hAnsi="Times New Roman" w:hint="eastAsia"/>
          <w:szCs w:val="24"/>
          <w:lang w:val="ru-RU"/>
        </w:rPr>
        <w:t>документов</w:t>
      </w:r>
      <w:r w:rsidRPr="00C21074">
        <w:rPr>
          <w:rFonts w:ascii="Times New Roman" w:hAnsi="Times New Roman"/>
          <w:szCs w:val="24"/>
          <w:lang w:val="ru-RU"/>
        </w:rPr>
        <w:t xml:space="preserve">, </w:t>
      </w:r>
      <w:r w:rsidRPr="00C21074">
        <w:rPr>
          <w:rFonts w:ascii="Times New Roman" w:hAnsi="Times New Roman" w:hint="eastAsia"/>
          <w:szCs w:val="24"/>
          <w:lang w:val="ru-RU"/>
        </w:rPr>
        <w:t>заверенных</w:t>
      </w:r>
      <w:r w:rsidRPr="00C21074">
        <w:rPr>
          <w:rFonts w:ascii="Times New Roman" w:hAnsi="Times New Roman"/>
          <w:szCs w:val="24"/>
          <w:lang w:val="ru-RU"/>
        </w:rPr>
        <w:t xml:space="preserve"> </w:t>
      </w:r>
      <w:r w:rsidRPr="00C21074">
        <w:rPr>
          <w:rFonts w:ascii="Times New Roman" w:hAnsi="Times New Roman" w:hint="eastAsia"/>
          <w:szCs w:val="24"/>
          <w:lang w:val="ru-RU"/>
        </w:rPr>
        <w:t>электронной</w:t>
      </w:r>
      <w:r w:rsidRPr="00C21074">
        <w:rPr>
          <w:rFonts w:ascii="Times New Roman" w:hAnsi="Times New Roman"/>
          <w:szCs w:val="24"/>
          <w:lang w:val="ru-RU"/>
        </w:rPr>
        <w:t xml:space="preserve"> </w:t>
      </w:r>
      <w:r w:rsidRPr="00C21074">
        <w:rPr>
          <w:rFonts w:ascii="Times New Roman" w:hAnsi="Times New Roman" w:hint="eastAsia"/>
          <w:szCs w:val="24"/>
          <w:lang w:val="ru-RU"/>
        </w:rPr>
        <w:t>подписью</w:t>
      </w:r>
      <w:r w:rsidRPr="00C21074">
        <w:rPr>
          <w:rFonts w:ascii="Times New Roman" w:hAnsi="Times New Roman"/>
          <w:szCs w:val="24"/>
          <w:lang w:val="ru-RU"/>
        </w:rPr>
        <w:t xml:space="preserve"> </w:t>
      </w:r>
      <w:r w:rsidRPr="00C21074">
        <w:rPr>
          <w:rFonts w:ascii="Times New Roman" w:hAnsi="Times New Roman" w:hint="eastAsia"/>
          <w:szCs w:val="24"/>
          <w:lang w:val="ru-RU"/>
        </w:rPr>
        <w:t>лица</w:t>
      </w:r>
      <w:r w:rsidRPr="00C21074">
        <w:rPr>
          <w:rFonts w:ascii="Times New Roman" w:hAnsi="Times New Roman"/>
          <w:szCs w:val="24"/>
          <w:lang w:val="ru-RU"/>
        </w:rPr>
        <w:t xml:space="preserve">, </w:t>
      </w:r>
      <w:r w:rsidRPr="00C21074">
        <w:rPr>
          <w:rFonts w:ascii="Times New Roman" w:hAnsi="Times New Roman" w:hint="eastAsia"/>
          <w:szCs w:val="24"/>
          <w:lang w:val="ru-RU"/>
        </w:rPr>
        <w:t>имеющего</w:t>
      </w:r>
      <w:r w:rsidRPr="00C21074">
        <w:rPr>
          <w:rFonts w:ascii="Times New Roman" w:hAnsi="Times New Roman"/>
          <w:szCs w:val="24"/>
          <w:lang w:val="ru-RU"/>
        </w:rPr>
        <w:t xml:space="preserve"> </w:t>
      </w:r>
      <w:r w:rsidRPr="00C21074">
        <w:rPr>
          <w:rFonts w:ascii="Times New Roman" w:hAnsi="Times New Roman" w:hint="eastAsia"/>
          <w:szCs w:val="24"/>
          <w:lang w:val="ru-RU"/>
        </w:rPr>
        <w:t>право</w:t>
      </w:r>
      <w:r w:rsidRPr="00C21074">
        <w:rPr>
          <w:rFonts w:ascii="Times New Roman" w:hAnsi="Times New Roman"/>
          <w:szCs w:val="24"/>
          <w:lang w:val="ru-RU"/>
        </w:rPr>
        <w:t xml:space="preserve"> </w:t>
      </w:r>
      <w:r w:rsidRPr="00C21074">
        <w:rPr>
          <w:rFonts w:ascii="Times New Roman" w:hAnsi="Times New Roman" w:hint="eastAsia"/>
          <w:szCs w:val="24"/>
          <w:lang w:val="ru-RU"/>
        </w:rPr>
        <w:t>действовать</w:t>
      </w:r>
      <w:r w:rsidRPr="00C21074">
        <w:rPr>
          <w:rFonts w:ascii="Times New Roman" w:hAnsi="Times New Roman"/>
          <w:szCs w:val="24"/>
          <w:lang w:val="ru-RU"/>
        </w:rPr>
        <w:t xml:space="preserve"> </w:t>
      </w:r>
      <w:r w:rsidRPr="00C21074">
        <w:rPr>
          <w:rFonts w:ascii="Times New Roman" w:hAnsi="Times New Roman" w:hint="eastAsia"/>
          <w:szCs w:val="24"/>
          <w:lang w:val="ru-RU"/>
        </w:rPr>
        <w:t>от</w:t>
      </w:r>
      <w:r w:rsidRPr="00C21074">
        <w:rPr>
          <w:rFonts w:ascii="Times New Roman" w:hAnsi="Times New Roman"/>
          <w:szCs w:val="24"/>
          <w:lang w:val="ru-RU"/>
        </w:rPr>
        <w:t xml:space="preserve"> </w:t>
      </w:r>
      <w:r w:rsidRPr="00C21074">
        <w:rPr>
          <w:rFonts w:ascii="Times New Roman" w:hAnsi="Times New Roman" w:hint="eastAsia"/>
          <w:szCs w:val="24"/>
          <w:lang w:val="ru-RU"/>
        </w:rPr>
        <w:t>имени</w:t>
      </w:r>
      <w:r w:rsidRPr="00C21074">
        <w:rPr>
          <w:rFonts w:ascii="Times New Roman" w:hAnsi="Times New Roman"/>
          <w:szCs w:val="24"/>
          <w:lang w:val="ru-RU"/>
        </w:rPr>
        <w:t xml:space="preserve"> </w:t>
      </w:r>
      <w:r w:rsidRPr="00C21074">
        <w:rPr>
          <w:rFonts w:ascii="Times New Roman" w:hAnsi="Times New Roman" w:hint="eastAsia"/>
          <w:szCs w:val="24"/>
          <w:lang w:val="ru-RU"/>
        </w:rPr>
        <w:t>соответственно</w:t>
      </w:r>
      <w:r w:rsidRPr="00C21074">
        <w:rPr>
          <w:rFonts w:ascii="Times New Roman" w:hAnsi="Times New Roman"/>
          <w:szCs w:val="24"/>
          <w:lang w:val="ru-RU"/>
        </w:rPr>
        <w:t xml:space="preserve"> </w:t>
      </w:r>
      <w:r w:rsidRPr="00C21074">
        <w:rPr>
          <w:rFonts w:ascii="Times New Roman" w:hAnsi="Times New Roman" w:hint="eastAsia"/>
          <w:szCs w:val="24"/>
          <w:lang w:val="ru-RU"/>
        </w:rPr>
        <w:t>Претендента</w:t>
      </w:r>
      <w:r w:rsidRPr="00C21074">
        <w:rPr>
          <w:rFonts w:ascii="Times New Roman" w:hAnsi="Times New Roman"/>
          <w:szCs w:val="24"/>
          <w:lang w:val="ru-RU"/>
        </w:rPr>
        <w:t xml:space="preserve">, </w:t>
      </w:r>
      <w:r w:rsidRPr="00C21074">
        <w:rPr>
          <w:rFonts w:ascii="Times New Roman" w:hAnsi="Times New Roman" w:hint="eastAsia"/>
          <w:szCs w:val="24"/>
          <w:lang w:val="ru-RU"/>
        </w:rPr>
        <w:t>Участника</w:t>
      </w:r>
      <w:r w:rsidRPr="00C21074">
        <w:rPr>
          <w:rFonts w:ascii="Times New Roman" w:hAnsi="Times New Roman"/>
          <w:szCs w:val="24"/>
          <w:lang w:val="ru-RU"/>
        </w:rPr>
        <w:t xml:space="preserve"> </w:t>
      </w:r>
      <w:r w:rsidR="002E78BE">
        <w:rPr>
          <w:rFonts w:ascii="Times New Roman" w:hAnsi="Times New Roman" w:hint="eastAsia"/>
          <w:szCs w:val="24"/>
          <w:lang w:val="ru-RU"/>
        </w:rPr>
        <w:t>Публичной</w:t>
      </w:r>
      <w:r w:rsidR="00657503" w:rsidRPr="00C21074">
        <w:rPr>
          <w:rFonts w:ascii="Times New Roman" w:hAnsi="Times New Roman" w:hint="eastAsia"/>
          <w:szCs w:val="24"/>
          <w:lang w:val="ru-RU"/>
        </w:rPr>
        <w:t xml:space="preserve"> оферты.</w:t>
      </w:r>
      <w:r w:rsidR="00657503" w:rsidRPr="00C21074">
        <w:rPr>
          <w:rFonts w:ascii="Times New Roman" w:hAnsi="Times New Roman"/>
          <w:szCs w:val="24"/>
          <w:lang w:val="ru-RU"/>
        </w:rPr>
        <w:t xml:space="preserve"> </w:t>
      </w:r>
    </w:p>
    <w:p w14:paraId="73D510B7" w14:textId="77777777" w:rsidR="00657503" w:rsidRPr="00C21074" w:rsidRDefault="00657503" w:rsidP="00C46CCE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Cs w:val="24"/>
          <w:lang w:val="ru-RU"/>
        </w:rPr>
      </w:pPr>
    </w:p>
    <w:p w14:paraId="4FEF2754" w14:textId="77777777" w:rsidR="00C46CCE" w:rsidRPr="00C21074" w:rsidRDefault="00C46CCE" w:rsidP="00C46CCE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Cs w:val="24"/>
          <w:lang w:val="ru-RU"/>
        </w:rPr>
      </w:pPr>
      <w:r w:rsidRPr="00C21074">
        <w:rPr>
          <w:rFonts w:ascii="Times New Roman" w:hAnsi="Times New Roman" w:hint="eastAsia"/>
          <w:szCs w:val="24"/>
          <w:lang w:val="ru-RU"/>
        </w:rPr>
        <w:t>Наличие</w:t>
      </w:r>
      <w:r w:rsidRPr="00C21074">
        <w:rPr>
          <w:rFonts w:ascii="Times New Roman" w:hAnsi="Times New Roman"/>
          <w:szCs w:val="24"/>
          <w:lang w:val="ru-RU"/>
        </w:rPr>
        <w:t xml:space="preserve"> </w:t>
      </w:r>
      <w:r w:rsidRPr="00C21074">
        <w:rPr>
          <w:rFonts w:ascii="Times New Roman" w:hAnsi="Times New Roman" w:hint="eastAsia"/>
          <w:szCs w:val="24"/>
          <w:lang w:val="ru-RU"/>
        </w:rPr>
        <w:t>электронной</w:t>
      </w:r>
      <w:r w:rsidRPr="00C21074">
        <w:rPr>
          <w:rFonts w:ascii="Times New Roman" w:hAnsi="Times New Roman"/>
          <w:szCs w:val="24"/>
          <w:lang w:val="ru-RU"/>
        </w:rPr>
        <w:t xml:space="preserve"> </w:t>
      </w:r>
      <w:r w:rsidRPr="00C21074">
        <w:rPr>
          <w:rFonts w:ascii="Times New Roman" w:hAnsi="Times New Roman" w:hint="eastAsia"/>
          <w:szCs w:val="24"/>
          <w:lang w:val="ru-RU"/>
        </w:rPr>
        <w:t>подписи</w:t>
      </w:r>
      <w:r w:rsidRPr="00C21074">
        <w:rPr>
          <w:rFonts w:ascii="Times New Roman" w:hAnsi="Times New Roman"/>
          <w:szCs w:val="24"/>
          <w:lang w:val="ru-RU"/>
        </w:rPr>
        <w:t xml:space="preserve"> </w:t>
      </w:r>
      <w:r w:rsidRPr="00C21074">
        <w:rPr>
          <w:rFonts w:ascii="Times New Roman" w:hAnsi="Times New Roman" w:hint="eastAsia"/>
          <w:szCs w:val="24"/>
          <w:lang w:val="ru-RU"/>
        </w:rPr>
        <w:t>уполномоченного</w:t>
      </w:r>
      <w:r w:rsidRPr="00C21074">
        <w:rPr>
          <w:rFonts w:ascii="Times New Roman" w:hAnsi="Times New Roman"/>
          <w:szCs w:val="24"/>
          <w:lang w:val="ru-RU"/>
        </w:rPr>
        <w:t xml:space="preserve"> (</w:t>
      </w:r>
      <w:r w:rsidRPr="00C21074">
        <w:rPr>
          <w:rFonts w:ascii="Times New Roman" w:hAnsi="Times New Roman" w:hint="eastAsia"/>
          <w:szCs w:val="24"/>
          <w:lang w:val="ru-RU"/>
        </w:rPr>
        <w:t>доверенного</w:t>
      </w:r>
      <w:r w:rsidRPr="00C21074">
        <w:rPr>
          <w:rFonts w:ascii="Times New Roman" w:hAnsi="Times New Roman"/>
          <w:szCs w:val="24"/>
          <w:lang w:val="ru-RU"/>
        </w:rPr>
        <w:t xml:space="preserve">) </w:t>
      </w:r>
      <w:r w:rsidRPr="00C21074">
        <w:rPr>
          <w:rFonts w:ascii="Times New Roman" w:hAnsi="Times New Roman" w:hint="eastAsia"/>
          <w:szCs w:val="24"/>
          <w:lang w:val="ru-RU"/>
        </w:rPr>
        <w:t>лица</w:t>
      </w:r>
      <w:r w:rsidRPr="00C21074">
        <w:rPr>
          <w:rFonts w:ascii="Times New Roman" w:hAnsi="Times New Roman"/>
          <w:szCs w:val="24"/>
          <w:lang w:val="ru-RU"/>
        </w:rPr>
        <w:t xml:space="preserve"> </w:t>
      </w:r>
      <w:r w:rsidRPr="00C21074">
        <w:rPr>
          <w:rFonts w:ascii="Times New Roman" w:hAnsi="Times New Roman" w:hint="eastAsia"/>
          <w:szCs w:val="24"/>
          <w:lang w:val="ru-RU"/>
        </w:rPr>
        <w:t>означает</w:t>
      </w:r>
      <w:r w:rsidRPr="00C21074">
        <w:rPr>
          <w:rFonts w:ascii="Times New Roman" w:hAnsi="Times New Roman"/>
          <w:szCs w:val="24"/>
          <w:lang w:val="ru-RU"/>
        </w:rPr>
        <w:t xml:space="preserve">, </w:t>
      </w:r>
      <w:r w:rsidRPr="00C21074">
        <w:rPr>
          <w:rFonts w:ascii="Times New Roman" w:hAnsi="Times New Roman" w:hint="eastAsia"/>
          <w:szCs w:val="24"/>
          <w:lang w:val="ru-RU"/>
        </w:rPr>
        <w:t>что</w:t>
      </w:r>
      <w:r w:rsidRPr="00C21074">
        <w:rPr>
          <w:rFonts w:ascii="Times New Roman" w:hAnsi="Times New Roman"/>
          <w:szCs w:val="24"/>
          <w:lang w:val="ru-RU"/>
        </w:rPr>
        <w:t xml:space="preserve"> </w:t>
      </w:r>
      <w:r w:rsidRPr="00C21074">
        <w:rPr>
          <w:rFonts w:ascii="Times New Roman" w:hAnsi="Times New Roman" w:hint="eastAsia"/>
          <w:szCs w:val="24"/>
          <w:lang w:val="ru-RU"/>
        </w:rPr>
        <w:t>документы</w:t>
      </w:r>
      <w:r w:rsidRPr="00C21074">
        <w:rPr>
          <w:rFonts w:ascii="Times New Roman" w:hAnsi="Times New Roman"/>
          <w:szCs w:val="24"/>
          <w:lang w:val="ru-RU"/>
        </w:rPr>
        <w:t xml:space="preserve"> </w:t>
      </w:r>
      <w:r w:rsidRPr="00C21074">
        <w:rPr>
          <w:rFonts w:ascii="Times New Roman" w:hAnsi="Times New Roman" w:hint="eastAsia"/>
          <w:szCs w:val="24"/>
          <w:lang w:val="ru-RU"/>
        </w:rPr>
        <w:t>и</w:t>
      </w:r>
      <w:r w:rsidRPr="00C21074">
        <w:rPr>
          <w:rFonts w:ascii="Times New Roman" w:hAnsi="Times New Roman"/>
          <w:szCs w:val="24"/>
          <w:lang w:val="ru-RU"/>
        </w:rPr>
        <w:t xml:space="preserve"> </w:t>
      </w:r>
      <w:r w:rsidRPr="00C21074">
        <w:rPr>
          <w:rFonts w:ascii="Times New Roman" w:hAnsi="Times New Roman" w:hint="eastAsia"/>
          <w:szCs w:val="24"/>
          <w:lang w:val="ru-RU"/>
        </w:rPr>
        <w:t>сведения</w:t>
      </w:r>
      <w:r w:rsidRPr="00C21074">
        <w:rPr>
          <w:rFonts w:ascii="Times New Roman" w:hAnsi="Times New Roman"/>
          <w:szCs w:val="24"/>
          <w:lang w:val="ru-RU"/>
        </w:rPr>
        <w:t xml:space="preserve">, </w:t>
      </w:r>
      <w:r w:rsidRPr="00C21074">
        <w:rPr>
          <w:rFonts w:ascii="Times New Roman" w:hAnsi="Times New Roman" w:hint="eastAsia"/>
          <w:szCs w:val="24"/>
          <w:lang w:val="ru-RU"/>
        </w:rPr>
        <w:t>поданные</w:t>
      </w:r>
      <w:r w:rsidRPr="00C21074">
        <w:rPr>
          <w:rFonts w:ascii="Times New Roman" w:hAnsi="Times New Roman"/>
          <w:szCs w:val="24"/>
          <w:lang w:val="ru-RU"/>
        </w:rPr>
        <w:t xml:space="preserve"> </w:t>
      </w:r>
      <w:r w:rsidRPr="00C21074">
        <w:rPr>
          <w:rFonts w:ascii="Times New Roman" w:hAnsi="Times New Roman" w:hint="eastAsia"/>
          <w:szCs w:val="24"/>
          <w:lang w:val="ru-RU"/>
        </w:rPr>
        <w:t>в</w:t>
      </w:r>
      <w:r w:rsidRPr="00C21074">
        <w:rPr>
          <w:rFonts w:ascii="Times New Roman" w:hAnsi="Times New Roman"/>
          <w:szCs w:val="24"/>
          <w:lang w:val="ru-RU"/>
        </w:rPr>
        <w:t xml:space="preserve"> </w:t>
      </w:r>
      <w:r w:rsidRPr="00C21074">
        <w:rPr>
          <w:rFonts w:ascii="Times New Roman" w:hAnsi="Times New Roman" w:hint="eastAsia"/>
          <w:szCs w:val="24"/>
          <w:lang w:val="ru-RU"/>
        </w:rPr>
        <w:t>форме</w:t>
      </w:r>
      <w:r w:rsidRPr="00C21074">
        <w:rPr>
          <w:rFonts w:ascii="Times New Roman" w:hAnsi="Times New Roman"/>
          <w:szCs w:val="24"/>
          <w:lang w:val="ru-RU"/>
        </w:rPr>
        <w:t xml:space="preserve"> </w:t>
      </w:r>
      <w:r w:rsidRPr="00C21074">
        <w:rPr>
          <w:rFonts w:ascii="Times New Roman" w:hAnsi="Times New Roman" w:hint="eastAsia"/>
          <w:szCs w:val="24"/>
          <w:lang w:val="ru-RU"/>
        </w:rPr>
        <w:t>электронных</w:t>
      </w:r>
      <w:r w:rsidRPr="00C21074">
        <w:rPr>
          <w:rFonts w:ascii="Times New Roman" w:hAnsi="Times New Roman"/>
          <w:szCs w:val="24"/>
          <w:lang w:val="ru-RU"/>
        </w:rPr>
        <w:t xml:space="preserve"> </w:t>
      </w:r>
      <w:r w:rsidRPr="00C21074">
        <w:rPr>
          <w:rFonts w:ascii="Times New Roman" w:hAnsi="Times New Roman" w:hint="eastAsia"/>
          <w:szCs w:val="24"/>
          <w:lang w:val="ru-RU"/>
        </w:rPr>
        <w:t>документов</w:t>
      </w:r>
      <w:r w:rsidRPr="00C21074">
        <w:rPr>
          <w:rFonts w:ascii="Times New Roman" w:hAnsi="Times New Roman"/>
          <w:szCs w:val="24"/>
          <w:lang w:val="ru-RU"/>
        </w:rPr>
        <w:t xml:space="preserve"> (</w:t>
      </w:r>
      <w:r w:rsidRPr="00C21074">
        <w:rPr>
          <w:rFonts w:ascii="Times New Roman" w:hAnsi="Times New Roman" w:hint="eastAsia"/>
          <w:szCs w:val="24"/>
          <w:lang w:val="ru-RU"/>
        </w:rPr>
        <w:t>электронных</w:t>
      </w:r>
      <w:r w:rsidRPr="00C21074">
        <w:rPr>
          <w:rFonts w:ascii="Times New Roman" w:hAnsi="Times New Roman"/>
          <w:szCs w:val="24"/>
          <w:lang w:val="ru-RU"/>
        </w:rPr>
        <w:t xml:space="preserve"> </w:t>
      </w:r>
      <w:r w:rsidRPr="00C21074">
        <w:rPr>
          <w:rFonts w:ascii="Times New Roman" w:hAnsi="Times New Roman" w:hint="eastAsia"/>
          <w:szCs w:val="24"/>
          <w:lang w:val="ru-RU"/>
        </w:rPr>
        <w:t>образов</w:t>
      </w:r>
      <w:r w:rsidRPr="00C21074">
        <w:rPr>
          <w:rFonts w:ascii="Times New Roman" w:hAnsi="Times New Roman"/>
          <w:szCs w:val="24"/>
          <w:lang w:val="ru-RU"/>
        </w:rPr>
        <w:t xml:space="preserve"> </w:t>
      </w:r>
      <w:r w:rsidRPr="00C21074">
        <w:rPr>
          <w:rFonts w:ascii="Times New Roman" w:hAnsi="Times New Roman" w:hint="eastAsia"/>
          <w:szCs w:val="24"/>
          <w:lang w:val="ru-RU"/>
        </w:rPr>
        <w:t>документов</w:t>
      </w:r>
      <w:r w:rsidRPr="00C21074">
        <w:rPr>
          <w:rFonts w:ascii="Times New Roman" w:hAnsi="Times New Roman"/>
          <w:szCs w:val="24"/>
          <w:lang w:val="ru-RU"/>
        </w:rPr>
        <w:t xml:space="preserve">) </w:t>
      </w:r>
      <w:r w:rsidRPr="00C21074">
        <w:rPr>
          <w:rFonts w:ascii="Times New Roman" w:hAnsi="Times New Roman" w:hint="eastAsia"/>
          <w:szCs w:val="24"/>
          <w:lang w:val="ru-RU"/>
        </w:rPr>
        <w:t>направлены</w:t>
      </w:r>
      <w:r w:rsidRPr="00C21074">
        <w:rPr>
          <w:rFonts w:ascii="Times New Roman" w:hAnsi="Times New Roman"/>
          <w:szCs w:val="24"/>
          <w:lang w:val="ru-RU"/>
        </w:rPr>
        <w:t xml:space="preserve"> </w:t>
      </w:r>
      <w:r w:rsidRPr="00C21074">
        <w:rPr>
          <w:rFonts w:ascii="Times New Roman" w:hAnsi="Times New Roman" w:hint="eastAsia"/>
          <w:szCs w:val="24"/>
          <w:lang w:val="ru-RU"/>
        </w:rPr>
        <w:t>от</w:t>
      </w:r>
      <w:r w:rsidRPr="00C21074">
        <w:rPr>
          <w:rFonts w:ascii="Times New Roman" w:hAnsi="Times New Roman"/>
          <w:szCs w:val="24"/>
          <w:lang w:val="ru-RU"/>
        </w:rPr>
        <w:t xml:space="preserve"> </w:t>
      </w:r>
      <w:r w:rsidRPr="00C21074">
        <w:rPr>
          <w:rFonts w:ascii="Times New Roman" w:hAnsi="Times New Roman" w:hint="eastAsia"/>
          <w:szCs w:val="24"/>
          <w:lang w:val="ru-RU"/>
        </w:rPr>
        <w:t>имени</w:t>
      </w:r>
      <w:r w:rsidRPr="00C21074">
        <w:rPr>
          <w:rFonts w:ascii="Times New Roman" w:hAnsi="Times New Roman"/>
          <w:szCs w:val="24"/>
          <w:lang w:val="ru-RU"/>
        </w:rPr>
        <w:t xml:space="preserve"> </w:t>
      </w:r>
      <w:r w:rsidRPr="00C21074">
        <w:rPr>
          <w:rFonts w:ascii="Times New Roman" w:hAnsi="Times New Roman" w:hint="eastAsia"/>
          <w:szCs w:val="24"/>
          <w:lang w:val="ru-RU"/>
        </w:rPr>
        <w:t>соответственно</w:t>
      </w:r>
      <w:r w:rsidRPr="00C21074">
        <w:rPr>
          <w:rFonts w:ascii="Times New Roman" w:hAnsi="Times New Roman"/>
          <w:szCs w:val="24"/>
          <w:lang w:val="ru-RU"/>
        </w:rPr>
        <w:t xml:space="preserve"> </w:t>
      </w:r>
      <w:r w:rsidRPr="00C21074">
        <w:rPr>
          <w:rFonts w:ascii="Times New Roman" w:hAnsi="Times New Roman" w:hint="eastAsia"/>
          <w:szCs w:val="24"/>
          <w:lang w:val="ru-RU"/>
        </w:rPr>
        <w:t>Претендента</w:t>
      </w:r>
      <w:r w:rsidRPr="00C21074">
        <w:rPr>
          <w:rFonts w:ascii="Times New Roman" w:hAnsi="Times New Roman"/>
          <w:szCs w:val="24"/>
          <w:lang w:val="ru-RU"/>
        </w:rPr>
        <w:t xml:space="preserve">, </w:t>
      </w:r>
      <w:r w:rsidRPr="00C21074">
        <w:rPr>
          <w:rFonts w:ascii="Times New Roman" w:hAnsi="Times New Roman" w:hint="eastAsia"/>
          <w:szCs w:val="24"/>
          <w:lang w:val="ru-RU"/>
        </w:rPr>
        <w:t>Участника</w:t>
      </w:r>
      <w:r w:rsidRPr="00C21074">
        <w:rPr>
          <w:rFonts w:ascii="Times New Roman" w:hAnsi="Times New Roman"/>
          <w:szCs w:val="24"/>
          <w:lang w:val="ru-RU"/>
        </w:rPr>
        <w:t xml:space="preserve">, </w:t>
      </w:r>
      <w:r w:rsidRPr="00C21074">
        <w:rPr>
          <w:rFonts w:ascii="Times New Roman" w:hAnsi="Times New Roman" w:hint="eastAsia"/>
          <w:szCs w:val="24"/>
          <w:lang w:val="ru-RU"/>
        </w:rPr>
        <w:t>Организатора</w:t>
      </w:r>
      <w:r w:rsidRPr="00C21074">
        <w:rPr>
          <w:rFonts w:ascii="Times New Roman" w:hAnsi="Times New Roman"/>
          <w:szCs w:val="24"/>
          <w:lang w:val="ru-RU"/>
        </w:rPr>
        <w:t xml:space="preserve"> </w:t>
      </w:r>
      <w:r w:rsidR="00657503" w:rsidRPr="00C21074">
        <w:rPr>
          <w:rFonts w:ascii="Times New Roman" w:hAnsi="Times New Roman" w:hint="eastAsia"/>
          <w:szCs w:val="24"/>
          <w:lang w:val="ru-RU"/>
        </w:rPr>
        <w:t>процедуры</w:t>
      </w:r>
      <w:r w:rsidRPr="00C21074">
        <w:rPr>
          <w:rFonts w:ascii="Times New Roman" w:hAnsi="Times New Roman"/>
          <w:szCs w:val="24"/>
          <w:lang w:val="ru-RU"/>
        </w:rPr>
        <w:t xml:space="preserve"> </w:t>
      </w:r>
      <w:r w:rsidRPr="00C21074">
        <w:rPr>
          <w:rFonts w:ascii="Times New Roman" w:hAnsi="Times New Roman" w:hint="eastAsia"/>
          <w:szCs w:val="24"/>
          <w:lang w:val="ru-RU"/>
        </w:rPr>
        <w:t>и</w:t>
      </w:r>
      <w:r w:rsidRPr="00C21074">
        <w:rPr>
          <w:rFonts w:ascii="Times New Roman" w:hAnsi="Times New Roman"/>
          <w:szCs w:val="24"/>
          <w:lang w:val="ru-RU"/>
        </w:rPr>
        <w:t xml:space="preserve"> </w:t>
      </w:r>
      <w:r w:rsidRPr="00C21074">
        <w:rPr>
          <w:rFonts w:ascii="Times New Roman" w:hAnsi="Times New Roman" w:hint="eastAsia"/>
          <w:szCs w:val="24"/>
          <w:lang w:val="ru-RU"/>
        </w:rPr>
        <w:t>отправитель</w:t>
      </w:r>
      <w:r w:rsidRPr="00C21074">
        <w:rPr>
          <w:rFonts w:ascii="Times New Roman" w:hAnsi="Times New Roman"/>
          <w:szCs w:val="24"/>
          <w:lang w:val="ru-RU"/>
        </w:rPr>
        <w:t xml:space="preserve"> </w:t>
      </w:r>
      <w:r w:rsidRPr="00C21074">
        <w:rPr>
          <w:rFonts w:ascii="Times New Roman" w:hAnsi="Times New Roman" w:hint="eastAsia"/>
          <w:szCs w:val="24"/>
          <w:lang w:val="ru-RU"/>
        </w:rPr>
        <w:t>несет</w:t>
      </w:r>
      <w:r w:rsidRPr="00C21074">
        <w:rPr>
          <w:rFonts w:ascii="Times New Roman" w:hAnsi="Times New Roman"/>
          <w:szCs w:val="24"/>
          <w:lang w:val="ru-RU"/>
        </w:rPr>
        <w:t xml:space="preserve"> </w:t>
      </w:r>
      <w:r w:rsidRPr="00C21074">
        <w:rPr>
          <w:rFonts w:ascii="Times New Roman" w:hAnsi="Times New Roman" w:hint="eastAsia"/>
          <w:szCs w:val="24"/>
          <w:lang w:val="ru-RU"/>
        </w:rPr>
        <w:t>ответственность</w:t>
      </w:r>
      <w:r w:rsidRPr="00C21074">
        <w:rPr>
          <w:rFonts w:ascii="Times New Roman" w:hAnsi="Times New Roman"/>
          <w:szCs w:val="24"/>
          <w:lang w:val="ru-RU"/>
        </w:rPr>
        <w:t xml:space="preserve"> </w:t>
      </w:r>
      <w:r w:rsidRPr="00C21074">
        <w:rPr>
          <w:rFonts w:ascii="Times New Roman" w:hAnsi="Times New Roman" w:hint="eastAsia"/>
          <w:szCs w:val="24"/>
          <w:lang w:val="ru-RU"/>
        </w:rPr>
        <w:t>за</w:t>
      </w:r>
      <w:r w:rsidRPr="00C21074">
        <w:rPr>
          <w:rFonts w:ascii="Times New Roman" w:hAnsi="Times New Roman"/>
          <w:szCs w:val="24"/>
          <w:lang w:val="ru-RU"/>
        </w:rPr>
        <w:t xml:space="preserve"> </w:t>
      </w:r>
      <w:r w:rsidRPr="00C21074">
        <w:rPr>
          <w:rFonts w:ascii="Times New Roman" w:hAnsi="Times New Roman" w:hint="eastAsia"/>
          <w:szCs w:val="24"/>
          <w:lang w:val="ru-RU"/>
        </w:rPr>
        <w:t>подлинность</w:t>
      </w:r>
      <w:r w:rsidRPr="00C21074">
        <w:rPr>
          <w:rFonts w:ascii="Times New Roman" w:hAnsi="Times New Roman"/>
          <w:szCs w:val="24"/>
          <w:lang w:val="ru-RU"/>
        </w:rPr>
        <w:t xml:space="preserve"> </w:t>
      </w:r>
      <w:r w:rsidRPr="00C21074">
        <w:rPr>
          <w:rFonts w:ascii="Times New Roman" w:hAnsi="Times New Roman" w:hint="eastAsia"/>
          <w:szCs w:val="24"/>
          <w:lang w:val="ru-RU"/>
        </w:rPr>
        <w:t>и</w:t>
      </w:r>
      <w:r w:rsidRPr="00C21074">
        <w:rPr>
          <w:rFonts w:ascii="Times New Roman" w:hAnsi="Times New Roman"/>
          <w:szCs w:val="24"/>
          <w:lang w:val="ru-RU"/>
        </w:rPr>
        <w:t xml:space="preserve"> </w:t>
      </w:r>
      <w:r w:rsidRPr="00C21074">
        <w:rPr>
          <w:rFonts w:ascii="Times New Roman" w:hAnsi="Times New Roman" w:hint="eastAsia"/>
          <w:szCs w:val="24"/>
          <w:lang w:val="ru-RU"/>
        </w:rPr>
        <w:t>достоверность</w:t>
      </w:r>
      <w:r w:rsidRPr="00C21074">
        <w:rPr>
          <w:rFonts w:ascii="Times New Roman" w:hAnsi="Times New Roman"/>
          <w:szCs w:val="24"/>
          <w:lang w:val="ru-RU"/>
        </w:rPr>
        <w:t xml:space="preserve"> </w:t>
      </w:r>
      <w:r w:rsidRPr="00C21074">
        <w:rPr>
          <w:rFonts w:ascii="Times New Roman" w:hAnsi="Times New Roman" w:hint="eastAsia"/>
          <w:szCs w:val="24"/>
          <w:lang w:val="ru-RU"/>
        </w:rPr>
        <w:t>таких</w:t>
      </w:r>
      <w:r w:rsidRPr="00C21074">
        <w:rPr>
          <w:rFonts w:ascii="Times New Roman" w:hAnsi="Times New Roman"/>
          <w:szCs w:val="24"/>
          <w:lang w:val="ru-RU"/>
        </w:rPr>
        <w:t xml:space="preserve"> </w:t>
      </w:r>
      <w:r w:rsidRPr="00C21074">
        <w:rPr>
          <w:rFonts w:ascii="Times New Roman" w:hAnsi="Times New Roman" w:hint="eastAsia"/>
          <w:szCs w:val="24"/>
          <w:lang w:val="ru-RU"/>
        </w:rPr>
        <w:t>документов</w:t>
      </w:r>
      <w:r w:rsidRPr="00C21074">
        <w:rPr>
          <w:rFonts w:ascii="Times New Roman" w:hAnsi="Times New Roman"/>
          <w:szCs w:val="24"/>
          <w:lang w:val="ru-RU"/>
        </w:rPr>
        <w:t xml:space="preserve"> </w:t>
      </w:r>
      <w:r w:rsidRPr="00C21074">
        <w:rPr>
          <w:rFonts w:ascii="Times New Roman" w:hAnsi="Times New Roman" w:hint="eastAsia"/>
          <w:szCs w:val="24"/>
          <w:lang w:val="ru-RU"/>
        </w:rPr>
        <w:t>и</w:t>
      </w:r>
      <w:r w:rsidRPr="00C21074">
        <w:rPr>
          <w:rFonts w:ascii="Times New Roman" w:hAnsi="Times New Roman"/>
          <w:szCs w:val="24"/>
          <w:lang w:val="ru-RU"/>
        </w:rPr>
        <w:t xml:space="preserve"> </w:t>
      </w:r>
      <w:r w:rsidRPr="00C21074">
        <w:rPr>
          <w:rFonts w:ascii="Times New Roman" w:hAnsi="Times New Roman" w:hint="eastAsia"/>
          <w:szCs w:val="24"/>
          <w:lang w:val="ru-RU"/>
        </w:rPr>
        <w:t>сведений</w:t>
      </w:r>
      <w:r w:rsidRPr="00C21074">
        <w:rPr>
          <w:rFonts w:ascii="Times New Roman" w:hAnsi="Times New Roman"/>
          <w:szCs w:val="24"/>
          <w:lang w:val="ru-RU"/>
        </w:rPr>
        <w:t xml:space="preserve">. </w:t>
      </w:r>
    </w:p>
    <w:p w14:paraId="24C49C41" w14:textId="77777777" w:rsidR="00C46CCE" w:rsidRPr="00C21074" w:rsidRDefault="00C46CCE" w:rsidP="00C46CCE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Cs w:val="24"/>
          <w:lang w:val="ru-RU"/>
        </w:rPr>
      </w:pPr>
    </w:p>
    <w:p w14:paraId="25AB422E" w14:textId="77777777" w:rsidR="00870473" w:rsidRPr="003915F8" w:rsidRDefault="00870473" w:rsidP="00870473">
      <w:pPr>
        <w:ind w:firstLine="709"/>
        <w:jc w:val="both"/>
        <w:textAlignment w:val="baseline"/>
        <w:rPr>
          <w:rFonts w:ascii="Times New Roman" w:hAnsi="Times New Roman"/>
          <w:b/>
          <w:szCs w:val="24"/>
          <w:lang w:val="ru-RU"/>
        </w:rPr>
      </w:pPr>
      <w:r w:rsidRPr="003915F8">
        <w:rPr>
          <w:rFonts w:ascii="Times New Roman" w:hAnsi="Times New Roman"/>
          <w:b/>
          <w:szCs w:val="24"/>
          <w:lang w:val="ru-RU"/>
        </w:rPr>
        <w:t>Победителем признается лицо, ч</w:t>
      </w:r>
      <w:r w:rsidR="00151F20" w:rsidRPr="003915F8">
        <w:rPr>
          <w:rFonts w:ascii="Times New Roman" w:hAnsi="Times New Roman"/>
          <w:b/>
          <w:szCs w:val="24"/>
          <w:lang w:val="ru-RU"/>
        </w:rPr>
        <w:t xml:space="preserve">ья </w:t>
      </w:r>
      <w:r w:rsidR="0061748B" w:rsidRPr="003915F8">
        <w:rPr>
          <w:rFonts w:ascii="Times New Roman" w:hAnsi="Times New Roman"/>
          <w:b/>
          <w:szCs w:val="24"/>
          <w:lang w:val="ru-RU"/>
        </w:rPr>
        <w:t>Заявка (акцепт)</w:t>
      </w:r>
      <w:r w:rsidRPr="003915F8">
        <w:rPr>
          <w:rFonts w:ascii="Times New Roman" w:hAnsi="Times New Roman"/>
          <w:b/>
          <w:szCs w:val="24"/>
          <w:lang w:val="ru-RU"/>
        </w:rPr>
        <w:t>, соответствующ</w:t>
      </w:r>
      <w:r w:rsidR="00151F20" w:rsidRPr="003915F8">
        <w:rPr>
          <w:rFonts w:ascii="Times New Roman" w:hAnsi="Times New Roman"/>
          <w:b/>
          <w:szCs w:val="24"/>
          <w:lang w:val="ru-RU"/>
        </w:rPr>
        <w:t>ая</w:t>
      </w:r>
      <w:r w:rsidRPr="003915F8">
        <w:rPr>
          <w:rFonts w:ascii="Times New Roman" w:hAnsi="Times New Roman"/>
          <w:b/>
          <w:szCs w:val="24"/>
          <w:lang w:val="ru-RU"/>
        </w:rPr>
        <w:t xml:space="preserve"> требованиям настоящего информационного сообщения к содержанию и комплектности прилагаемых к ним документов, будет перв</w:t>
      </w:r>
      <w:r w:rsidR="00151F20" w:rsidRPr="003915F8">
        <w:rPr>
          <w:rFonts w:ascii="Times New Roman" w:hAnsi="Times New Roman"/>
          <w:b/>
          <w:szCs w:val="24"/>
          <w:lang w:val="ru-RU"/>
        </w:rPr>
        <w:t>ой</w:t>
      </w:r>
      <w:r w:rsidRPr="003915F8">
        <w:rPr>
          <w:rFonts w:ascii="Times New Roman" w:hAnsi="Times New Roman"/>
          <w:b/>
          <w:szCs w:val="24"/>
          <w:lang w:val="ru-RU"/>
        </w:rPr>
        <w:t xml:space="preserve"> зарегистрирован</w:t>
      </w:r>
      <w:r w:rsidR="00151F20" w:rsidRPr="003915F8">
        <w:rPr>
          <w:rFonts w:ascii="Times New Roman" w:hAnsi="Times New Roman"/>
          <w:b/>
          <w:szCs w:val="24"/>
          <w:lang w:val="ru-RU"/>
        </w:rPr>
        <w:t>а</w:t>
      </w:r>
      <w:r w:rsidRPr="003915F8">
        <w:rPr>
          <w:rFonts w:ascii="Times New Roman" w:hAnsi="Times New Roman"/>
          <w:b/>
          <w:szCs w:val="24"/>
          <w:lang w:val="ru-RU"/>
        </w:rPr>
        <w:t xml:space="preserve"> Организатором процедуры</w:t>
      </w:r>
      <w:r w:rsidR="003915F8" w:rsidRPr="003915F8">
        <w:rPr>
          <w:rFonts w:ascii="Times New Roman" w:hAnsi="Times New Roman"/>
          <w:b/>
          <w:szCs w:val="24"/>
          <w:lang w:val="ru-RU"/>
        </w:rPr>
        <w:t xml:space="preserve"> на соответствующем этапе публичной оферты</w:t>
      </w:r>
      <w:r w:rsidRPr="003915F8">
        <w:rPr>
          <w:rFonts w:ascii="Times New Roman" w:hAnsi="Times New Roman"/>
          <w:b/>
          <w:szCs w:val="24"/>
          <w:lang w:val="ru-RU"/>
        </w:rPr>
        <w:t>.</w:t>
      </w:r>
    </w:p>
    <w:p w14:paraId="3616AD03" w14:textId="6EA26EA9" w:rsidR="001F0F2D" w:rsidRPr="00C21074" w:rsidRDefault="001F0F2D" w:rsidP="001F0F2D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C21074">
        <w:rPr>
          <w:rFonts w:ascii="Times New Roman" w:hAnsi="Times New Roman"/>
          <w:szCs w:val="24"/>
          <w:lang w:val="ru-RU"/>
        </w:rPr>
        <w:t xml:space="preserve">При отсутствии приемлемых </w:t>
      </w:r>
      <w:r w:rsidR="003915F8">
        <w:rPr>
          <w:rFonts w:ascii="Times New Roman" w:hAnsi="Times New Roman"/>
          <w:szCs w:val="24"/>
          <w:lang w:val="ru-RU"/>
        </w:rPr>
        <w:t>Заявок (акцепта)</w:t>
      </w:r>
      <w:r w:rsidRPr="00C21074">
        <w:rPr>
          <w:rFonts w:ascii="Times New Roman" w:hAnsi="Times New Roman"/>
          <w:szCs w:val="24"/>
          <w:lang w:val="ru-RU"/>
        </w:rPr>
        <w:t xml:space="preserve"> ГК «АСВ» в срок до </w:t>
      </w:r>
      <w:r w:rsidR="00756155">
        <w:rPr>
          <w:rFonts w:ascii="Times New Roman" w:hAnsi="Times New Roman"/>
          <w:szCs w:val="24"/>
          <w:lang w:val="ru-RU"/>
        </w:rPr>
        <w:t>12</w:t>
      </w:r>
      <w:r w:rsidR="00783497">
        <w:rPr>
          <w:rFonts w:ascii="Times New Roman" w:hAnsi="Times New Roman"/>
          <w:szCs w:val="24"/>
          <w:lang w:val="ru-RU"/>
        </w:rPr>
        <w:t>:</w:t>
      </w:r>
      <w:r w:rsidR="00756155">
        <w:rPr>
          <w:rFonts w:ascii="Times New Roman" w:hAnsi="Times New Roman"/>
          <w:szCs w:val="24"/>
          <w:lang w:val="ru-RU"/>
        </w:rPr>
        <w:t>0</w:t>
      </w:r>
      <w:r w:rsidR="00783497">
        <w:rPr>
          <w:rFonts w:ascii="Times New Roman" w:hAnsi="Times New Roman"/>
          <w:szCs w:val="24"/>
          <w:lang w:val="ru-RU"/>
        </w:rPr>
        <w:t xml:space="preserve">0 </w:t>
      </w:r>
      <w:r w:rsidR="00756155">
        <w:rPr>
          <w:rFonts w:ascii="Times New Roman" w:hAnsi="Times New Roman"/>
          <w:szCs w:val="24"/>
          <w:lang w:val="ru-RU"/>
        </w:rPr>
        <w:t>11</w:t>
      </w:r>
      <w:r w:rsidRPr="00C21074">
        <w:rPr>
          <w:rFonts w:ascii="Times New Roman" w:hAnsi="Times New Roman"/>
          <w:szCs w:val="24"/>
          <w:lang w:val="ru-RU"/>
        </w:rPr>
        <w:t xml:space="preserve"> </w:t>
      </w:r>
      <w:r w:rsidR="00756155">
        <w:rPr>
          <w:rFonts w:ascii="Times New Roman" w:hAnsi="Times New Roman"/>
          <w:szCs w:val="24"/>
          <w:lang w:val="ru-RU"/>
        </w:rPr>
        <w:t>ноября</w:t>
      </w:r>
      <w:r w:rsidRPr="00C21074">
        <w:rPr>
          <w:rFonts w:ascii="Times New Roman" w:hAnsi="Times New Roman"/>
          <w:szCs w:val="24"/>
          <w:lang w:val="ru-RU"/>
        </w:rPr>
        <w:t xml:space="preserve"> 20</w:t>
      </w:r>
      <w:r w:rsidR="00783497">
        <w:rPr>
          <w:rFonts w:ascii="Times New Roman" w:hAnsi="Times New Roman"/>
          <w:szCs w:val="24"/>
          <w:lang w:val="ru-RU"/>
        </w:rPr>
        <w:t>20</w:t>
      </w:r>
      <w:r w:rsidRPr="00C21074">
        <w:rPr>
          <w:rFonts w:ascii="Times New Roman" w:hAnsi="Times New Roman"/>
          <w:szCs w:val="24"/>
          <w:lang w:val="ru-RU"/>
        </w:rPr>
        <w:t xml:space="preserve"> г. (включительно) будет констатировано отсутствие результата от </w:t>
      </w:r>
      <w:r w:rsidR="001C6055">
        <w:rPr>
          <w:rFonts w:ascii="Times New Roman" w:hAnsi="Times New Roman"/>
          <w:szCs w:val="24"/>
          <w:lang w:val="ru-RU"/>
        </w:rPr>
        <w:t>Публичной</w:t>
      </w:r>
      <w:r w:rsidRPr="00C21074">
        <w:rPr>
          <w:rFonts w:ascii="Times New Roman" w:hAnsi="Times New Roman"/>
          <w:szCs w:val="24"/>
          <w:lang w:val="ru-RU"/>
        </w:rPr>
        <w:t xml:space="preserve"> оферты.</w:t>
      </w:r>
    </w:p>
    <w:p w14:paraId="1EF81ED0" w14:textId="77777777" w:rsidR="001C6055" w:rsidRDefault="001A0FB8" w:rsidP="001A0FB8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C21074">
        <w:rPr>
          <w:rFonts w:ascii="Times New Roman" w:hAnsi="Times New Roman"/>
          <w:szCs w:val="24"/>
          <w:lang w:val="ru-RU"/>
        </w:rPr>
        <w:t>Настоящ</w:t>
      </w:r>
      <w:r w:rsidR="006E63EF">
        <w:rPr>
          <w:rFonts w:ascii="Times New Roman" w:hAnsi="Times New Roman"/>
          <w:szCs w:val="24"/>
          <w:lang w:val="ru-RU"/>
        </w:rPr>
        <w:t>ая</w:t>
      </w:r>
      <w:r w:rsidRPr="00C21074">
        <w:rPr>
          <w:rFonts w:ascii="Times New Roman" w:hAnsi="Times New Roman"/>
          <w:szCs w:val="24"/>
          <w:lang w:val="ru-RU"/>
        </w:rPr>
        <w:t xml:space="preserve"> </w:t>
      </w:r>
      <w:r w:rsidR="006E63EF">
        <w:rPr>
          <w:rFonts w:ascii="Times New Roman" w:hAnsi="Times New Roman"/>
          <w:szCs w:val="24"/>
          <w:lang w:val="ru-RU"/>
        </w:rPr>
        <w:t>публичная оферта</w:t>
      </w:r>
      <w:r w:rsidR="006E63EF" w:rsidRPr="00C21074">
        <w:rPr>
          <w:rFonts w:ascii="Times New Roman" w:hAnsi="Times New Roman"/>
          <w:szCs w:val="24"/>
          <w:lang w:val="ru-RU"/>
        </w:rPr>
        <w:t xml:space="preserve"> </w:t>
      </w:r>
      <w:r w:rsidR="009D7FAF" w:rsidRPr="00C21074">
        <w:rPr>
          <w:rFonts w:ascii="Times New Roman" w:hAnsi="Times New Roman"/>
          <w:szCs w:val="24"/>
          <w:lang w:val="ru-RU"/>
        </w:rPr>
        <w:t>ГК «АСВ»</w:t>
      </w:r>
      <w:r w:rsidRPr="00C21074">
        <w:rPr>
          <w:rFonts w:ascii="Times New Roman" w:hAnsi="Times New Roman"/>
          <w:szCs w:val="24"/>
          <w:lang w:val="ru-RU"/>
        </w:rPr>
        <w:t xml:space="preserve"> не является конкурсом или аукционом. </w:t>
      </w:r>
    </w:p>
    <w:p w14:paraId="2FC2D96C" w14:textId="77777777" w:rsidR="001A0FB8" w:rsidRPr="008B7D57" w:rsidRDefault="00465347" w:rsidP="001A0FB8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8B7D57">
        <w:rPr>
          <w:rFonts w:ascii="Times New Roman" w:hAnsi="Times New Roman"/>
          <w:szCs w:val="24"/>
          <w:lang w:val="ru-RU"/>
        </w:rPr>
        <w:t>ГК «АСВ»</w:t>
      </w:r>
      <w:r w:rsidR="001A0FB8" w:rsidRPr="008B7D57">
        <w:rPr>
          <w:rFonts w:ascii="Times New Roman" w:hAnsi="Times New Roman"/>
          <w:szCs w:val="24"/>
          <w:lang w:val="ru-RU"/>
        </w:rPr>
        <w:t xml:space="preserve"> вправе в любое время отозвать (отменить) </w:t>
      </w:r>
      <w:r w:rsidR="001C6055">
        <w:rPr>
          <w:rFonts w:ascii="Times New Roman" w:hAnsi="Times New Roman"/>
          <w:szCs w:val="24"/>
          <w:lang w:val="ru-RU"/>
        </w:rPr>
        <w:t xml:space="preserve">Публичную </w:t>
      </w:r>
      <w:r w:rsidR="001A0FB8" w:rsidRPr="008B7D57">
        <w:rPr>
          <w:rFonts w:ascii="Times New Roman" w:hAnsi="Times New Roman"/>
          <w:szCs w:val="24"/>
          <w:lang w:val="ru-RU"/>
        </w:rPr>
        <w:t>оферт</w:t>
      </w:r>
      <w:r w:rsidR="001C6055">
        <w:rPr>
          <w:rFonts w:ascii="Times New Roman" w:hAnsi="Times New Roman"/>
          <w:szCs w:val="24"/>
          <w:lang w:val="ru-RU"/>
        </w:rPr>
        <w:t>у</w:t>
      </w:r>
      <w:r w:rsidR="001A0FB8" w:rsidRPr="008B7D57">
        <w:rPr>
          <w:rFonts w:ascii="Times New Roman" w:hAnsi="Times New Roman"/>
          <w:szCs w:val="24"/>
          <w:lang w:val="ru-RU"/>
        </w:rPr>
        <w:t xml:space="preserve">. В случае принятия решения об отзыве </w:t>
      </w:r>
      <w:r w:rsidR="001C6055">
        <w:rPr>
          <w:rFonts w:ascii="Times New Roman" w:hAnsi="Times New Roman"/>
          <w:szCs w:val="24"/>
          <w:lang w:val="ru-RU"/>
        </w:rPr>
        <w:t xml:space="preserve">Публичной оферты </w:t>
      </w:r>
      <w:r w:rsidR="001A0FB8" w:rsidRPr="008B7D57">
        <w:rPr>
          <w:rFonts w:ascii="Times New Roman" w:hAnsi="Times New Roman"/>
          <w:szCs w:val="24"/>
          <w:lang w:val="ru-RU"/>
        </w:rPr>
        <w:t xml:space="preserve">соответствующая информация будет размещена на электронной площадке Организатора процедуры: http://lot-online.ru, и на официальном сайте </w:t>
      </w:r>
      <w:r w:rsidRPr="008B7D57">
        <w:rPr>
          <w:rFonts w:ascii="Times New Roman" w:hAnsi="Times New Roman"/>
          <w:szCs w:val="24"/>
          <w:lang w:val="ru-RU"/>
        </w:rPr>
        <w:t xml:space="preserve">ГК «АСВ» </w:t>
      </w:r>
      <w:r w:rsidR="001A0FB8" w:rsidRPr="008B7D57">
        <w:rPr>
          <w:rFonts w:ascii="Times New Roman" w:hAnsi="Times New Roman"/>
          <w:szCs w:val="24"/>
          <w:lang w:val="ru-RU"/>
        </w:rPr>
        <w:t>в информационно-телекоммуникационной сети «Интернет».</w:t>
      </w:r>
    </w:p>
    <w:p w14:paraId="69987995" w14:textId="77777777" w:rsidR="00756155" w:rsidRPr="00756155" w:rsidRDefault="00756155" w:rsidP="00756155">
      <w:pPr>
        <w:tabs>
          <w:tab w:val="left" w:pos="1134"/>
        </w:tabs>
        <w:ind w:firstLine="709"/>
        <w:jc w:val="both"/>
        <w:rPr>
          <w:rFonts w:ascii="Times New Roman" w:hAnsi="Times New Roman"/>
          <w:szCs w:val="24"/>
          <w:lang w:val="ru-RU"/>
        </w:rPr>
      </w:pPr>
      <w:r w:rsidRPr="00756155">
        <w:rPr>
          <w:rFonts w:ascii="Times New Roman" w:hAnsi="Times New Roman" w:hint="eastAsia"/>
          <w:szCs w:val="24"/>
          <w:lang w:val="ru-RU"/>
        </w:rPr>
        <w:t>С</w:t>
      </w:r>
      <w:r w:rsidRPr="00756155">
        <w:rPr>
          <w:rFonts w:ascii="Times New Roman" w:hAnsi="Times New Roman"/>
          <w:szCs w:val="24"/>
          <w:lang w:val="ru-RU"/>
        </w:rPr>
        <w:t xml:space="preserve"> </w:t>
      </w:r>
      <w:r w:rsidRPr="00756155">
        <w:rPr>
          <w:rFonts w:ascii="Times New Roman" w:hAnsi="Times New Roman" w:hint="eastAsia"/>
          <w:szCs w:val="24"/>
          <w:lang w:val="ru-RU"/>
        </w:rPr>
        <w:t>документами</w:t>
      </w:r>
      <w:r w:rsidRPr="00756155">
        <w:rPr>
          <w:rFonts w:ascii="Times New Roman" w:hAnsi="Times New Roman"/>
          <w:szCs w:val="24"/>
          <w:lang w:val="ru-RU"/>
        </w:rPr>
        <w:t xml:space="preserve">, </w:t>
      </w:r>
      <w:r w:rsidRPr="00756155">
        <w:rPr>
          <w:rFonts w:ascii="Times New Roman" w:hAnsi="Times New Roman" w:hint="eastAsia"/>
          <w:szCs w:val="24"/>
          <w:lang w:val="ru-RU"/>
        </w:rPr>
        <w:t>удостоверяющими</w:t>
      </w:r>
      <w:r w:rsidRPr="00756155">
        <w:rPr>
          <w:rFonts w:ascii="Times New Roman" w:hAnsi="Times New Roman"/>
          <w:szCs w:val="24"/>
          <w:lang w:val="ru-RU"/>
        </w:rPr>
        <w:t xml:space="preserve"> </w:t>
      </w:r>
      <w:r w:rsidRPr="00756155">
        <w:rPr>
          <w:rFonts w:ascii="Times New Roman" w:hAnsi="Times New Roman" w:hint="eastAsia"/>
          <w:szCs w:val="24"/>
          <w:lang w:val="ru-RU"/>
        </w:rPr>
        <w:t>права</w:t>
      </w:r>
      <w:r w:rsidRPr="00756155">
        <w:rPr>
          <w:rFonts w:ascii="Times New Roman" w:hAnsi="Times New Roman"/>
          <w:szCs w:val="24"/>
          <w:lang w:val="ru-RU"/>
        </w:rPr>
        <w:t xml:space="preserve"> </w:t>
      </w:r>
      <w:r w:rsidRPr="00756155">
        <w:rPr>
          <w:rFonts w:ascii="Times New Roman" w:hAnsi="Times New Roman" w:hint="eastAsia"/>
          <w:szCs w:val="24"/>
          <w:lang w:val="ru-RU"/>
        </w:rPr>
        <w:t>Агентства</w:t>
      </w:r>
      <w:r w:rsidRPr="00756155">
        <w:rPr>
          <w:rFonts w:ascii="Times New Roman" w:hAnsi="Times New Roman"/>
          <w:szCs w:val="24"/>
          <w:lang w:val="ru-RU"/>
        </w:rPr>
        <w:t xml:space="preserve"> </w:t>
      </w:r>
      <w:r w:rsidRPr="00756155">
        <w:rPr>
          <w:rFonts w:ascii="Times New Roman" w:hAnsi="Times New Roman" w:hint="eastAsia"/>
          <w:szCs w:val="24"/>
          <w:lang w:val="ru-RU"/>
        </w:rPr>
        <w:t>на</w:t>
      </w:r>
      <w:r w:rsidRPr="00756155">
        <w:rPr>
          <w:rFonts w:ascii="Times New Roman" w:hAnsi="Times New Roman"/>
          <w:szCs w:val="24"/>
          <w:lang w:val="ru-RU"/>
        </w:rPr>
        <w:t xml:space="preserve"> </w:t>
      </w:r>
      <w:r w:rsidRPr="00756155">
        <w:rPr>
          <w:rFonts w:ascii="Times New Roman" w:hAnsi="Times New Roman" w:hint="eastAsia"/>
          <w:szCs w:val="24"/>
          <w:lang w:val="ru-RU"/>
        </w:rPr>
        <w:t>Актив</w:t>
      </w:r>
      <w:r w:rsidRPr="00756155">
        <w:rPr>
          <w:rFonts w:ascii="Times New Roman" w:hAnsi="Times New Roman"/>
          <w:szCs w:val="24"/>
          <w:lang w:val="ru-RU"/>
        </w:rPr>
        <w:t xml:space="preserve">, </w:t>
      </w:r>
      <w:r w:rsidRPr="00756155">
        <w:rPr>
          <w:rFonts w:ascii="Times New Roman" w:hAnsi="Times New Roman" w:hint="eastAsia"/>
          <w:szCs w:val="24"/>
          <w:lang w:val="ru-RU"/>
        </w:rPr>
        <w:t>можно</w:t>
      </w:r>
      <w:r w:rsidRPr="00756155">
        <w:rPr>
          <w:rFonts w:ascii="Times New Roman" w:hAnsi="Times New Roman"/>
          <w:szCs w:val="24"/>
          <w:lang w:val="ru-RU"/>
        </w:rPr>
        <w:t xml:space="preserve"> </w:t>
      </w:r>
      <w:r w:rsidRPr="00756155">
        <w:rPr>
          <w:rFonts w:ascii="Times New Roman" w:hAnsi="Times New Roman" w:hint="eastAsia"/>
          <w:szCs w:val="24"/>
          <w:lang w:val="ru-RU"/>
        </w:rPr>
        <w:t>ознакомиться</w:t>
      </w:r>
      <w:r w:rsidRPr="00756155">
        <w:rPr>
          <w:rFonts w:ascii="Times New Roman" w:hAnsi="Times New Roman"/>
          <w:szCs w:val="24"/>
          <w:lang w:val="ru-RU"/>
        </w:rPr>
        <w:t xml:space="preserve"> </w:t>
      </w:r>
      <w:r w:rsidRPr="00756155">
        <w:rPr>
          <w:rFonts w:ascii="Times New Roman" w:hAnsi="Times New Roman" w:hint="eastAsia"/>
          <w:szCs w:val="24"/>
          <w:lang w:val="ru-RU"/>
        </w:rPr>
        <w:t>с</w:t>
      </w:r>
      <w:r w:rsidRPr="00756155">
        <w:rPr>
          <w:rFonts w:ascii="Times New Roman" w:hAnsi="Times New Roman"/>
          <w:szCs w:val="24"/>
          <w:lang w:val="ru-RU"/>
        </w:rPr>
        <w:t xml:space="preserve"> 28 </w:t>
      </w:r>
      <w:r w:rsidRPr="00756155">
        <w:rPr>
          <w:rFonts w:ascii="Times New Roman" w:hAnsi="Times New Roman" w:hint="eastAsia"/>
          <w:szCs w:val="24"/>
          <w:lang w:val="ru-RU"/>
        </w:rPr>
        <w:t>сентября</w:t>
      </w:r>
      <w:r w:rsidRPr="00756155">
        <w:rPr>
          <w:rFonts w:ascii="Times New Roman" w:hAnsi="Times New Roman"/>
          <w:szCs w:val="24"/>
          <w:lang w:val="ru-RU"/>
        </w:rPr>
        <w:t xml:space="preserve"> 2020 </w:t>
      </w:r>
      <w:r w:rsidRPr="00756155">
        <w:rPr>
          <w:rFonts w:ascii="Times New Roman" w:hAnsi="Times New Roman" w:hint="eastAsia"/>
          <w:szCs w:val="24"/>
          <w:lang w:val="ru-RU"/>
        </w:rPr>
        <w:t>г</w:t>
      </w:r>
      <w:r w:rsidRPr="00756155">
        <w:rPr>
          <w:rFonts w:ascii="Times New Roman" w:hAnsi="Times New Roman"/>
          <w:szCs w:val="24"/>
          <w:lang w:val="ru-RU"/>
        </w:rPr>
        <w:t xml:space="preserve">. </w:t>
      </w:r>
      <w:r w:rsidRPr="00756155">
        <w:rPr>
          <w:rFonts w:ascii="Times New Roman" w:hAnsi="Times New Roman" w:hint="eastAsia"/>
          <w:szCs w:val="24"/>
          <w:lang w:val="ru-RU"/>
        </w:rPr>
        <w:t>по</w:t>
      </w:r>
      <w:r w:rsidRPr="00756155">
        <w:rPr>
          <w:rFonts w:ascii="Times New Roman" w:hAnsi="Times New Roman"/>
          <w:szCs w:val="24"/>
          <w:lang w:val="ru-RU"/>
        </w:rPr>
        <w:t xml:space="preserve"> 11 </w:t>
      </w:r>
      <w:r w:rsidRPr="00756155">
        <w:rPr>
          <w:rFonts w:ascii="Times New Roman" w:hAnsi="Times New Roman" w:hint="eastAsia"/>
          <w:szCs w:val="24"/>
          <w:lang w:val="ru-RU"/>
        </w:rPr>
        <w:t>ноября</w:t>
      </w:r>
      <w:r w:rsidRPr="00756155">
        <w:rPr>
          <w:rFonts w:ascii="Times New Roman" w:hAnsi="Times New Roman"/>
          <w:szCs w:val="24"/>
          <w:lang w:val="ru-RU"/>
        </w:rPr>
        <w:t xml:space="preserve"> 2020 </w:t>
      </w:r>
      <w:r w:rsidRPr="00756155">
        <w:rPr>
          <w:rFonts w:ascii="Times New Roman" w:hAnsi="Times New Roman" w:hint="eastAsia"/>
          <w:szCs w:val="24"/>
          <w:lang w:val="ru-RU"/>
        </w:rPr>
        <w:t>г</w:t>
      </w:r>
      <w:r w:rsidRPr="00756155">
        <w:rPr>
          <w:rFonts w:ascii="Times New Roman" w:hAnsi="Times New Roman"/>
          <w:szCs w:val="24"/>
          <w:lang w:val="ru-RU"/>
        </w:rPr>
        <w:t>. (</w:t>
      </w:r>
      <w:r w:rsidRPr="00756155">
        <w:rPr>
          <w:rFonts w:ascii="Times New Roman" w:hAnsi="Times New Roman" w:hint="eastAsia"/>
          <w:szCs w:val="24"/>
          <w:lang w:val="ru-RU"/>
        </w:rPr>
        <w:t>включительно</w:t>
      </w:r>
      <w:r w:rsidRPr="00756155">
        <w:rPr>
          <w:rFonts w:ascii="Times New Roman" w:hAnsi="Times New Roman"/>
          <w:szCs w:val="24"/>
          <w:lang w:val="ru-RU"/>
        </w:rPr>
        <w:t xml:space="preserve">), </w:t>
      </w:r>
      <w:r w:rsidRPr="00756155">
        <w:rPr>
          <w:rFonts w:ascii="Times New Roman" w:hAnsi="Times New Roman" w:hint="eastAsia"/>
          <w:szCs w:val="24"/>
          <w:lang w:val="ru-RU"/>
        </w:rPr>
        <w:t>по</w:t>
      </w:r>
      <w:r w:rsidRPr="00756155">
        <w:rPr>
          <w:rFonts w:ascii="Times New Roman" w:hAnsi="Times New Roman"/>
          <w:szCs w:val="24"/>
          <w:lang w:val="ru-RU"/>
        </w:rPr>
        <w:t xml:space="preserve"> </w:t>
      </w:r>
      <w:r w:rsidRPr="00756155">
        <w:rPr>
          <w:rFonts w:ascii="Times New Roman" w:hAnsi="Times New Roman" w:hint="eastAsia"/>
          <w:szCs w:val="24"/>
          <w:lang w:val="ru-RU"/>
        </w:rPr>
        <w:t>рабочим</w:t>
      </w:r>
      <w:r w:rsidRPr="00756155">
        <w:rPr>
          <w:rFonts w:ascii="Times New Roman" w:hAnsi="Times New Roman"/>
          <w:szCs w:val="24"/>
          <w:lang w:val="ru-RU"/>
        </w:rPr>
        <w:t xml:space="preserve"> </w:t>
      </w:r>
      <w:r w:rsidRPr="00756155">
        <w:rPr>
          <w:rFonts w:ascii="Times New Roman" w:hAnsi="Times New Roman" w:hint="eastAsia"/>
          <w:szCs w:val="24"/>
          <w:lang w:val="ru-RU"/>
        </w:rPr>
        <w:t>дням</w:t>
      </w:r>
      <w:r w:rsidRPr="00756155">
        <w:rPr>
          <w:rFonts w:ascii="Times New Roman" w:hAnsi="Times New Roman"/>
          <w:szCs w:val="24"/>
          <w:lang w:val="ru-RU"/>
        </w:rPr>
        <w:t xml:space="preserve"> </w:t>
      </w:r>
      <w:r w:rsidRPr="00756155">
        <w:rPr>
          <w:rFonts w:ascii="Times New Roman" w:hAnsi="Times New Roman" w:hint="eastAsia"/>
          <w:szCs w:val="24"/>
          <w:lang w:val="ru-RU"/>
        </w:rPr>
        <w:t>с</w:t>
      </w:r>
      <w:r w:rsidRPr="00756155">
        <w:rPr>
          <w:rFonts w:ascii="Times New Roman" w:hAnsi="Times New Roman"/>
          <w:szCs w:val="24"/>
          <w:lang w:val="ru-RU"/>
        </w:rPr>
        <w:t xml:space="preserve"> 9:00 </w:t>
      </w:r>
      <w:r w:rsidRPr="00756155">
        <w:rPr>
          <w:rFonts w:ascii="Times New Roman" w:hAnsi="Times New Roman" w:hint="eastAsia"/>
          <w:szCs w:val="24"/>
          <w:lang w:val="ru-RU"/>
        </w:rPr>
        <w:t>до</w:t>
      </w:r>
      <w:r w:rsidRPr="00756155">
        <w:rPr>
          <w:rFonts w:ascii="Times New Roman" w:hAnsi="Times New Roman"/>
          <w:szCs w:val="24"/>
          <w:lang w:val="ru-RU"/>
        </w:rPr>
        <w:t xml:space="preserve"> 18:00 (</w:t>
      </w:r>
      <w:r w:rsidRPr="00756155">
        <w:rPr>
          <w:rFonts w:ascii="Times New Roman" w:hAnsi="Times New Roman" w:hint="eastAsia"/>
          <w:szCs w:val="24"/>
          <w:lang w:val="ru-RU"/>
        </w:rPr>
        <w:t>по</w:t>
      </w:r>
      <w:r w:rsidRPr="00756155">
        <w:rPr>
          <w:rFonts w:ascii="Times New Roman" w:hAnsi="Times New Roman"/>
          <w:szCs w:val="24"/>
          <w:lang w:val="ru-RU"/>
        </w:rPr>
        <w:t xml:space="preserve"> </w:t>
      </w:r>
      <w:r w:rsidRPr="00756155">
        <w:rPr>
          <w:rFonts w:ascii="Times New Roman" w:hAnsi="Times New Roman" w:hint="eastAsia"/>
          <w:szCs w:val="24"/>
          <w:lang w:val="ru-RU"/>
        </w:rPr>
        <w:t>пятницам</w:t>
      </w:r>
      <w:r w:rsidRPr="00756155">
        <w:rPr>
          <w:rFonts w:ascii="Times New Roman" w:hAnsi="Times New Roman"/>
          <w:szCs w:val="24"/>
          <w:lang w:val="ru-RU"/>
        </w:rPr>
        <w:t xml:space="preserve"> – </w:t>
      </w:r>
      <w:r w:rsidRPr="00756155">
        <w:rPr>
          <w:rFonts w:ascii="Times New Roman" w:hAnsi="Times New Roman" w:hint="eastAsia"/>
          <w:szCs w:val="24"/>
          <w:lang w:val="ru-RU"/>
        </w:rPr>
        <w:t>до</w:t>
      </w:r>
      <w:r w:rsidRPr="00756155">
        <w:rPr>
          <w:rFonts w:ascii="Times New Roman" w:hAnsi="Times New Roman"/>
          <w:szCs w:val="24"/>
          <w:lang w:val="ru-RU"/>
        </w:rPr>
        <w:t xml:space="preserve"> 16:45) (</w:t>
      </w:r>
      <w:r w:rsidRPr="00756155">
        <w:rPr>
          <w:rFonts w:ascii="Times New Roman" w:hAnsi="Times New Roman" w:hint="eastAsia"/>
          <w:szCs w:val="24"/>
          <w:lang w:val="ru-RU"/>
        </w:rPr>
        <w:t>время</w:t>
      </w:r>
      <w:r w:rsidRPr="00756155">
        <w:rPr>
          <w:rFonts w:ascii="Times New Roman" w:hAnsi="Times New Roman"/>
          <w:szCs w:val="24"/>
          <w:lang w:val="ru-RU"/>
        </w:rPr>
        <w:t xml:space="preserve"> </w:t>
      </w:r>
      <w:r w:rsidRPr="00756155">
        <w:rPr>
          <w:rFonts w:ascii="Times New Roman" w:hAnsi="Times New Roman" w:hint="eastAsia"/>
          <w:szCs w:val="24"/>
          <w:lang w:val="ru-RU"/>
        </w:rPr>
        <w:t>московское</w:t>
      </w:r>
      <w:r w:rsidRPr="00756155">
        <w:rPr>
          <w:rFonts w:ascii="Times New Roman" w:hAnsi="Times New Roman"/>
          <w:szCs w:val="24"/>
          <w:lang w:val="ru-RU"/>
        </w:rPr>
        <w:t xml:space="preserve">) </w:t>
      </w:r>
      <w:r w:rsidRPr="00756155">
        <w:rPr>
          <w:rFonts w:ascii="Times New Roman" w:hAnsi="Times New Roman" w:hint="eastAsia"/>
          <w:szCs w:val="24"/>
          <w:lang w:val="ru-RU"/>
        </w:rPr>
        <w:t>одним</w:t>
      </w:r>
      <w:r w:rsidRPr="00756155">
        <w:rPr>
          <w:rFonts w:ascii="Times New Roman" w:hAnsi="Times New Roman"/>
          <w:szCs w:val="24"/>
          <w:lang w:val="ru-RU"/>
        </w:rPr>
        <w:t xml:space="preserve"> </w:t>
      </w:r>
      <w:r w:rsidRPr="00756155">
        <w:rPr>
          <w:rFonts w:ascii="Times New Roman" w:hAnsi="Times New Roman" w:hint="eastAsia"/>
          <w:szCs w:val="24"/>
          <w:lang w:val="ru-RU"/>
        </w:rPr>
        <w:t>из</w:t>
      </w:r>
      <w:r w:rsidRPr="00756155">
        <w:rPr>
          <w:rFonts w:ascii="Times New Roman" w:hAnsi="Times New Roman"/>
          <w:szCs w:val="24"/>
          <w:lang w:val="ru-RU"/>
        </w:rPr>
        <w:t xml:space="preserve"> </w:t>
      </w:r>
      <w:r w:rsidRPr="00756155">
        <w:rPr>
          <w:rFonts w:ascii="Times New Roman" w:hAnsi="Times New Roman" w:hint="eastAsia"/>
          <w:szCs w:val="24"/>
          <w:lang w:val="ru-RU"/>
        </w:rPr>
        <w:t>следующих</w:t>
      </w:r>
      <w:r w:rsidRPr="00756155">
        <w:rPr>
          <w:rFonts w:ascii="Times New Roman" w:hAnsi="Times New Roman"/>
          <w:szCs w:val="24"/>
          <w:lang w:val="ru-RU"/>
        </w:rPr>
        <w:t xml:space="preserve"> </w:t>
      </w:r>
      <w:r w:rsidRPr="00756155">
        <w:rPr>
          <w:rFonts w:ascii="Times New Roman" w:hAnsi="Times New Roman" w:hint="eastAsia"/>
          <w:szCs w:val="24"/>
          <w:lang w:val="ru-RU"/>
        </w:rPr>
        <w:t>способов</w:t>
      </w:r>
      <w:r w:rsidRPr="00756155">
        <w:rPr>
          <w:rFonts w:ascii="Times New Roman" w:hAnsi="Times New Roman"/>
          <w:szCs w:val="24"/>
          <w:lang w:val="ru-RU"/>
        </w:rPr>
        <w:t>:</w:t>
      </w:r>
    </w:p>
    <w:p w14:paraId="197D3AB9" w14:textId="324A6FCA" w:rsidR="00756155" w:rsidRPr="00756155" w:rsidRDefault="00756155" w:rsidP="00756155">
      <w:pPr>
        <w:tabs>
          <w:tab w:val="left" w:pos="1134"/>
        </w:tabs>
        <w:ind w:firstLine="709"/>
        <w:jc w:val="both"/>
        <w:rPr>
          <w:rFonts w:ascii="Times New Roman" w:hAnsi="Times New Roman"/>
          <w:szCs w:val="24"/>
          <w:lang w:val="ru-RU"/>
        </w:rPr>
      </w:pPr>
      <w:r w:rsidRPr="00756155">
        <w:rPr>
          <w:rFonts w:ascii="Times New Roman" w:hAnsi="Times New Roman"/>
          <w:szCs w:val="24"/>
          <w:lang w:val="ru-RU"/>
        </w:rPr>
        <w:t xml:space="preserve">1) </w:t>
      </w:r>
      <w:r w:rsidRPr="00756155">
        <w:rPr>
          <w:rFonts w:ascii="Times New Roman" w:hAnsi="Times New Roman" w:hint="eastAsia"/>
          <w:szCs w:val="24"/>
          <w:lang w:val="ru-RU"/>
        </w:rPr>
        <w:t>на</w:t>
      </w:r>
      <w:r w:rsidRPr="00756155">
        <w:rPr>
          <w:rFonts w:ascii="Times New Roman" w:hAnsi="Times New Roman"/>
          <w:szCs w:val="24"/>
          <w:lang w:val="ru-RU"/>
        </w:rPr>
        <w:t xml:space="preserve"> </w:t>
      </w:r>
      <w:r w:rsidRPr="00756155">
        <w:rPr>
          <w:rFonts w:ascii="Times New Roman" w:hAnsi="Times New Roman" w:hint="eastAsia"/>
          <w:szCs w:val="24"/>
          <w:lang w:val="ru-RU"/>
        </w:rPr>
        <w:t>бумажном</w:t>
      </w:r>
      <w:r w:rsidRPr="00756155">
        <w:rPr>
          <w:rFonts w:ascii="Times New Roman" w:hAnsi="Times New Roman"/>
          <w:szCs w:val="24"/>
          <w:lang w:val="ru-RU"/>
        </w:rPr>
        <w:t xml:space="preserve"> </w:t>
      </w:r>
      <w:r w:rsidRPr="00756155">
        <w:rPr>
          <w:rFonts w:ascii="Times New Roman" w:hAnsi="Times New Roman" w:hint="eastAsia"/>
          <w:szCs w:val="24"/>
          <w:lang w:val="ru-RU"/>
        </w:rPr>
        <w:t>носителе</w:t>
      </w:r>
      <w:r w:rsidRPr="00756155">
        <w:rPr>
          <w:rFonts w:ascii="Times New Roman" w:hAnsi="Times New Roman"/>
          <w:szCs w:val="24"/>
          <w:lang w:val="ru-RU"/>
        </w:rPr>
        <w:t xml:space="preserve"> – </w:t>
      </w:r>
      <w:r w:rsidRPr="00756155">
        <w:rPr>
          <w:rFonts w:ascii="Times New Roman" w:hAnsi="Times New Roman" w:hint="eastAsia"/>
          <w:szCs w:val="24"/>
          <w:lang w:val="ru-RU"/>
        </w:rPr>
        <w:t>по</w:t>
      </w:r>
      <w:r w:rsidRPr="00756155">
        <w:rPr>
          <w:rFonts w:ascii="Times New Roman" w:hAnsi="Times New Roman"/>
          <w:szCs w:val="24"/>
          <w:lang w:val="ru-RU"/>
        </w:rPr>
        <w:t xml:space="preserve"> </w:t>
      </w:r>
      <w:r w:rsidRPr="00756155">
        <w:rPr>
          <w:rFonts w:ascii="Times New Roman" w:hAnsi="Times New Roman" w:hint="eastAsia"/>
          <w:szCs w:val="24"/>
          <w:lang w:val="ru-RU"/>
        </w:rPr>
        <w:t>адресу</w:t>
      </w:r>
      <w:r w:rsidRPr="00756155">
        <w:rPr>
          <w:rFonts w:ascii="Times New Roman" w:hAnsi="Times New Roman"/>
          <w:szCs w:val="24"/>
          <w:lang w:val="ru-RU"/>
        </w:rPr>
        <w:t xml:space="preserve">: 109240, </w:t>
      </w:r>
      <w:r w:rsidRPr="00756155">
        <w:rPr>
          <w:rFonts w:ascii="Times New Roman" w:hAnsi="Times New Roman" w:hint="eastAsia"/>
          <w:szCs w:val="24"/>
          <w:lang w:val="ru-RU"/>
        </w:rPr>
        <w:t>г</w:t>
      </w:r>
      <w:r w:rsidRPr="00756155">
        <w:rPr>
          <w:rFonts w:ascii="Times New Roman" w:hAnsi="Times New Roman"/>
          <w:szCs w:val="24"/>
          <w:lang w:val="ru-RU"/>
        </w:rPr>
        <w:t xml:space="preserve">. </w:t>
      </w:r>
      <w:r w:rsidRPr="00756155">
        <w:rPr>
          <w:rFonts w:ascii="Times New Roman" w:hAnsi="Times New Roman" w:hint="eastAsia"/>
          <w:szCs w:val="24"/>
          <w:lang w:val="ru-RU"/>
        </w:rPr>
        <w:t>Москва</w:t>
      </w:r>
      <w:r w:rsidRPr="00756155">
        <w:rPr>
          <w:rFonts w:ascii="Times New Roman" w:hAnsi="Times New Roman"/>
          <w:szCs w:val="24"/>
          <w:lang w:val="ru-RU"/>
        </w:rPr>
        <w:t xml:space="preserve">, </w:t>
      </w:r>
      <w:r w:rsidRPr="00756155">
        <w:rPr>
          <w:rFonts w:ascii="Times New Roman" w:hAnsi="Times New Roman" w:hint="eastAsia"/>
          <w:szCs w:val="24"/>
          <w:lang w:val="ru-RU"/>
        </w:rPr>
        <w:t>ул</w:t>
      </w:r>
      <w:r w:rsidRPr="00756155">
        <w:rPr>
          <w:rFonts w:ascii="Times New Roman" w:hAnsi="Times New Roman"/>
          <w:szCs w:val="24"/>
          <w:lang w:val="ru-RU"/>
        </w:rPr>
        <w:t xml:space="preserve">. </w:t>
      </w:r>
      <w:r w:rsidRPr="00756155">
        <w:rPr>
          <w:rFonts w:ascii="Times New Roman" w:hAnsi="Times New Roman" w:hint="eastAsia"/>
          <w:szCs w:val="24"/>
          <w:lang w:val="ru-RU"/>
        </w:rPr>
        <w:t>Высоцкого</w:t>
      </w:r>
      <w:r w:rsidRPr="00756155">
        <w:rPr>
          <w:rFonts w:ascii="Times New Roman" w:hAnsi="Times New Roman"/>
          <w:szCs w:val="24"/>
          <w:lang w:val="ru-RU"/>
        </w:rPr>
        <w:t xml:space="preserve">, </w:t>
      </w:r>
      <w:r w:rsidRPr="00756155">
        <w:rPr>
          <w:rFonts w:ascii="Times New Roman" w:hAnsi="Times New Roman" w:hint="eastAsia"/>
          <w:szCs w:val="24"/>
          <w:lang w:val="ru-RU"/>
        </w:rPr>
        <w:t>д</w:t>
      </w:r>
      <w:r w:rsidRPr="00756155">
        <w:rPr>
          <w:rFonts w:ascii="Times New Roman" w:hAnsi="Times New Roman"/>
          <w:szCs w:val="24"/>
          <w:lang w:val="ru-RU"/>
        </w:rPr>
        <w:t xml:space="preserve">. 4, </w:t>
      </w:r>
      <w:r w:rsidRPr="00756155">
        <w:rPr>
          <w:rFonts w:ascii="Times New Roman" w:hAnsi="Times New Roman" w:hint="eastAsia"/>
          <w:szCs w:val="24"/>
          <w:lang w:val="ru-RU"/>
        </w:rPr>
        <w:t>контактное</w:t>
      </w:r>
      <w:r w:rsidRPr="00756155">
        <w:rPr>
          <w:rFonts w:ascii="Times New Roman" w:hAnsi="Times New Roman"/>
          <w:szCs w:val="24"/>
          <w:lang w:val="ru-RU"/>
        </w:rPr>
        <w:t xml:space="preserve"> </w:t>
      </w:r>
      <w:r w:rsidRPr="00756155">
        <w:rPr>
          <w:rFonts w:ascii="Times New Roman" w:hAnsi="Times New Roman" w:hint="eastAsia"/>
          <w:szCs w:val="24"/>
          <w:lang w:val="ru-RU"/>
        </w:rPr>
        <w:t>лицо</w:t>
      </w:r>
      <w:r w:rsidRPr="00756155">
        <w:rPr>
          <w:rFonts w:ascii="Times New Roman" w:hAnsi="Times New Roman"/>
          <w:szCs w:val="24"/>
          <w:lang w:val="ru-RU"/>
        </w:rPr>
        <w:t xml:space="preserve">: </w:t>
      </w:r>
      <w:r w:rsidRPr="00756155">
        <w:rPr>
          <w:rFonts w:ascii="Times New Roman" w:hAnsi="Times New Roman" w:hint="eastAsia"/>
          <w:szCs w:val="24"/>
          <w:lang w:val="ru-RU"/>
        </w:rPr>
        <w:t>Степанов</w:t>
      </w:r>
      <w:r w:rsidRPr="00756155">
        <w:rPr>
          <w:rFonts w:ascii="Times New Roman" w:hAnsi="Times New Roman"/>
          <w:szCs w:val="24"/>
          <w:lang w:val="ru-RU"/>
        </w:rPr>
        <w:t xml:space="preserve"> </w:t>
      </w:r>
      <w:r w:rsidRPr="00756155">
        <w:rPr>
          <w:rFonts w:ascii="Times New Roman" w:hAnsi="Times New Roman" w:hint="eastAsia"/>
          <w:szCs w:val="24"/>
          <w:lang w:val="ru-RU"/>
        </w:rPr>
        <w:t>Игорь</w:t>
      </w:r>
      <w:r w:rsidRPr="00756155">
        <w:rPr>
          <w:rFonts w:ascii="Times New Roman" w:hAnsi="Times New Roman"/>
          <w:szCs w:val="24"/>
          <w:lang w:val="ru-RU"/>
        </w:rPr>
        <w:t xml:space="preserve"> </w:t>
      </w:r>
      <w:r w:rsidRPr="00756155">
        <w:rPr>
          <w:rFonts w:ascii="Times New Roman" w:hAnsi="Times New Roman" w:hint="eastAsia"/>
          <w:szCs w:val="24"/>
          <w:lang w:val="ru-RU"/>
        </w:rPr>
        <w:t>Александрович</w:t>
      </w:r>
      <w:r w:rsidRPr="00756155">
        <w:rPr>
          <w:rFonts w:ascii="Times New Roman" w:hAnsi="Times New Roman"/>
          <w:szCs w:val="24"/>
          <w:lang w:val="ru-RU"/>
        </w:rPr>
        <w:t xml:space="preserve">, </w:t>
      </w:r>
      <w:r w:rsidRPr="00756155">
        <w:rPr>
          <w:rFonts w:ascii="Times New Roman" w:hAnsi="Times New Roman" w:hint="eastAsia"/>
          <w:szCs w:val="24"/>
          <w:lang w:val="ru-RU"/>
        </w:rPr>
        <w:t>тел</w:t>
      </w:r>
      <w:r w:rsidRPr="00756155">
        <w:rPr>
          <w:rFonts w:ascii="Times New Roman" w:hAnsi="Times New Roman"/>
          <w:szCs w:val="24"/>
          <w:lang w:val="ru-RU"/>
        </w:rPr>
        <w:t>.: 8 (495) 725-31-33 (</w:t>
      </w:r>
      <w:r w:rsidRPr="00756155">
        <w:rPr>
          <w:rFonts w:ascii="Times New Roman" w:hAnsi="Times New Roman" w:hint="eastAsia"/>
          <w:szCs w:val="24"/>
          <w:lang w:val="ru-RU"/>
        </w:rPr>
        <w:t>доб</w:t>
      </w:r>
      <w:r w:rsidRPr="00756155">
        <w:rPr>
          <w:rFonts w:ascii="Times New Roman" w:hAnsi="Times New Roman"/>
          <w:szCs w:val="24"/>
          <w:lang w:val="ru-RU"/>
        </w:rPr>
        <w:t xml:space="preserve">. 37-09), </w:t>
      </w:r>
      <w:r w:rsidRPr="00756155">
        <w:rPr>
          <w:rFonts w:ascii="Times New Roman" w:hAnsi="Times New Roman" w:hint="eastAsia"/>
          <w:szCs w:val="24"/>
          <w:lang w:val="ru-RU"/>
        </w:rPr>
        <w:t>адрес</w:t>
      </w:r>
      <w:r w:rsidRPr="00756155">
        <w:rPr>
          <w:rFonts w:ascii="Times New Roman" w:hAnsi="Times New Roman"/>
          <w:szCs w:val="24"/>
          <w:lang w:val="ru-RU"/>
        </w:rPr>
        <w:t xml:space="preserve"> </w:t>
      </w:r>
      <w:r w:rsidRPr="00756155">
        <w:rPr>
          <w:rFonts w:ascii="Times New Roman" w:hAnsi="Times New Roman" w:hint="eastAsia"/>
          <w:szCs w:val="24"/>
          <w:lang w:val="ru-RU"/>
        </w:rPr>
        <w:t>электронной</w:t>
      </w:r>
      <w:r w:rsidRPr="00756155">
        <w:rPr>
          <w:rFonts w:ascii="Times New Roman" w:hAnsi="Times New Roman"/>
          <w:szCs w:val="24"/>
          <w:lang w:val="ru-RU"/>
        </w:rPr>
        <w:t xml:space="preserve"> </w:t>
      </w:r>
      <w:r w:rsidRPr="00756155">
        <w:rPr>
          <w:rFonts w:ascii="Times New Roman" w:hAnsi="Times New Roman" w:hint="eastAsia"/>
          <w:szCs w:val="24"/>
          <w:lang w:val="ru-RU"/>
        </w:rPr>
        <w:t>почты</w:t>
      </w:r>
      <w:r w:rsidRPr="00756155">
        <w:rPr>
          <w:rFonts w:ascii="Times New Roman" w:hAnsi="Times New Roman"/>
          <w:szCs w:val="24"/>
          <w:lang w:val="ru-RU"/>
        </w:rPr>
        <w:t>: stepanovia@asv.org.ru;</w:t>
      </w:r>
    </w:p>
    <w:p w14:paraId="74428CC4" w14:textId="001F7F82" w:rsidR="00756155" w:rsidRPr="00756155" w:rsidRDefault="00756155" w:rsidP="00756155">
      <w:pPr>
        <w:tabs>
          <w:tab w:val="left" w:pos="1134"/>
        </w:tabs>
        <w:ind w:firstLine="709"/>
        <w:jc w:val="both"/>
        <w:rPr>
          <w:rFonts w:ascii="Times New Roman" w:hAnsi="Times New Roman"/>
          <w:szCs w:val="24"/>
          <w:lang w:val="ru-RU"/>
        </w:rPr>
      </w:pPr>
      <w:r w:rsidRPr="00756155">
        <w:rPr>
          <w:rFonts w:ascii="Times New Roman" w:hAnsi="Times New Roman"/>
          <w:szCs w:val="24"/>
          <w:lang w:val="ru-RU"/>
        </w:rPr>
        <w:t xml:space="preserve">2) </w:t>
      </w:r>
      <w:r w:rsidRPr="00756155">
        <w:rPr>
          <w:rFonts w:ascii="Times New Roman" w:hAnsi="Times New Roman" w:hint="eastAsia"/>
          <w:szCs w:val="24"/>
          <w:lang w:val="ru-RU"/>
        </w:rPr>
        <w:t>в</w:t>
      </w:r>
      <w:r w:rsidRPr="00756155">
        <w:rPr>
          <w:rFonts w:ascii="Times New Roman" w:hAnsi="Times New Roman"/>
          <w:szCs w:val="24"/>
          <w:lang w:val="ru-RU"/>
        </w:rPr>
        <w:t xml:space="preserve"> </w:t>
      </w:r>
      <w:r w:rsidRPr="00756155">
        <w:rPr>
          <w:rFonts w:ascii="Times New Roman" w:hAnsi="Times New Roman" w:hint="eastAsia"/>
          <w:szCs w:val="24"/>
          <w:lang w:val="ru-RU"/>
        </w:rPr>
        <w:t>электронном</w:t>
      </w:r>
      <w:r w:rsidRPr="00756155">
        <w:rPr>
          <w:rFonts w:ascii="Times New Roman" w:hAnsi="Times New Roman"/>
          <w:szCs w:val="24"/>
          <w:lang w:val="ru-RU"/>
        </w:rPr>
        <w:t xml:space="preserve"> </w:t>
      </w:r>
      <w:r w:rsidRPr="00756155">
        <w:rPr>
          <w:rFonts w:ascii="Times New Roman" w:hAnsi="Times New Roman" w:hint="eastAsia"/>
          <w:szCs w:val="24"/>
          <w:lang w:val="ru-RU"/>
        </w:rPr>
        <w:t>виде</w:t>
      </w:r>
      <w:r w:rsidRPr="00756155">
        <w:rPr>
          <w:rFonts w:ascii="Times New Roman" w:hAnsi="Times New Roman"/>
          <w:szCs w:val="24"/>
          <w:lang w:val="ru-RU"/>
        </w:rPr>
        <w:t xml:space="preserve"> – </w:t>
      </w:r>
      <w:r w:rsidRPr="00756155">
        <w:rPr>
          <w:rFonts w:ascii="Times New Roman" w:hAnsi="Times New Roman" w:hint="eastAsia"/>
          <w:szCs w:val="24"/>
          <w:lang w:val="ru-RU"/>
        </w:rPr>
        <w:t>посредством</w:t>
      </w:r>
      <w:r w:rsidRPr="00756155">
        <w:rPr>
          <w:rFonts w:ascii="Times New Roman" w:hAnsi="Times New Roman"/>
          <w:szCs w:val="24"/>
          <w:lang w:val="ru-RU"/>
        </w:rPr>
        <w:t xml:space="preserve"> </w:t>
      </w:r>
      <w:r w:rsidRPr="00756155">
        <w:rPr>
          <w:rFonts w:ascii="Times New Roman" w:hAnsi="Times New Roman" w:hint="eastAsia"/>
          <w:szCs w:val="24"/>
          <w:lang w:val="ru-RU"/>
        </w:rPr>
        <w:t>направления</w:t>
      </w:r>
      <w:r w:rsidRPr="00756155">
        <w:rPr>
          <w:rFonts w:ascii="Times New Roman" w:hAnsi="Times New Roman"/>
          <w:szCs w:val="24"/>
          <w:lang w:val="ru-RU"/>
        </w:rPr>
        <w:t xml:space="preserve"> </w:t>
      </w:r>
      <w:r w:rsidRPr="00756155">
        <w:rPr>
          <w:rFonts w:ascii="Times New Roman" w:hAnsi="Times New Roman" w:hint="eastAsia"/>
          <w:szCs w:val="24"/>
          <w:lang w:val="ru-RU"/>
        </w:rPr>
        <w:t>запроса</w:t>
      </w:r>
      <w:r w:rsidRPr="00756155">
        <w:rPr>
          <w:rFonts w:ascii="Times New Roman" w:hAnsi="Times New Roman"/>
          <w:szCs w:val="24"/>
          <w:lang w:val="ru-RU"/>
        </w:rPr>
        <w:t xml:space="preserve"> </w:t>
      </w:r>
      <w:r w:rsidRPr="00756155">
        <w:rPr>
          <w:rFonts w:ascii="Times New Roman" w:hAnsi="Times New Roman" w:hint="eastAsia"/>
          <w:szCs w:val="24"/>
          <w:lang w:val="ru-RU"/>
        </w:rPr>
        <w:t>контактному</w:t>
      </w:r>
      <w:r w:rsidRPr="00756155">
        <w:rPr>
          <w:rFonts w:ascii="Times New Roman" w:hAnsi="Times New Roman"/>
          <w:szCs w:val="24"/>
          <w:lang w:val="ru-RU"/>
        </w:rPr>
        <w:t xml:space="preserve"> </w:t>
      </w:r>
      <w:r w:rsidRPr="00756155">
        <w:rPr>
          <w:rFonts w:ascii="Times New Roman" w:hAnsi="Times New Roman" w:hint="eastAsia"/>
          <w:szCs w:val="24"/>
          <w:lang w:val="ru-RU"/>
        </w:rPr>
        <w:t>лицу</w:t>
      </w:r>
      <w:r w:rsidRPr="00756155">
        <w:rPr>
          <w:rFonts w:ascii="Times New Roman" w:hAnsi="Times New Roman"/>
          <w:szCs w:val="24"/>
          <w:lang w:val="ru-RU"/>
        </w:rPr>
        <w:t xml:space="preserve"> </w:t>
      </w:r>
      <w:r w:rsidRPr="00756155">
        <w:rPr>
          <w:rFonts w:ascii="Times New Roman" w:hAnsi="Times New Roman" w:hint="eastAsia"/>
          <w:szCs w:val="24"/>
          <w:lang w:val="ru-RU"/>
        </w:rPr>
        <w:t>Организатора</w:t>
      </w:r>
      <w:r w:rsidRPr="00756155">
        <w:rPr>
          <w:rFonts w:ascii="Times New Roman" w:hAnsi="Times New Roman"/>
          <w:szCs w:val="24"/>
          <w:lang w:val="ru-RU"/>
        </w:rPr>
        <w:t xml:space="preserve"> </w:t>
      </w:r>
      <w:r w:rsidRPr="00756155">
        <w:rPr>
          <w:rFonts w:ascii="Times New Roman" w:hAnsi="Times New Roman" w:hint="eastAsia"/>
          <w:szCs w:val="24"/>
          <w:lang w:val="ru-RU"/>
        </w:rPr>
        <w:t>процедуры</w:t>
      </w:r>
      <w:r w:rsidRPr="00756155">
        <w:rPr>
          <w:rFonts w:ascii="Times New Roman" w:hAnsi="Times New Roman"/>
          <w:szCs w:val="24"/>
          <w:lang w:val="ru-RU"/>
        </w:rPr>
        <w:t xml:space="preserve"> (</w:t>
      </w:r>
      <w:r w:rsidRPr="00756155">
        <w:rPr>
          <w:rFonts w:ascii="Times New Roman" w:hAnsi="Times New Roman" w:hint="eastAsia"/>
          <w:szCs w:val="24"/>
          <w:lang w:val="ru-RU"/>
        </w:rPr>
        <w:t>контактное</w:t>
      </w:r>
      <w:r w:rsidRPr="00756155">
        <w:rPr>
          <w:rFonts w:ascii="Times New Roman" w:hAnsi="Times New Roman"/>
          <w:szCs w:val="24"/>
          <w:lang w:val="ru-RU"/>
        </w:rPr>
        <w:t xml:space="preserve"> </w:t>
      </w:r>
      <w:r w:rsidRPr="00756155">
        <w:rPr>
          <w:rFonts w:ascii="Times New Roman" w:hAnsi="Times New Roman" w:hint="eastAsia"/>
          <w:szCs w:val="24"/>
          <w:lang w:val="ru-RU"/>
        </w:rPr>
        <w:t>лицо</w:t>
      </w:r>
      <w:r w:rsidRPr="00756155">
        <w:rPr>
          <w:rFonts w:ascii="Times New Roman" w:hAnsi="Times New Roman"/>
          <w:szCs w:val="24"/>
          <w:lang w:val="ru-RU"/>
        </w:rPr>
        <w:t xml:space="preserve">: </w:t>
      </w:r>
      <w:proofErr w:type="spellStart"/>
      <w:r w:rsidRPr="00756155">
        <w:rPr>
          <w:rFonts w:ascii="Times New Roman" w:hAnsi="Times New Roman" w:hint="eastAsia"/>
          <w:szCs w:val="24"/>
          <w:lang w:val="ru-RU"/>
        </w:rPr>
        <w:t>Желудкова</w:t>
      </w:r>
      <w:proofErr w:type="spellEnd"/>
      <w:r w:rsidRPr="00756155">
        <w:rPr>
          <w:rFonts w:ascii="Times New Roman" w:hAnsi="Times New Roman"/>
          <w:szCs w:val="24"/>
          <w:lang w:val="ru-RU"/>
        </w:rPr>
        <w:t xml:space="preserve"> </w:t>
      </w:r>
      <w:r w:rsidRPr="00756155">
        <w:rPr>
          <w:rFonts w:ascii="Times New Roman" w:hAnsi="Times New Roman" w:hint="eastAsia"/>
          <w:szCs w:val="24"/>
          <w:lang w:val="ru-RU"/>
        </w:rPr>
        <w:t>Ольга</w:t>
      </w:r>
      <w:r w:rsidRPr="00756155">
        <w:rPr>
          <w:rFonts w:ascii="Times New Roman" w:hAnsi="Times New Roman"/>
          <w:szCs w:val="24"/>
          <w:lang w:val="ru-RU"/>
        </w:rPr>
        <w:t xml:space="preserve"> </w:t>
      </w:r>
      <w:r w:rsidRPr="00756155">
        <w:rPr>
          <w:rFonts w:ascii="Times New Roman" w:hAnsi="Times New Roman" w:hint="eastAsia"/>
          <w:szCs w:val="24"/>
          <w:lang w:val="ru-RU"/>
        </w:rPr>
        <w:t>Николаевна</w:t>
      </w:r>
      <w:r w:rsidRPr="00756155">
        <w:rPr>
          <w:rFonts w:ascii="Times New Roman" w:hAnsi="Times New Roman"/>
          <w:szCs w:val="24"/>
          <w:lang w:val="ru-RU"/>
        </w:rPr>
        <w:t xml:space="preserve">, </w:t>
      </w:r>
      <w:r w:rsidRPr="00756155">
        <w:rPr>
          <w:rFonts w:ascii="Times New Roman" w:hAnsi="Times New Roman" w:hint="eastAsia"/>
          <w:szCs w:val="24"/>
          <w:lang w:val="ru-RU"/>
        </w:rPr>
        <w:t>тел</w:t>
      </w:r>
      <w:r w:rsidRPr="00756155">
        <w:rPr>
          <w:rFonts w:ascii="Times New Roman" w:hAnsi="Times New Roman"/>
          <w:szCs w:val="24"/>
          <w:lang w:val="ru-RU"/>
        </w:rPr>
        <w:t>.: 8 (812) 33</w:t>
      </w:r>
      <w:r w:rsidR="009D19D4">
        <w:rPr>
          <w:rFonts w:ascii="Times New Roman" w:hAnsi="Times New Roman"/>
          <w:szCs w:val="24"/>
          <w:lang w:val="ru-RU"/>
        </w:rPr>
        <w:t>1</w:t>
      </w:r>
      <w:r w:rsidRPr="00756155">
        <w:rPr>
          <w:rFonts w:ascii="Times New Roman" w:hAnsi="Times New Roman"/>
          <w:szCs w:val="24"/>
          <w:lang w:val="ru-RU"/>
        </w:rPr>
        <w:t>-</w:t>
      </w:r>
      <w:r w:rsidR="009D19D4">
        <w:rPr>
          <w:rFonts w:ascii="Times New Roman" w:hAnsi="Times New Roman"/>
          <w:szCs w:val="24"/>
          <w:lang w:val="ru-RU"/>
        </w:rPr>
        <w:t>87</w:t>
      </w:r>
      <w:r w:rsidRPr="00756155">
        <w:rPr>
          <w:rFonts w:ascii="Times New Roman" w:hAnsi="Times New Roman"/>
          <w:szCs w:val="24"/>
          <w:lang w:val="ru-RU"/>
        </w:rPr>
        <w:t>-</w:t>
      </w:r>
      <w:r w:rsidR="009D19D4">
        <w:rPr>
          <w:rFonts w:ascii="Times New Roman" w:hAnsi="Times New Roman"/>
          <w:szCs w:val="24"/>
          <w:lang w:val="ru-RU"/>
        </w:rPr>
        <w:t>39</w:t>
      </w:r>
      <w:r w:rsidRPr="00756155">
        <w:rPr>
          <w:rFonts w:ascii="Times New Roman" w:hAnsi="Times New Roman"/>
          <w:szCs w:val="24"/>
          <w:lang w:val="ru-RU"/>
        </w:rPr>
        <w:t xml:space="preserve">, </w:t>
      </w:r>
      <w:r w:rsidRPr="00756155">
        <w:rPr>
          <w:rFonts w:ascii="Times New Roman" w:hAnsi="Times New Roman" w:hint="eastAsia"/>
          <w:szCs w:val="24"/>
          <w:lang w:val="ru-RU"/>
        </w:rPr>
        <w:t>адрес</w:t>
      </w:r>
      <w:r w:rsidRPr="00756155">
        <w:rPr>
          <w:rFonts w:ascii="Times New Roman" w:hAnsi="Times New Roman"/>
          <w:szCs w:val="24"/>
          <w:lang w:val="ru-RU"/>
        </w:rPr>
        <w:t xml:space="preserve"> </w:t>
      </w:r>
      <w:r w:rsidRPr="00756155">
        <w:rPr>
          <w:rFonts w:ascii="Times New Roman" w:hAnsi="Times New Roman" w:hint="eastAsia"/>
          <w:szCs w:val="24"/>
          <w:lang w:val="ru-RU"/>
        </w:rPr>
        <w:t>электронной</w:t>
      </w:r>
      <w:r w:rsidRPr="00756155">
        <w:rPr>
          <w:rFonts w:ascii="Times New Roman" w:hAnsi="Times New Roman"/>
          <w:szCs w:val="24"/>
          <w:lang w:val="ru-RU"/>
        </w:rPr>
        <w:t xml:space="preserve"> </w:t>
      </w:r>
      <w:r w:rsidRPr="00756155">
        <w:rPr>
          <w:rFonts w:ascii="Times New Roman" w:hAnsi="Times New Roman" w:hint="eastAsia"/>
          <w:szCs w:val="24"/>
          <w:lang w:val="ru-RU"/>
        </w:rPr>
        <w:t>почты</w:t>
      </w:r>
      <w:r w:rsidRPr="00756155">
        <w:rPr>
          <w:rFonts w:ascii="Times New Roman" w:hAnsi="Times New Roman"/>
          <w:szCs w:val="24"/>
          <w:lang w:val="ru-RU"/>
        </w:rPr>
        <w:t>: zheludkova@auction-house.ru).</w:t>
      </w:r>
    </w:p>
    <w:p w14:paraId="381F38EF" w14:textId="77777777" w:rsidR="00756155" w:rsidRPr="00756155" w:rsidRDefault="00756155" w:rsidP="00756155">
      <w:pPr>
        <w:tabs>
          <w:tab w:val="left" w:pos="1134"/>
        </w:tabs>
        <w:ind w:firstLine="709"/>
        <w:jc w:val="both"/>
        <w:rPr>
          <w:rFonts w:ascii="Times New Roman" w:hAnsi="Times New Roman"/>
          <w:szCs w:val="24"/>
          <w:lang w:val="ru-RU"/>
        </w:rPr>
      </w:pPr>
      <w:r w:rsidRPr="00756155">
        <w:rPr>
          <w:rFonts w:ascii="Times New Roman" w:hAnsi="Times New Roman" w:hint="eastAsia"/>
          <w:szCs w:val="24"/>
          <w:lang w:val="ru-RU"/>
        </w:rPr>
        <w:t>При</w:t>
      </w:r>
      <w:r w:rsidRPr="00756155">
        <w:rPr>
          <w:rFonts w:ascii="Times New Roman" w:hAnsi="Times New Roman"/>
          <w:szCs w:val="24"/>
          <w:lang w:val="ru-RU"/>
        </w:rPr>
        <w:t xml:space="preserve"> </w:t>
      </w:r>
      <w:r w:rsidRPr="00756155">
        <w:rPr>
          <w:rFonts w:ascii="Times New Roman" w:hAnsi="Times New Roman" w:hint="eastAsia"/>
          <w:szCs w:val="24"/>
          <w:lang w:val="ru-RU"/>
        </w:rPr>
        <w:t>возникновении</w:t>
      </w:r>
      <w:r w:rsidRPr="00756155">
        <w:rPr>
          <w:rFonts w:ascii="Times New Roman" w:hAnsi="Times New Roman"/>
          <w:szCs w:val="24"/>
          <w:lang w:val="ru-RU"/>
        </w:rPr>
        <w:t xml:space="preserve"> </w:t>
      </w:r>
      <w:r w:rsidRPr="00756155">
        <w:rPr>
          <w:rFonts w:ascii="Times New Roman" w:hAnsi="Times New Roman" w:hint="eastAsia"/>
          <w:szCs w:val="24"/>
          <w:lang w:val="ru-RU"/>
        </w:rPr>
        <w:t>вопросов</w:t>
      </w:r>
      <w:r w:rsidRPr="00756155">
        <w:rPr>
          <w:rFonts w:ascii="Times New Roman" w:hAnsi="Times New Roman"/>
          <w:szCs w:val="24"/>
          <w:lang w:val="ru-RU"/>
        </w:rPr>
        <w:t xml:space="preserve"> </w:t>
      </w:r>
      <w:r w:rsidRPr="00756155">
        <w:rPr>
          <w:rFonts w:ascii="Times New Roman" w:hAnsi="Times New Roman" w:hint="eastAsia"/>
          <w:szCs w:val="24"/>
          <w:lang w:val="ru-RU"/>
        </w:rPr>
        <w:t>может</w:t>
      </w:r>
      <w:r w:rsidRPr="00756155">
        <w:rPr>
          <w:rFonts w:ascii="Times New Roman" w:hAnsi="Times New Roman"/>
          <w:szCs w:val="24"/>
          <w:lang w:val="ru-RU"/>
        </w:rPr>
        <w:t xml:space="preserve"> </w:t>
      </w:r>
      <w:r w:rsidRPr="00756155">
        <w:rPr>
          <w:rFonts w:ascii="Times New Roman" w:hAnsi="Times New Roman" w:hint="eastAsia"/>
          <w:szCs w:val="24"/>
          <w:lang w:val="ru-RU"/>
        </w:rPr>
        <w:t>быть</w:t>
      </w:r>
      <w:r w:rsidRPr="00756155">
        <w:rPr>
          <w:rFonts w:ascii="Times New Roman" w:hAnsi="Times New Roman"/>
          <w:szCs w:val="24"/>
          <w:lang w:val="ru-RU"/>
        </w:rPr>
        <w:t xml:space="preserve"> </w:t>
      </w:r>
      <w:r w:rsidRPr="00756155">
        <w:rPr>
          <w:rFonts w:ascii="Times New Roman" w:hAnsi="Times New Roman" w:hint="eastAsia"/>
          <w:szCs w:val="24"/>
          <w:lang w:val="ru-RU"/>
        </w:rPr>
        <w:t>запрошена</w:t>
      </w:r>
      <w:r w:rsidRPr="00756155">
        <w:rPr>
          <w:rFonts w:ascii="Times New Roman" w:hAnsi="Times New Roman"/>
          <w:szCs w:val="24"/>
          <w:lang w:val="ru-RU"/>
        </w:rPr>
        <w:t xml:space="preserve"> </w:t>
      </w:r>
      <w:r w:rsidRPr="00756155">
        <w:rPr>
          <w:rFonts w:ascii="Times New Roman" w:hAnsi="Times New Roman" w:hint="eastAsia"/>
          <w:szCs w:val="24"/>
          <w:lang w:val="ru-RU"/>
        </w:rPr>
        <w:t>дополнительная</w:t>
      </w:r>
      <w:r w:rsidRPr="00756155">
        <w:rPr>
          <w:rFonts w:ascii="Times New Roman" w:hAnsi="Times New Roman"/>
          <w:szCs w:val="24"/>
          <w:lang w:val="ru-RU"/>
        </w:rPr>
        <w:t xml:space="preserve"> </w:t>
      </w:r>
      <w:r w:rsidRPr="00756155">
        <w:rPr>
          <w:rFonts w:ascii="Times New Roman" w:hAnsi="Times New Roman" w:hint="eastAsia"/>
          <w:szCs w:val="24"/>
          <w:lang w:val="ru-RU"/>
        </w:rPr>
        <w:t>информация</w:t>
      </w:r>
      <w:r w:rsidRPr="00756155">
        <w:rPr>
          <w:rFonts w:ascii="Times New Roman" w:hAnsi="Times New Roman"/>
          <w:szCs w:val="24"/>
          <w:lang w:val="ru-RU"/>
        </w:rPr>
        <w:t>.</w:t>
      </w:r>
    </w:p>
    <w:p w14:paraId="1CC3063B" w14:textId="0F9783D6" w:rsidR="001A0FB8" w:rsidRPr="00F87985" w:rsidRDefault="00756155" w:rsidP="00756155">
      <w:pPr>
        <w:tabs>
          <w:tab w:val="left" w:pos="1134"/>
        </w:tabs>
        <w:ind w:firstLine="709"/>
        <w:jc w:val="both"/>
        <w:rPr>
          <w:rFonts w:ascii="Times New Roman" w:hAnsi="Times New Roman"/>
          <w:szCs w:val="24"/>
          <w:lang w:val="ru-RU"/>
        </w:rPr>
      </w:pPr>
      <w:r w:rsidRPr="00756155">
        <w:rPr>
          <w:rFonts w:ascii="Times New Roman" w:hAnsi="Times New Roman" w:hint="eastAsia"/>
          <w:szCs w:val="24"/>
          <w:lang w:val="ru-RU"/>
        </w:rPr>
        <w:t>По</w:t>
      </w:r>
      <w:r w:rsidRPr="00756155">
        <w:rPr>
          <w:rFonts w:ascii="Times New Roman" w:hAnsi="Times New Roman"/>
          <w:szCs w:val="24"/>
          <w:lang w:val="ru-RU"/>
        </w:rPr>
        <w:t xml:space="preserve"> </w:t>
      </w:r>
      <w:r w:rsidRPr="00756155">
        <w:rPr>
          <w:rFonts w:ascii="Times New Roman" w:hAnsi="Times New Roman" w:hint="eastAsia"/>
          <w:szCs w:val="24"/>
          <w:lang w:val="ru-RU"/>
        </w:rPr>
        <w:t>запросам</w:t>
      </w:r>
      <w:r w:rsidRPr="00756155">
        <w:rPr>
          <w:rFonts w:ascii="Times New Roman" w:hAnsi="Times New Roman"/>
          <w:szCs w:val="24"/>
          <w:lang w:val="ru-RU"/>
        </w:rPr>
        <w:t xml:space="preserve"> </w:t>
      </w:r>
      <w:r w:rsidRPr="00756155">
        <w:rPr>
          <w:rFonts w:ascii="Times New Roman" w:hAnsi="Times New Roman" w:hint="eastAsia"/>
          <w:szCs w:val="24"/>
          <w:lang w:val="ru-RU"/>
        </w:rPr>
        <w:t>заявителей</w:t>
      </w:r>
      <w:r w:rsidRPr="00756155">
        <w:rPr>
          <w:rFonts w:ascii="Times New Roman" w:hAnsi="Times New Roman"/>
          <w:szCs w:val="24"/>
          <w:lang w:val="ru-RU"/>
        </w:rPr>
        <w:t xml:space="preserve"> </w:t>
      </w:r>
      <w:r w:rsidRPr="00756155">
        <w:rPr>
          <w:rFonts w:ascii="Times New Roman" w:hAnsi="Times New Roman" w:hint="eastAsia"/>
          <w:szCs w:val="24"/>
          <w:lang w:val="ru-RU"/>
        </w:rPr>
        <w:t>Агентством</w:t>
      </w:r>
      <w:r w:rsidRPr="00756155">
        <w:rPr>
          <w:rFonts w:ascii="Times New Roman" w:hAnsi="Times New Roman"/>
          <w:szCs w:val="24"/>
          <w:lang w:val="ru-RU"/>
        </w:rPr>
        <w:t xml:space="preserve"> </w:t>
      </w:r>
      <w:r w:rsidRPr="00756155">
        <w:rPr>
          <w:rFonts w:ascii="Times New Roman" w:hAnsi="Times New Roman" w:hint="eastAsia"/>
          <w:szCs w:val="24"/>
          <w:lang w:val="ru-RU"/>
        </w:rPr>
        <w:t>может</w:t>
      </w:r>
      <w:r w:rsidRPr="00756155">
        <w:rPr>
          <w:rFonts w:ascii="Times New Roman" w:hAnsi="Times New Roman"/>
          <w:szCs w:val="24"/>
          <w:lang w:val="ru-RU"/>
        </w:rPr>
        <w:t xml:space="preserve"> </w:t>
      </w:r>
      <w:r w:rsidRPr="00756155">
        <w:rPr>
          <w:rFonts w:ascii="Times New Roman" w:hAnsi="Times New Roman" w:hint="eastAsia"/>
          <w:szCs w:val="24"/>
          <w:lang w:val="ru-RU"/>
        </w:rPr>
        <w:t>быть</w:t>
      </w:r>
      <w:r w:rsidRPr="00756155">
        <w:rPr>
          <w:rFonts w:ascii="Times New Roman" w:hAnsi="Times New Roman"/>
          <w:szCs w:val="24"/>
          <w:lang w:val="ru-RU"/>
        </w:rPr>
        <w:t xml:space="preserve"> </w:t>
      </w:r>
      <w:r w:rsidRPr="00756155">
        <w:rPr>
          <w:rFonts w:ascii="Times New Roman" w:hAnsi="Times New Roman" w:hint="eastAsia"/>
          <w:szCs w:val="24"/>
          <w:lang w:val="ru-RU"/>
        </w:rPr>
        <w:t>организован</w:t>
      </w:r>
      <w:r w:rsidRPr="00756155">
        <w:rPr>
          <w:rFonts w:ascii="Times New Roman" w:hAnsi="Times New Roman"/>
          <w:szCs w:val="24"/>
          <w:lang w:val="ru-RU"/>
        </w:rPr>
        <w:t xml:space="preserve"> </w:t>
      </w:r>
      <w:r w:rsidRPr="00756155">
        <w:rPr>
          <w:rFonts w:ascii="Times New Roman" w:hAnsi="Times New Roman" w:hint="eastAsia"/>
          <w:szCs w:val="24"/>
          <w:lang w:val="ru-RU"/>
        </w:rPr>
        <w:t>осмотр</w:t>
      </w:r>
      <w:r w:rsidRPr="00756155">
        <w:rPr>
          <w:rFonts w:ascii="Times New Roman" w:hAnsi="Times New Roman"/>
          <w:szCs w:val="24"/>
          <w:lang w:val="ru-RU"/>
        </w:rPr>
        <w:t xml:space="preserve"> </w:t>
      </w:r>
      <w:r w:rsidRPr="00756155">
        <w:rPr>
          <w:rFonts w:ascii="Times New Roman" w:hAnsi="Times New Roman" w:hint="eastAsia"/>
          <w:szCs w:val="24"/>
          <w:lang w:val="ru-RU"/>
        </w:rPr>
        <w:t>принадлежащего</w:t>
      </w:r>
      <w:r w:rsidRPr="00756155">
        <w:rPr>
          <w:rFonts w:ascii="Times New Roman" w:hAnsi="Times New Roman"/>
          <w:szCs w:val="24"/>
          <w:lang w:val="ru-RU"/>
        </w:rPr>
        <w:t xml:space="preserve"> </w:t>
      </w:r>
      <w:r w:rsidRPr="00756155">
        <w:rPr>
          <w:rFonts w:ascii="Times New Roman" w:hAnsi="Times New Roman" w:hint="eastAsia"/>
          <w:szCs w:val="24"/>
          <w:lang w:val="ru-RU"/>
        </w:rPr>
        <w:t>ООО</w:t>
      </w:r>
      <w:r w:rsidRPr="00756155">
        <w:rPr>
          <w:rFonts w:ascii="Times New Roman" w:hAnsi="Times New Roman"/>
          <w:szCs w:val="24"/>
          <w:lang w:val="ru-RU"/>
        </w:rPr>
        <w:t xml:space="preserve"> «</w:t>
      </w:r>
      <w:r w:rsidRPr="00756155">
        <w:rPr>
          <w:rFonts w:ascii="Times New Roman" w:hAnsi="Times New Roman" w:hint="eastAsia"/>
          <w:szCs w:val="24"/>
          <w:lang w:val="ru-RU"/>
        </w:rPr>
        <w:t>Нахимов»</w:t>
      </w:r>
      <w:r w:rsidRPr="00756155">
        <w:rPr>
          <w:rFonts w:ascii="Times New Roman" w:hAnsi="Times New Roman"/>
          <w:szCs w:val="24"/>
          <w:lang w:val="ru-RU"/>
        </w:rPr>
        <w:t xml:space="preserve"> </w:t>
      </w:r>
      <w:r w:rsidRPr="00756155">
        <w:rPr>
          <w:rFonts w:ascii="Times New Roman" w:hAnsi="Times New Roman" w:hint="eastAsia"/>
          <w:szCs w:val="24"/>
          <w:lang w:val="ru-RU"/>
        </w:rPr>
        <w:t>недвижимого</w:t>
      </w:r>
      <w:r w:rsidRPr="00756155">
        <w:rPr>
          <w:rFonts w:ascii="Times New Roman" w:hAnsi="Times New Roman"/>
          <w:szCs w:val="24"/>
          <w:lang w:val="ru-RU"/>
        </w:rPr>
        <w:t xml:space="preserve"> </w:t>
      </w:r>
      <w:r w:rsidRPr="00756155">
        <w:rPr>
          <w:rFonts w:ascii="Times New Roman" w:hAnsi="Times New Roman" w:hint="eastAsia"/>
          <w:szCs w:val="24"/>
          <w:lang w:val="ru-RU"/>
        </w:rPr>
        <w:t>имущества</w:t>
      </w:r>
      <w:r w:rsidRPr="00756155">
        <w:rPr>
          <w:rFonts w:ascii="Times New Roman" w:hAnsi="Times New Roman"/>
          <w:szCs w:val="24"/>
          <w:lang w:val="ru-RU"/>
        </w:rPr>
        <w:t xml:space="preserve"> </w:t>
      </w:r>
      <w:r w:rsidRPr="00756155">
        <w:rPr>
          <w:rFonts w:ascii="Times New Roman" w:hAnsi="Times New Roman" w:hint="eastAsia"/>
          <w:szCs w:val="24"/>
          <w:lang w:val="ru-RU"/>
        </w:rPr>
        <w:t>в</w:t>
      </w:r>
      <w:r w:rsidRPr="00756155">
        <w:rPr>
          <w:rFonts w:ascii="Times New Roman" w:hAnsi="Times New Roman"/>
          <w:szCs w:val="24"/>
          <w:lang w:val="ru-RU"/>
        </w:rPr>
        <w:t xml:space="preserve"> </w:t>
      </w:r>
      <w:r w:rsidRPr="00756155">
        <w:rPr>
          <w:rFonts w:ascii="Times New Roman" w:hAnsi="Times New Roman" w:hint="eastAsia"/>
          <w:szCs w:val="24"/>
          <w:lang w:val="ru-RU"/>
        </w:rPr>
        <w:t>бизнес</w:t>
      </w:r>
      <w:r w:rsidRPr="00756155">
        <w:rPr>
          <w:rFonts w:ascii="Times New Roman" w:hAnsi="Times New Roman"/>
          <w:szCs w:val="24"/>
          <w:lang w:val="ru-RU"/>
        </w:rPr>
        <w:t>-</w:t>
      </w:r>
      <w:r w:rsidRPr="00756155">
        <w:rPr>
          <w:rFonts w:ascii="Times New Roman" w:hAnsi="Times New Roman" w:hint="eastAsia"/>
          <w:szCs w:val="24"/>
          <w:lang w:val="ru-RU"/>
        </w:rPr>
        <w:t>центре</w:t>
      </w:r>
      <w:r w:rsidRPr="00756155">
        <w:rPr>
          <w:rFonts w:ascii="Times New Roman" w:hAnsi="Times New Roman"/>
          <w:szCs w:val="24"/>
          <w:lang w:val="ru-RU"/>
        </w:rPr>
        <w:t xml:space="preserve"> «</w:t>
      </w:r>
      <w:r w:rsidRPr="00756155">
        <w:rPr>
          <w:rFonts w:ascii="Times New Roman" w:hAnsi="Times New Roman" w:hint="eastAsia"/>
          <w:szCs w:val="24"/>
          <w:lang w:val="ru-RU"/>
        </w:rPr>
        <w:t>Нахимов»</w:t>
      </w:r>
      <w:r w:rsidRPr="00756155">
        <w:rPr>
          <w:rFonts w:ascii="Times New Roman" w:hAnsi="Times New Roman"/>
          <w:szCs w:val="24"/>
          <w:lang w:val="ru-RU"/>
        </w:rPr>
        <w:t xml:space="preserve"> </w:t>
      </w:r>
      <w:r w:rsidRPr="00756155">
        <w:rPr>
          <w:rFonts w:ascii="Times New Roman" w:hAnsi="Times New Roman" w:hint="eastAsia"/>
          <w:szCs w:val="24"/>
          <w:lang w:val="ru-RU"/>
        </w:rPr>
        <w:t>при</w:t>
      </w:r>
      <w:r w:rsidRPr="00756155">
        <w:rPr>
          <w:rFonts w:ascii="Times New Roman" w:hAnsi="Times New Roman"/>
          <w:szCs w:val="24"/>
          <w:lang w:val="ru-RU"/>
        </w:rPr>
        <w:t xml:space="preserve"> </w:t>
      </w:r>
      <w:r w:rsidRPr="00756155">
        <w:rPr>
          <w:rFonts w:ascii="Times New Roman" w:hAnsi="Times New Roman" w:hint="eastAsia"/>
          <w:szCs w:val="24"/>
          <w:lang w:val="ru-RU"/>
        </w:rPr>
        <w:t>условии</w:t>
      </w:r>
      <w:r w:rsidRPr="00756155">
        <w:rPr>
          <w:rFonts w:ascii="Times New Roman" w:hAnsi="Times New Roman"/>
          <w:szCs w:val="24"/>
          <w:lang w:val="ru-RU"/>
        </w:rPr>
        <w:t xml:space="preserve">, </w:t>
      </w:r>
      <w:r w:rsidRPr="00756155">
        <w:rPr>
          <w:rFonts w:ascii="Times New Roman" w:hAnsi="Times New Roman" w:hint="eastAsia"/>
          <w:szCs w:val="24"/>
          <w:lang w:val="ru-RU"/>
        </w:rPr>
        <w:t>что</w:t>
      </w:r>
      <w:r w:rsidRPr="00756155">
        <w:rPr>
          <w:rFonts w:ascii="Times New Roman" w:hAnsi="Times New Roman"/>
          <w:szCs w:val="24"/>
          <w:lang w:val="ru-RU"/>
        </w:rPr>
        <w:t xml:space="preserve"> </w:t>
      </w:r>
      <w:r w:rsidRPr="00756155">
        <w:rPr>
          <w:rFonts w:ascii="Times New Roman" w:hAnsi="Times New Roman" w:hint="eastAsia"/>
          <w:szCs w:val="24"/>
          <w:lang w:val="ru-RU"/>
        </w:rPr>
        <w:t>такой</w:t>
      </w:r>
      <w:r w:rsidRPr="00756155">
        <w:rPr>
          <w:rFonts w:ascii="Times New Roman" w:hAnsi="Times New Roman"/>
          <w:szCs w:val="24"/>
          <w:lang w:val="ru-RU"/>
        </w:rPr>
        <w:t xml:space="preserve"> </w:t>
      </w:r>
      <w:r w:rsidRPr="00756155">
        <w:rPr>
          <w:rFonts w:ascii="Times New Roman" w:hAnsi="Times New Roman" w:hint="eastAsia"/>
          <w:szCs w:val="24"/>
          <w:lang w:val="ru-RU"/>
        </w:rPr>
        <w:t>запрос</w:t>
      </w:r>
      <w:r w:rsidRPr="00756155">
        <w:rPr>
          <w:rFonts w:ascii="Times New Roman" w:hAnsi="Times New Roman"/>
          <w:szCs w:val="24"/>
          <w:lang w:val="ru-RU"/>
        </w:rPr>
        <w:t xml:space="preserve"> </w:t>
      </w:r>
      <w:r w:rsidRPr="00756155">
        <w:rPr>
          <w:rFonts w:ascii="Times New Roman" w:hAnsi="Times New Roman" w:hint="eastAsia"/>
          <w:szCs w:val="24"/>
          <w:lang w:val="ru-RU"/>
        </w:rPr>
        <w:t>поступит</w:t>
      </w:r>
      <w:r w:rsidRPr="00756155">
        <w:rPr>
          <w:rFonts w:ascii="Times New Roman" w:hAnsi="Times New Roman"/>
          <w:szCs w:val="24"/>
          <w:lang w:val="ru-RU"/>
        </w:rPr>
        <w:t xml:space="preserve"> </w:t>
      </w:r>
      <w:r w:rsidRPr="00756155">
        <w:rPr>
          <w:rFonts w:ascii="Times New Roman" w:hAnsi="Times New Roman" w:hint="eastAsia"/>
          <w:szCs w:val="24"/>
          <w:lang w:val="ru-RU"/>
        </w:rPr>
        <w:t>не</w:t>
      </w:r>
      <w:r w:rsidRPr="00756155">
        <w:rPr>
          <w:rFonts w:ascii="Times New Roman" w:hAnsi="Times New Roman"/>
          <w:szCs w:val="24"/>
          <w:lang w:val="ru-RU"/>
        </w:rPr>
        <w:t xml:space="preserve"> </w:t>
      </w:r>
      <w:r w:rsidRPr="00756155">
        <w:rPr>
          <w:rFonts w:ascii="Times New Roman" w:hAnsi="Times New Roman" w:hint="eastAsia"/>
          <w:szCs w:val="24"/>
          <w:lang w:val="ru-RU"/>
        </w:rPr>
        <w:t>позднее</w:t>
      </w:r>
      <w:r w:rsidRPr="00756155">
        <w:rPr>
          <w:rFonts w:ascii="Times New Roman" w:hAnsi="Times New Roman"/>
          <w:szCs w:val="24"/>
          <w:lang w:val="ru-RU"/>
        </w:rPr>
        <w:t xml:space="preserve"> 16:45 6 </w:t>
      </w:r>
      <w:r w:rsidRPr="00756155">
        <w:rPr>
          <w:rFonts w:ascii="Times New Roman" w:hAnsi="Times New Roman" w:hint="eastAsia"/>
          <w:szCs w:val="24"/>
          <w:lang w:val="ru-RU"/>
        </w:rPr>
        <w:t>ноября</w:t>
      </w:r>
      <w:r>
        <w:rPr>
          <w:rFonts w:ascii="Times New Roman" w:hAnsi="Times New Roman"/>
          <w:szCs w:val="24"/>
          <w:lang w:val="ru-RU"/>
        </w:rPr>
        <w:t xml:space="preserve"> </w:t>
      </w:r>
      <w:r w:rsidRPr="00756155">
        <w:rPr>
          <w:rFonts w:ascii="Times New Roman" w:hAnsi="Times New Roman"/>
          <w:szCs w:val="24"/>
          <w:lang w:val="ru-RU"/>
        </w:rPr>
        <w:t xml:space="preserve">2020 </w:t>
      </w:r>
      <w:r w:rsidRPr="00756155">
        <w:rPr>
          <w:rFonts w:ascii="Times New Roman" w:hAnsi="Times New Roman" w:hint="eastAsia"/>
          <w:szCs w:val="24"/>
          <w:lang w:val="ru-RU"/>
        </w:rPr>
        <w:t>г</w:t>
      </w:r>
      <w:r w:rsidRPr="00756155">
        <w:rPr>
          <w:rFonts w:ascii="Times New Roman" w:hAnsi="Times New Roman"/>
          <w:szCs w:val="24"/>
          <w:lang w:val="ru-RU"/>
        </w:rPr>
        <w:t>. (</w:t>
      </w:r>
      <w:r w:rsidRPr="00756155">
        <w:rPr>
          <w:rFonts w:ascii="Times New Roman" w:hAnsi="Times New Roman" w:hint="eastAsia"/>
          <w:szCs w:val="24"/>
          <w:lang w:val="ru-RU"/>
        </w:rPr>
        <w:t>время</w:t>
      </w:r>
      <w:r w:rsidRPr="00756155">
        <w:rPr>
          <w:rFonts w:ascii="Times New Roman" w:hAnsi="Times New Roman"/>
          <w:szCs w:val="24"/>
          <w:lang w:val="ru-RU"/>
        </w:rPr>
        <w:t xml:space="preserve"> </w:t>
      </w:r>
      <w:r w:rsidRPr="00756155">
        <w:rPr>
          <w:rFonts w:ascii="Times New Roman" w:hAnsi="Times New Roman" w:hint="eastAsia"/>
          <w:szCs w:val="24"/>
          <w:lang w:val="ru-RU"/>
        </w:rPr>
        <w:t>московское</w:t>
      </w:r>
      <w:r w:rsidRPr="00756155">
        <w:rPr>
          <w:rFonts w:ascii="Times New Roman" w:hAnsi="Times New Roman"/>
          <w:szCs w:val="24"/>
          <w:lang w:val="ru-RU"/>
        </w:rPr>
        <w:t>).</w:t>
      </w:r>
    </w:p>
    <w:p w14:paraId="00D2D948" w14:textId="03918955" w:rsidR="00783497" w:rsidRPr="00F87985" w:rsidRDefault="00756155" w:rsidP="00F87985">
      <w:pPr>
        <w:tabs>
          <w:tab w:val="left" w:pos="1134"/>
        </w:tabs>
        <w:ind w:firstLine="709"/>
        <w:jc w:val="both"/>
        <w:rPr>
          <w:rFonts w:ascii="Times New Roman" w:hAnsi="Times New Roman"/>
          <w:szCs w:val="24"/>
          <w:lang w:val="ru-RU"/>
        </w:rPr>
      </w:pPr>
      <w:r w:rsidRPr="00756155">
        <w:rPr>
          <w:rFonts w:ascii="Times New Roman" w:hAnsi="Times New Roman" w:hint="eastAsia"/>
          <w:szCs w:val="24"/>
          <w:lang w:val="ru-RU"/>
        </w:rPr>
        <w:t>Публичная</w:t>
      </w:r>
      <w:r w:rsidRPr="00756155">
        <w:rPr>
          <w:rFonts w:ascii="Times New Roman" w:hAnsi="Times New Roman"/>
          <w:szCs w:val="24"/>
          <w:lang w:val="ru-RU"/>
        </w:rPr>
        <w:t xml:space="preserve"> </w:t>
      </w:r>
      <w:r w:rsidRPr="00756155">
        <w:rPr>
          <w:rFonts w:ascii="Times New Roman" w:hAnsi="Times New Roman" w:hint="eastAsia"/>
          <w:szCs w:val="24"/>
          <w:lang w:val="ru-RU"/>
        </w:rPr>
        <w:t>оферта</w:t>
      </w:r>
      <w:r w:rsidRPr="00756155">
        <w:rPr>
          <w:rFonts w:ascii="Times New Roman" w:hAnsi="Times New Roman"/>
          <w:szCs w:val="24"/>
          <w:lang w:val="ru-RU"/>
        </w:rPr>
        <w:t xml:space="preserve"> </w:t>
      </w:r>
      <w:r w:rsidRPr="00756155">
        <w:rPr>
          <w:rFonts w:ascii="Times New Roman" w:hAnsi="Times New Roman" w:hint="eastAsia"/>
          <w:szCs w:val="24"/>
          <w:lang w:val="ru-RU"/>
        </w:rPr>
        <w:t>не</w:t>
      </w:r>
      <w:r w:rsidRPr="00756155">
        <w:rPr>
          <w:rFonts w:ascii="Times New Roman" w:hAnsi="Times New Roman"/>
          <w:szCs w:val="24"/>
          <w:lang w:val="ru-RU"/>
        </w:rPr>
        <w:t xml:space="preserve"> </w:t>
      </w:r>
      <w:r w:rsidRPr="00756155">
        <w:rPr>
          <w:rFonts w:ascii="Times New Roman" w:hAnsi="Times New Roman" w:hint="eastAsia"/>
          <w:szCs w:val="24"/>
          <w:lang w:val="ru-RU"/>
        </w:rPr>
        <w:t>является</w:t>
      </w:r>
      <w:r w:rsidRPr="00756155">
        <w:rPr>
          <w:rFonts w:ascii="Times New Roman" w:hAnsi="Times New Roman"/>
          <w:szCs w:val="24"/>
          <w:lang w:val="ru-RU"/>
        </w:rPr>
        <w:t xml:space="preserve"> </w:t>
      </w:r>
      <w:r w:rsidRPr="00756155">
        <w:rPr>
          <w:rFonts w:ascii="Times New Roman" w:hAnsi="Times New Roman" w:hint="eastAsia"/>
          <w:szCs w:val="24"/>
          <w:lang w:val="ru-RU"/>
        </w:rPr>
        <w:t>безотзывной</w:t>
      </w:r>
      <w:r w:rsidRPr="00756155">
        <w:rPr>
          <w:rFonts w:ascii="Times New Roman" w:hAnsi="Times New Roman"/>
          <w:szCs w:val="24"/>
          <w:lang w:val="ru-RU"/>
        </w:rPr>
        <w:t>.</w:t>
      </w:r>
    </w:p>
    <w:p w14:paraId="33E65C73" w14:textId="77777777" w:rsidR="00783497" w:rsidRPr="008B7D57" w:rsidRDefault="00783497" w:rsidP="00F87985">
      <w:pPr>
        <w:tabs>
          <w:tab w:val="left" w:pos="1134"/>
        </w:tabs>
        <w:ind w:firstLine="709"/>
        <w:jc w:val="both"/>
        <w:rPr>
          <w:rFonts w:ascii="Times New Roman" w:hAnsi="Times New Roman"/>
          <w:bCs/>
          <w:szCs w:val="24"/>
          <w:lang w:val="ru-RU"/>
        </w:rPr>
      </w:pPr>
      <w:r w:rsidRPr="00F87985">
        <w:rPr>
          <w:rFonts w:ascii="Times New Roman" w:hAnsi="Times New Roman"/>
          <w:szCs w:val="24"/>
          <w:lang w:val="ru-RU"/>
        </w:rPr>
        <w:t xml:space="preserve">Договор купли-продажи </w:t>
      </w:r>
      <w:r w:rsidR="003915F8" w:rsidRPr="00F87985">
        <w:rPr>
          <w:rFonts w:ascii="Times New Roman" w:hAnsi="Times New Roman"/>
          <w:szCs w:val="24"/>
          <w:lang w:val="ru-RU"/>
        </w:rPr>
        <w:t>Лота</w:t>
      </w:r>
      <w:r w:rsidRPr="00F87985">
        <w:rPr>
          <w:rFonts w:ascii="Times New Roman" w:hAnsi="Times New Roman"/>
          <w:szCs w:val="24"/>
          <w:lang w:val="ru-RU"/>
        </w:rPr>
        <w:t xml:space="preserve"> в виде единого документа будет оформлен </w:t>
      </w:r>
      <w:r w:rsidRPr="00F87985">
        <w:rPr>
          <w:rFonts w:ascii="Times New Roman" w:hAnsi="Times New Roman"/>
          <w:szCs w:val="24"/>
          <w:lang w:val="ru-RU"/>
        </w:rPr>
        <w:br/>
      </w:r>
      <w:r w:rsidRPr="008B7D57">
        <w:rPr>
          <w:rFonts w:ascii="Times New Roman" w:hAnsi="Times New Roman"/>
          <w:bCs/>
          <w:szCs w:val="24"/>
          <w:lang w:val="ru-RU"/>
        </w:rPr>
        <w:t>с покупателем в течение 30 календарных дней с даты составления Организатором процедуры протокола о соответствии поступивше</w:t>
      </w:r>
      <w:r w:rsidR="008B7D57">
        <w:rPr>
          <w:rFonts w:ascii="Times New Roman" w:hAnsi="Times New Roman"/>
          <w:bCs/>
          <w:szCs w:val="24"/>
          <w:lang w:val="ru-RU"/>
        </w:rPr>
        <w:t>й</w:t>
      </w:r>
      <w:r w:rsidRPr="008B7D57">
        <w:rPr>
          <w:rFonts w:ascii="Times New Roman" w:hAnsi="Times New Roman"/>
          <w:bCs/>
          <w:szCs w:val="24"/>
          <w:lang w:val="ru-RU"/>
        </w:rPr>
        <w:t xml:space="preserve"> </w:t>
      </w:r>
      <w:r w:rsidR="003915F8">
        <w:rPr>
          <w:rFonts w:ascii="Times New Roman" w:hAnsi="Times New Roman"/>
          <w:bCs/>
          <w:szCs w:val="24"/>
          <w:lang w:val="ru-RU"/>
        </w:rPr>
        <w:t xml:space="preserve">Заявки (акцепта) </w:t>
      </w:r>
      <w:r w:rsidRPr="008B7D57">
        <w:rPr>
          <w:rFonts w:ascii="Times New Roman" w:hAnsi="Times New Roman"/>
          <w:bCs/>
          <w:szCs w:val="24"/>
          <w:lang w:val="ru-RU"/>
        </w:rPr>
        <w:t xml:space="preserve">условиям </w:t>
      </w:r>
      <w:r w:rsidR="001C6055">
        <w:rPr>
          <w:rFonts w:ascii="Times New Roman" w:hAnsi="Times New Roman"/>
          <w:bCs/>
          <w:szCs w:val="24"/>
          <w:lang w:val="ru-RU"/>
        </w:rPr>
        <w:t>П</w:t>
      </w:r>
      <w:r w:rsidRPr="008B7D57">
        <w:rPr>
          <w:rFonts w:ascii="Times New Roman" w:hAnsi="Times New Roman"/>
          <w:bCs/>
          <w:szCs w:val="24"/>
          <w:lang w:val="ru-RU"/>
        </w:rPr>
        <w:t>убличной оферты.</w:t>
      </w:r>
    </w:p>
    <w:p w14:paraId="27757196" w14:textId="77777777" w:rsidR="00783497" w:rsidRPr="008B7D57" w:rsidRDefault="00783497" w:rsidP="008B7D57">
      <w:pPr>
        <w:tabs>
          <w:tab w:val="left" w:pos="1134"/>
        </w:tabs>
        <w:ind w:firstLine="709"/>
        <w:jc w:val="both"/>
        <w:rPr>
          <w:rFonts w:ascii="Times New Roman" w:hAnsi="Times New Roman"/>
          <w:bCs/>
          <w:szCs w:val="24"/>
          <w:lang w:val="ru-RU"/>
        </w:rPr>
      </w:pPr>
      <w:r w:rsidRPr="008B7D57">
        <w:rPr>
          <w:rFonts w:ascii="Times New Roman" w:hAnsi="Times New Roman"/>
          <w:bCs/>
          <w:szCs w:val="24"/>
          <w:lang w:val="ru-RU"/>
        </w:rPr>
        <w:t xml:space="preserve">Уплата цены </w:t>
      </w:r>
      <w:r w:rsidR="003915F8">
        <w:rPr>
          <w:rFonts w:ascii="Times New Roman" w:hAnsi="Times New Roman"/>
          <w:bCs/>
          <w:szCs w:val="24"/>
          <w:lang w:val="ru-RU"/>
        </w:rPr>
        <w:t>Лота</w:t>
      </w:r>
      <w:r w:rsidRPr="008B7D57">
        <w:rPr>
          <w:rFonts w:ascii="Times New Roman" w:hAnsi="Times New Roman"/>
          <w:bCs/>
          <w:szCs w:val="24"/>
          <w:lang w:val="ru-RU"/>
        </w:rPr>
        <w:t xml:space="preserve"> производится покупателем единовременно в течение </w:t>
      </w:r>
      <w:r w:rsidRPr="008B7D57">
        <w:rPr>
          <w:rFonts w:ascii="Times New Roman" w:hAnsi="Times New Roman"/>
          <w:bCs/>
          <w:szCs w:val="24"/>
          <w:lang w:val="ru-RU"/>
        </w:rPr>
        <w:br/>
        <w:t xml:space="preserve">10 рабочих дней с даты заключения договора купли-продажи </w:t>
      </w:r>
      <w:r w:rsidR="003915F8">
        <w:rPr>
          <w:rFonts w:ascii="Times New Roman" w:hAnsi="Times New Roman"/>
          <w:bCs/>
          <w:szCs w:val="24"/>
          <w:lang w:val="ru-RU"/>
        </w:rPr>
        <w:t>Лота</w:t>
      </w:r>
      <w:r w:rsidRPr="008B7D57">
        <w:rPr>
          <w:rFonts w:ascii="Times New Roman" w:hAnsi="Times New Roman"/>
          <w:bCs/>
          <w:szCs w:val="24"/>
          <w:lang w:val="ru-RU"/>
        </w:rPr>
        <w:t xml:space="preserve"> денежными средствами в рублях Российской Федерации на счет </w:t>
      </w:r>
      <w:r w:rsidR="001C6055" w:rsidRPr="001C6055">
        <w:rPr>
          <w:rFonts w:ascii="Times New Roman" w:hAnsi="Times New Roman"/>
          <w:bCs/>
          <w:szCs w:val="24"/>
          <w:lang w:val="ru-RU"/>
        </w:rPr>
        <w:t>ГК «АСВ»</w:t>
      </w:r>
      <w:r w:rsidRPr="008B7D57">
        <w:rPr>
          <w:rFonts w:ascii="Times New Roman" w:hAnsi="Times New Roman"/>
          <w:bCs/>
          <w:szCs w:val="24"/>
          <w:lang w:val="ru-RU"/>
        </w:rPr>
        <w:t xml:space="preserve">. Право собственности на </w:t>
      </w:r>
      <w:r w:rsidR="003915F8">
        <w:rPr>
          <w:rFonts w:ascii="Times New Roman" w:hAnsi="Times New Roman"/>
          <w:bCs/>
          <w:szCs w:val="24"/>
          <w:lang w:val="ru-RU"/>
        </w:rPr>
        <w:t>Лот</w:t>
      </w:r>
      <w:r w:rsidRPr="008B7D57">
        <w:rPr>
          <w:rFonts w:ascii="Times New Roman" w:hAnsi="Times New Roman"/>
          <w:bCs/>
          <w:szCs w:val="24"/>
          <w:lang w:val="ru-RU"/>
        </w:rPr>
        <w:t xml:space="preserve"> переходит к покупателю с даты государственной регистрации такого перехода, но не ранее уплаты покупателем в полном объеме цены </w:t>
      </w:r>
      <w:r w:rsidR="003915F8">
        <w:rPr>
          <w:rFonts w:ascii="Times New Roman" w:hAnsi="Times New Roman"/>
          <w:bCs/>
          <w:szCs w:val="24"/>
          <w:lang w:val="ru-RU"/>
        </w:rPr>
        <w:t>Лота</w:t>
      </w:r>
      <w:r w:rsidRPr="008B7D57">
        <w:rPr>
          <w:rFonts w:ascii="Times New Roman" w:hAnsi="Times New Roman"/>
          <w:bCs/>
          <w:szCs w:val="24"/>
          <w:lang w:val="ru-RU"/>
        </w:rPr>
        <w:t xml:space="preserve">. </w:t>
      </w:r>
    </w:p>
    <w:p w14:paraId="5F93433F" w14:textId="77777777" w:rsidR="00783497" w:rsidRPr="008B7D57" w:rsidRDefault="001C6055" w:rsidP="008B7D57">
      <w:pPr>
        <w:tabs>
          <w:tab w:val="left" w:pos="1134"/>
        </w:tabs>
        <w:ind w:firstLine="709"/>
        <w:jc w:val="both"/>
        <w:rPr>
          <w:rFonts w:ascii="Times New Roman" w:hAnsi="Times New Roman"/>
          <w:bCs/>
          <w:szCs w:val="24"/>
          <w:lang w:val="ru-RU"/>
        </w:rPr>
      </w:pPr>
      <w:r w:rsidRPr="001C6055">
        <w:rPr>
          <w:rFonts w:ascii="Times New Roman" w:hAnsi="Times New Roman"/>
          <w:bCs/>
          <w:szCs w:val="24"/>
          <w:lang w:val="ru-RU"/>
        </w:rPr>
        <w:lastRenderedPageBreak/>
        <w:t>ГК «АСВ»</w:t>
      </w:r>
      <w:r w:rsidR="00783497" w:rsidRPr="008B7D57">
        <w:rPr>
          <w:rFonts w:ascii="Times New Roman" w:hAnsi="Times New Roman"/>
          <w:bCs/>
          <w:szCs w:val="24"/>
          <w:lang w:val="ru-RU"/>
        </w:rPr>
        <w:t xml:space="preserve"> вправе в одностороннем порядке отказаться от оформления и (или) исполнения договора купли-продажи </w:t>
      </w:r>
      <w:r w:rsidR="003915F8">
        <w:rPr>
          <w:rFonts w:ascii="Times New Roman" w:hAnsi="Times New Roman"/>
          <w:bCs/>
          <w:szCs w:val="24"/>
          <w:lang w:val="ru-RU"/>
        </w:rPr>
        <w:t>Лота</w:t>
      </w:r>
      <w:r w:rsidR="00783497" w:rsidRPr="008B7D57">
        <w:rPr>
          <w:rFonts w:ascii="Times New Roman" w:hAnsi="Times New Roman"/>
          <w:bCs/>
          <w:szCs w:val="24"/>
          <w:lang w:val="ru-RU"/>
        </w:rPr>
        <w:t>:</w:t>
      </w:r>
    </w:p>
    <w:p w14:paraId="2F87AF7A" w14:textId="77777777" w:rsidR="00783497" w:rsidRPr="008B7D57" w:rsidRDefault="00870473" w:rsidP="008B7D57">
      <w:pPr>
        <w:tabs>
          <w:tab w:val="num" w:pos="0"/>
          <w:tab w:val="left" w:pos="1134"/>
        </w:tabs>
        <w:ind w:firstLine="709"/>
        <w:jc w:val="both"/>
        <w:rPr>
          <w:rFonts w:ascii="Times New Roman" w:hAnsi="Times New Roman"/>
          <w:bCs/>
          <w:szCs w:val="24"/>
          <w:lang w:val="ru-RU"/>
        </w:rPr>
      </w:pPr>
      <w:r>
        <w:rPr>
          <w:rFonts w:ascii="Times New Roman" w:hAnsi="Times New Roman"/>
          <w:bCs/>
          <w:szCs w:val="24"/>
          <w:lang w:val="ru-RU"/>
        </w:rPr>
        <w:t>-</w:t>
      </w:r>
      <w:r w:rsidR="00783497" w:rsidRPr="008B7D57">
        <w:rPr>
          <w:rFonts w:ascii="Times New Roman" w:hAnsi="Times New Roman"/>
          <w:bCs/>
          <w:szCs w:val="24"/>
          <w:lang w:val="ru-RU"/>
        </w:rPr>
        <w:t xml:space="preserve">если до истечения 30 календарных дней, установленных для подписания договора купли-продажи </w:t>
      </w:r>
      <w:r w:rsidR="003915F8">
        <w:rPr>
          <w:rFonts w:ascii="Times New Roman" w:hAnsi="Times New Roman"/>
          <w:bCs/>
          <w:szCs w:val="24"/>
          <w:lang w:val="ru-RU"/>
        </w:rPr>
        <w:t>Лота</w:t>
      </w:r>
      <w:r w:rsidR="00783497" w:rsidRPr="008B7D57">
        <w:rPr>
          <w:rFonts w:ascii="Times New Roman" w:hAnsi="Times New Roman"/>
          <w:bCs/>
          <w:szCs w:val="24"/>
          <w:lang w:val="ru-RU"/>
        </w:rPr>
        <w:t xml:space="preserve"> в виде единого документа, от покупателя поступил нотариально удостоверенный отказ от исполнения своих обязательств по договору купли-продажи;</w:t>
      </w:r>
    </w:p>
    <w:p w14:paraId="0363A68D" w14:textId="77777777" w:rsidR="00783497" w:rsidRPr="008B7D57" w:rsidRDefault="00870473" w:rsidP="008B7D57">
      <w:pPr>
        <w:tabs>
          <w:tab w:val="num" w:pos="0"/>
          <w:tab w:val="left" w:pos="1134"/>
        </w:tabs>
        <w:ind w:firstLine="709"/>
        <w:jc w:val="both"/>
        <w:rPr>
          <w:rFonts w:ascii="Times New Roman" w:hAnsi="Times New Roman"/>
          <w:bCs/>
          <w:szCs w:val="24"/>
          <w:lang w:val="ru-RU"/>
        </w:rPr>
      </w:pPr>
      <w:r>
        <w:rPr>
          <w:rFonts w:ascii="Times New Roman" w:hAnsi="Times New Roman"/>
          <w:bCs/>
          <w:szCs w:val="24"/>
          <w:lang w:val="ru-RU"/>
        </w:rPr>
        <w:t>-</w:t>
      </w:r>
      <w:r w:rsidR="00783497" w:rsidRPr="008B7D57">
        <w:rPr>
          <w:rFonts w:ascii="Times New Roman" w:hAnsi="Times New Roman"/>
          <w:bCs/>
          <w:szCs w:val="24"/>
          <w:lang w:val="ru-RU"/>
        </w:rPr>
        <w:t xml:space="preserve">если по истечении 30 календарных дней, установленных для подписания договора купли-продажи </w:t>
      </w:r>
      <w:r w:rsidR="003915F8">
        <w:rPr>
          <w:rFonts w:ascii="Times New Roman" w:hAnsi="Times New Roman"/>
          <w:bCs/>
          <w:szCs w:val="24"/>
          <w:lang w:val="ru-RU"/>
        </w:rPr>
        <w:t>Лота</w:t>
      </w:r>
      <w:r w:rsidR="00783497" w:rsidRPr="008B7D57">
        <w:rPr>
          <w:rFonts w:ascii="Times New Roman" w:hAnsi="Times New Roman"/>
          <w:bCs/>
          <w:szCs w:val="24"/>
          <w:lang w:val="ru-RU"/>
        </w:rPr>
        <w:t xml:space="preserve"> в виде единого документа, такой документ не был подписан покупателем;</w:t>
      </w:r>
    </w:p>
    <w:p w14:paraId="20F930CA" w14:textId="77777777" w:rsidR="00783497" w:rsidRPr="008B7D57" w:rsidRDefault="00870473" w:rsidP="008B7D57">
      <w:pPr>
        <w:tabs>
          <w:tab w:val="num" w:pos="0"/>
          <w:tab w:val="left" w:pos="1134"/>
        </w:tabs>
        <w:ind w:firstLine="709"/>
        <w:jc w:val="both"/>
        <w:rPr>
          <w:rFonts w:ascii="Times New Roman" w:hAnsi="Times New Roman"/>
          <w:bCs/>
          <w:szCs w:val="24"/>
          <w:lang w:val="ru-RU"/>
        </w:rPr>
      </w:pPr>
      <w:r>
        <w:rPr>
          <w:rFonts w:ascii="Times New Roman" w:hAnsi="Times New Roman"/>
          <w:bCs/>
          <w:szCs w:val="24"/>
          <w:lang w:val="ru-RU"/>
        </w:rPr>
        <w:t>-</w:t>
      </w:r>
      <w:r w:rsidR="00783497" w:rsidRPr="008B7D57">
        <w:rPr>
          <w:rFonts w:ascii="Times New Roman" w:hAnsi="Times New Roman"/>
          <w:bCs/>
          <w:szCs w:val="24"/>
          <w:lang w:val="ru-RU"/>
        </w:rPr>
        <w:t xml:space="preserve">в случае неисполнения (ненадлежащего исполнения) покупателем своих обязательств по договору купли-продажи </w:t>
      </w:r>
      <w:r w:rsidR="003915F8">
        <w:rPr>
          <w:rFonts w:ascii="Times New Roman" w:hAnsi="Times New Roman"/>
          <w:bCs/>
          <w:szCs w:val="24"/>
          <w:lang w:val="ru-RU"/>
        </w:rPr>
        <w:t>Лота</w:t>
      </w:r>
      <w:r w:rsidR="00783497" w:rsidRPr="008B7D57">
        <w:rPr>
          <w:rFonts w:ascii="Times New Roman" w:hAnsi="Times New Roman"/>
          <w:bCs/>
          <w:szCs w:val="24"/>
          <w:lang w:val="ru-RU"/>
        </w:rPr>
        <w:t>.</w:t>
      </w:r>
    </w:p>
    <w:p w14:paraId="12D16664" w14:textId="77777777" w:rsidR="00783497" w:rsidRPr="003915F8" w:rsidRDefault="00783497" w:rsidP="008B7D57">
      <w:pPr>
        <w:tabs>
          <w:tab w:val="left" w:pos="1134"/>
        </w:tabs>
        <w:ind w:firstLine="709"/>
        <w:jc w:val="both"/>
        <w:rPr>
          <w:rFonts w:ascii="Times New Roman" w:hAnsi="Times New Roman"/>
          <w:b/>
          <w:bCs/>
          <w:szCs w:val="24"/>
          <w:lang w:val="ru-RU"/>
        </w:rPr>
      </w:pPr>
      <w:r w:rsidRPr="003915F8">
        <w:rPr>
          <w:rFonts w:ascii="Times New Roman" w:hAnsi="Times New Roman"/>
          <w:b/>
          <w:bCs/>
          <w:szCs w:val="24"/>
          <w:lang w:val="ru-RU"/>
        </w:rPr>
        <w:t xml:space="preserve">В случае если на момент наступления основания для одностороннего отказа </w:t>
      </w:r>
      <w:r w:rsidR="00870473" w:rsidRPr="003915F8">
        <w:rPr>
          <w:rFonts w:ascii="Times New Roman" w:hAnsi="Times New Roman"/>
          <w:b/>
          <w:bCs/>
          <w:szCs w:val="24"/>
          <w:lang w:val="ru-RU"/>
        </w:rPr>
        <w:t xml:space="preserve">ГК «АСВ» </w:t>
      </w:r>
      <w:r w:rsidRPr="003915F8">
        <w:rPr>
          <w:rFonts w:ascii="Times New Roman" w:hAnsi="Times New Roman"/>
          <w:b/>
          <w:bCs/>
          <w:szCs w:val="24"/>
          <w:lang w:val="ru-RU"/>
        </w:rPr>
        <w:t xml:space="preserve">от оформления и (или) исполнения договора купли-продажи </w:t>
      </w:r>
      <w:r w:rsidR="00870473" w:rsidRPr="003915F8">
        <w:rPr>
          <w:rFonts w:ascii="Times New Roman" w:hAnsi="Times New Roman"/>
          <w:b/>
          <w:bCs/>
          <w:szCs w:val="24"/>
          <w:lang w:val="ru-RU"/>
        </w:rPr>
        <w:t>Лота</w:t>
      </w:r>
      <w:r w:rsidR="003915F8" w:rsidRPr="003915F8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3915F8">
        <w:rPr>
          <w:rFonts w:ascii="Times New Roman" w:hAnsi="Times New Roman"/>
          <w:b/>
          <w:bCs/>
          <w:szCs w:val="24"/>
          <w:lang w:val="ru-RU"/>
        </w:rPr>
        <w:t xml:space="preserve">с даты, когда был подписан (должен был быть подписан) договор, прошло не более 80 дней, новый договор купли-продажи </w:t>
      </w:r>
      <w:r w:rsidR="00870473" w:rsidRPr="003915F8">
        <w:rPr>
          <w:rFonts w:ascii="Times New Roman" w:hAnsi="Times New Roman"/>
          <w:b/>
          <w:bCs/>
          <w:szCs w:val="24"/>
          <w:lang w:val="ru-RU"/>
        </w:rPr>
        <w:t xml:space="preserve">Лота </w:t>
      </w:r>
      <w:r w:rsidRPr="003915F8">
        <w:rPr>
          <w:rFonts w:ascii="Times New Roman" w:hAnsi="Times New Roman"/>
          <w:b/>
          <w:bCs/>
          <w:szCs w:val="24"/>
          <w:lang w:val="ru-RU"/>
        </w:rPr>
        <w:t>может быть заключен с лицом (лицами)</w:t>
      </w:r>
      <w:r w:rsidR="008B7D57" w:rsidRPr="003915F8">
        <w:rPr>
          <w:rFonts w:ascii="Times New Roman" w:hAnsi="Times New Roman"/>
          <w:b/>
          <w:bCs/>
          <w:szCs w:val="24"/>
          <w:lang w:val="ru-RU"/>
        </w:rPr>
        <w:t>, чья</w:t>
      </w:r>
      <w:r w:rsidRPr="003915F8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="003915F8">
        <w:rPr>
          <w:rFonts w:ascii="Times New Roman" w:hAnsi="Times New Roman"/>
          <w:b/>
          <w:bCs/>
          <w:szCs w:val="24"/>
          <w:lang w:val="ru-RU"/>
        </w:rPr>
        <w:t>Заявка (акцепт)</w:t>
      </w:r>
      <w:r w:rsidRPr="003915F8">
        <w:rPr>
          <w:rFonts w:ascii="Times New Roman" w:hAnsi="Times New Roman"/>
          <w:b/>
          <w:bCs/>
          <w:szCs w:val="24"/>
          <w:lang w:val="ru-RU"/>
        </w:rPr>
        <w:t>, соответствующ</w:t>
      </w:r>
      <w:r w:rsidR="008B7D57" w:rsidRPr="003915F8">
        <w:rPr>
          <w:rFonts w:ascii="Times New Roman" w:hAnsi="Times New Roman"/>
          <w:b/>
          <w:bCs/>
          <w:szCs w:val="24"/>
          <w:lang w:val="ru-RU"/>
        </w:rPr>
        <w:t>ая</w:t>
      </w:r>
      <w:r w:rsidRPr="003915F8">
        <w:rPr>
          <w:rFonts w:ascii="Times New Roman" w:hAnsi="Times New Roman"/>
          <w:b/>
          <w:bCs/>
          <w:szCs w:val="24"/>
          <w:lang w:val="ru-RU"/>
        </w:rPr>
        <w:t xml:space="preserve"> условиям </w:t>
      </w:r>
      <w:r w:rsidR="001C6055">
        <w:rPr>
          <w:rFonts w:ascii="Times New Roman" w:hAnsi="Times New Roman"/>
          <w:b/>
          <w:bCs/>
          <w:szCs w:val="24"/>
          <w:lang w:val="ru-RU"/>
        </w:rPr>
        <w:t>П</w:t>
      </w:r>
      <w:r w:rsidRPr="003915F8">
        <w:rPr>
          <w:rFonts w:ascii="Times New Roman" w:hAnsi="Times New Roman"/>
          <w:b/>
          <w:bCs/>
          <w:szCs w:val="24"/>
          <w:lang w:val="ru-RU"/>
        </w:rPr>
        <w:t>убличной оферты, поступил</w:t>
      </w:r>
      <w:r w:rsidR="008B7D57" w:rsidRPr="003915F8">
        <w:rPr>
          <w:rFonts w:ascii="Times New Roman" w:hAnsi="Times New Roman"/>
          <w:b/>
          <w:bCs/>
          <w:szCs w:val="24"/>
          <w:lang w:val="ru-RU"/>
        </w:rPr>
        <w:t>а</w:t>
      </w:r>
      <w:r w:rsidRPr="003915F8">
        <w:rPr>
          <w:rFonts w:ascii="Times New Roman" w:hAnsi="Times New Roman"/>
          <w:b/>
          <w:bCs/>
          <w:szCs w:val="24"/>
          <w:lang w:val="ru-RU"/>
        </w:rPr>
        <w:t xml:space="preserve"> Организатору процедуры следующ</w:t>
      </w:r>
      <w:r w:rsidR="008B7D57" w:rsidRPr="003915F8">
        <w:rPr>
          <w:rFonts w:ascii="Times New Roman" w:hAnsi="Times New Roman"/>
          <w:b/>
          <w:bCs/>
          <w:szCs w:val="24"/>
          <w:lang w:val="ru-RU"/>
        </w:rPr>
        <w:t>ей</w:t>
      </w:r>
      <w:r w:rsidRPr="003915F8">
        <w:rPr>
          <w:rFonts w:ascii="Times New Roman" w:hAnsi="Times New Roman"/>
          <w:b/>
          <w:bCs/>
          <w:szCs w:val="24"/>
          <w:lang w:val="ru-RU"/>
        </w:rPr>
        <w:t xml:space="preserve"> после </w:t>
      </w:r>
      <w:r w:rsidR="003915F8">
        <w:rPr>
          <w:rFonts w:ascii="Times New Roman" w:hAnsi="Times New Roman"/>
          <w:b/>
          <w:bCs/>
          <w:szCs w:val="24"/>
          <w:lang w:val="ru-RU"/>
        </w:rPr>
        <w:t xml:space="preserve">Заявки (акцепта) </w:t>
      </w:r>
      <w:r w:rsidRPr="003915F8">
        <w:rPr>
          <w:rFonts w:ascii="Times New Roman" w:hAnsi="Times New Roman"/>
          <w:b/>
          <w:bCs/>
          <w:szCs w:val="24"/>
          <w:lang w:val="ru-RU"/>
        </w:rPr>
        <w:t xml:space="preserve">лица, с которым был подписан (должен был быть подписан) договор. Договор с таким лицом (лицами) заключается в течение 30 календарных дней с даты подтверждения </w:t>
      </w:r>
      <w:r w:rsidR="00870473" w:rsidRPr="003915F8">
        <w:rPr>
          <w:rFonts w:ascii="Times New Roman" w:hAnsi="Times New Roman"/>
          <w:b/>
          <w:bCs/>
          <w:szCs w:val="24"/>
          <w:lang w:val="ru-RU"/>
        </w:rPr>
        <w:t xml:space="preserve">ГК «АСВ» </w:t>
      </w:r>
      <w:r w:rsidRPr="003915F8">
        <w:rPr>
          <w:rFonts w:ascii="Times New Roman" w:hAnsi="Times New Roman"/>
          <w:b/>
          <w:bCs/>
          <w:szCs w:val="24"/>
          <w:lang w:val="ru-RU"/>
        </w:rPr>
        <w:t xml:space="preserve">наличия оснований для одностороннего отказа </w:t>
      </w:r>
      <w:r w:rsidR="00870473" w:rsidRPr="003915F8">
        <w:rPr>
          <w:rFonts w:ascii="Times New Roman" w:hAnsi="Times New Roman"/>
          <w:b/>
          <w:bCs/>
          <w:szCs w:val="24"/>
          <w:lang w:val="ru-RU"/>
        </w:rPr>
        <w:t>ГК «АСВ»</w:t>
      </w:r>
      <w:r w:rsidRPr="003915F8">
        <w:rPr>
          <w:rFonts w:ascii="Times New Roman" w:hAnsi="Times New Roman"/>
          <w:b/>
          <w:bCs/>
          <w:szCs w:val="24"/>
          <w:lang w:val="ru-RU"/>
        </w:rPr>
        <w:t xml:space="preserve"> от оформления и (или) исполнения договора купли-продажи </w:t>
      </w:r>
      <w:r w:rsidR="00870473" w:rsidRPr="003915F8">
        <w:rPr>
          <w:rFonts w:ascii="Times New Roman" w:hAnsi="Times New Roman"/>
          <w:b/>
          <w:bCs/>
          <w:szCs w:val="24"/>
          <w:lang w:val="ru-RU"/>
        </w:rPr>
        <w:t>Лота</w:t>
      </w:r>
      <w:r w:rsidRPr="003915F8">
        <w:rPr>
          <w:rFonts w:ascii="Times New Roman" w:hAnsi="Times New Roman"/>
          <w:b/>
          <w:bCs/>
          <w:szCs w:val="24"/>
          <w:lang w:val="ru-RU"/>
        </w:rPr>
        <w:t>.</w:t>
      </w:r>
    </w:p>
    <w:sectPr w:rsidR="00783497" w:rsidRPr="003915F8" w:rsidSect="00C121F2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53C02"/>
    <w:multiLevelType w:val="hybridMultilevel"/>
    <w:tmpl w:val="CB00584A"/>
    <w:lvl w:ilvl="0" w:tplc="546AB8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D22D8B"/>
    <w:multiLevelType w:val="multilevel"/>
    <w:tmpl w:val="DD3830A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733C90"/>
    <w:multiLevelType w:val="hybridMultilevel"/>
    <w:tmpl w:val="91BECF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CF3623"/>
    <w:multiLevelType w:val="hybridMultilevel"/>
    <w:tmpl w:val="59C417C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6AE4D1C"/>
    <w:multiLevelType w:val="hybridMultilevel"/>
    <w:tmpl w:val="D3DA132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7CF0D64"/>
    <w:multiLevelType w:val="hybridMultilevel"/>
    <w:tmpl w:val="B742E410"/>
    <w:lvl w:ilvl="0" w:tplc="1E980A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A270D2"/>
    <w:multiLevelType w:val="hybridMultilevel"/>
    <w:tmpl w:val="ACCC7FD8"/>
    <w:lvl w:ilvl="0" w:tplc="5322A0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55245ED"/>
    <w:multiLevelType w:val="hybridMultilevel"/>
    <w:tmpl w:val="160C3C4A"/>
    <w:lvl w:ilvl="0" w:tplc="1E0E3F8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7652883"/>
    <w:multiLevelType w:val="hybridMultilevel"/>
    <w:tmpl w:val="31C83D16"/>
    <w:lvl w:ilvl="0" w:tplc="C36C772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EF135AB"/>
    <w:multiLevelType w:val="hybridMultilevel"/>
    <w:tmpl w:val="F8A8DAC8"/>
    <w:lvl w:ilvl="0" w:tplc="E4A669C4">
      <w:start w:val="1"/>
      <w:numFmt w:val="decimal"/>
      <w:lvlText w:val="%1)"/>
      <w:lvlJc w:val="left"/>
      <w:pPr>
        <w:ind w:left="2912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3773" w:hanging="360"/>
      </w:pPr>
    </w:lvl>
    <w:lvl w:ilvl="2" w:tplc="0419001B" w:tentative="1">
      <w:start w:val="1"/>
      <w:numFmt w:val="lowerRoman"/>
      <w:lvlText w:val="%3."/>
      <w:lvlJc w:val="right"/>
      <w:pPr>
        <w:ind w:left="4493" w:hanging="180"/>
      </w:pPr>
    </w:lvl>
    <w:lvl w:ilvl="3" w:tplc="0419000F" w:tentative="1">
      <w:start w:val="1"/>
      <w:numFmt w:val="decimal"/>
      <w:lvlText w:val="%4."/>
      <w:lvlJc w:val="left"/>
      <w:pPr>
        <w:ind w:left="5213" w:hanging="360"/>
      </w:pPr>
    </w:lvl>
    <w:lvl w:ilvl="4" w:tplc="04190019" w:tentative="1">
      <w:start w:val="1"/>
      <w:numFmt w:val="lowerLetter"/>
      <w:lvlText w:val="%5."/>
      <w:lvlJc w:val="left"/>
      <w:pPr>
        <w:ind w:left="5933" w:hanging="360"/>
      </w:pPr>
    </w:lvl>
    <w:lvl w:ilvl="5" w:tplc="0419001B" w:tentative="1">
      <w:start w:val="1"/>
      <w:numFmt w:val="lowerRoman"/>
      <w:lvlText w:val="%6."/>
      <w:lvlJc w:val="right"/>
      <w:pPr>
        <w:ind w:left="6653" w:hanging="180"/>
      </w:pPr>
    </w:lvl>
    <w:lvl w:ilvl="6" w:tplc="0419000F" w:tentative="1">
      <w:start w:val="1"/>
      <w:numFmt w:val="decimal"/>
      <w:lvlText w:val="%7."/>
      <w:lvlJc w:val="left"/>
      <w:pPr>
        <w:ind w:left="7373" w:hanging="360"/>
      </w:pPr>
    </w:lvl>
    <w:lvl w:ilvl="7" w:tplc="04190019" w:tentative="1">
      <w:start w:val="1"/>
      <w:numFmt w:val="lowerLetter"/>
      <w:lvlText w:val="%8."/>
      <w:lvlJc w:val="left"/>
      <w:pPr>
        <w:ind w:left="8093" w:hanging="360"/>
      </w:pPr>
    </w:lvl>
    <w:lvl w:ilvl="8" w:tplc="0419001B" w:tentative="1">
      <w:start w:val="1"/>
      <w:numFmt w:val="lowerRoman"/>
      <w:lvlText w:val="%9."/>
      <w:lvlJc w:val="right"/>
      <w:pPr>
        <w:ind w:left="8813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6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2"/>
  </w:num>
  <w:num w:numId="9">
    <w:abstractNumId w:val="7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B9E"/>
    <w:rsid w:val="0000387C"/>
    <w:rsid w:val="00027152"/>
    <w:rsid w:val="0004611D"/>
    <w:rsid w:val="00052DA7"/>
    <w:rsid w:val="000556DC"/>
    <w:rsid w:val="000A5D66"/>
    <w:rsid w:val="000C3888"/>
    <w:rsid w:val="000C774D"/>
    <w:rsid w:val="000D2236"/>
    <w:rsid w:val="000D40E1"/>
    <w:rsid w:val="00103E33"/>
    <w:rsid w:val="00123386"/>
    <w:rsid w:val="00134327"/>
    <w:rsid w:val="00151F20"/>
    <w:rsid w:val="001776ED"/>
    <w:rsid w:val="00191E4D"/>
    <w:rsid w:val="001A0FB8"/>
    <w:rsid w:val="001B3AE2"/>
    <w:rsid w:val="001C6055"/>
    <w:rsid w:val="001E5811"/>
    <w:rsid w:val="001E68AB"/>
    <w:rsid w:val="001F0F2D"/>
    <w:rsid w:val="001F1AE4"/>
    <w:rsid w:val="001F425E"/>
    <w:rsid w:val="00214F43"/>
    <w:rsid w:val="00225ABD"/>
    <w:rsid w:val="00260B1A"/>
    <w:rsid w:val="002676C5"/>
    <w:rsid w:val="002708D7"/>
    <w:rsid w:val="00271A8F"/>
    <w:rsid w:val="00281C66"/>
    <w:rsid w:val="0029263A"/>
    <w:rsid w:val="002B7384"/>
    <w:rsid w:val="002C1D91"/>
    <w:rsid w:val="002C2EF1"/>
    <w:rsid w:val="002C3ED4"/>
    <w:rsid w:val="002D6E70"/>
    <w:rsid w:val="002E0A9D"/>
    <w:rsid w:val="002E0BB2"/>
    <w:rsid w:val="002E71BC"/>
    <w:rsid w:val="002E78BE"/>
    <w:rsid w:val="002F7A5F"/>
    <w:rsid w:val="003502D4"/>
    <w:rsid w:val="00356D52"/>
    <w:rsid w:val="00361FE8"/>
    <w:rsid w:val="003667DF"/>
    <w:rsid w:val="003915F8"/>
    <w:rsid w:val="003D5026"/>
    <w:rsid w:val="003D50B1"/>
    <w:rsid w:val="003D630B"/>
    <w:rsid w:val="003E6488"/>
    <w:rsid w:val="003F05E4"/>
    <w:rsid w:val="003F152C"/>
    <w:rsid w:val="00465347"/>
    <w:rsid w:val="00482702"/>
    <w:rsid w:val="00493E2F"/>
    <w:rsid w:val="004963F0"/>
    <w:rsid w:val="004A0F1A"/>
    <w:rsid w:val="004A2007"/>
    <w:rsid w:val="004B54A4"/>
    <w:rsid w:val="004D59CC"/>
    <w:rsid w:val="004E43D8"/>
    <w:rsid w:val="004E522D"/>
    <w:rsid w:val="004F3595"/>
    <w:rsid w:val="004F6AA0"/>
    <w:rsid w:val="005053F5"/>
    <w:rsid w:val="005607F7"/>
    <w:rsid w:val="00591ED1"/>
    <w:rsid w:val="005976FD"/>
    <w:rsid w:val="005C6F29"/>
    <w:rsid w:val="005F49A8"/>
    <w:rsid w:val="006069F5"/>
    <w:rsid w:val="00607FA2"/>
    <w:rsid w:val="0061748B"/>
    <w:rsid w:val="00635B48"/>
    <w:rsid w:val="00642AEB"/>
    <w:rsid w:val="00643FDF"/>
    <w:rsid w:val="006442C6"/>
    <w:rsid w:val="00657503"/>
    <w:rsid w:val="006916E2"/>
    <w:rsid w:val="00695D1B"/>
    <w:rsid w:val="006A7052"/>
    <w:rsid w:val="006D719F"/>
    <w:rsid w:val="006E63EF"/>
    <w:rsid w:val="006F2216"/>
    <w:rsid w:val="00702C2A"/>
    <w:rsid w:val="00720952"/>
    <w:rsid w:val="0072618D"/>
    <w:rsid w:val="00746563"/>
    <w:rsid w:val="00756155"/>
    <w:rsid w:val="00764F3B"/>
    <w:rsid w:val="00773910"/>
    <w:rsid w:val="00783497"/>
    <w:rsid w:val="007840B1"/>
    <w:rsid w:val="007A5C1F"/>
    <w:rsid w:val="007B52BD"/>
    <w:rsid w:val="007E7B2D"/>
    <w:rsid w:val="00815C06"/>
    <w:rsid w:val="00823C7C"/>
    <w:rsid w:val="00830C53"/>
    <w:rsid w:val="00836C44"/>
    <w:rsid w:val="00853CAF"/>
    <w:rsid w:val="00867307"/>
    <w:rsid w:val="00870473"/>
    <w:rsid w:val="0087502E"/>
    <w:rsid w:val="0089701E"/>
    <w:rsid w:val="008A1332"/>
    <w:rsid w:val="008A3346"/>
    <w:rsid w:val="008B7D57"/>
    <w:rsid w:val="008E043D"/>
    <w:rsid w:val="008F5D67"/>
    <w:rsid w:val="00901929"/>
    <w:rsid w:val="009414F1"/>
    <w:rsid w:val="00953501"/>
    <w:rsid w:val="009567B9"/>
    <w:rsid w:val="00977B9E"/>
    <w:rsid w:val="00992EBB"/>
    <w:rsid w:val="009964D5"/>
    <w:rsid w:val="009A0616"/>
    <w:rsid w:val="009B1071"/>
    <w:rsid w:val="009C3A63"/>
    <w:rsid w:val="009D19D4"/>
    <w:rsid w:val="009D23D7"/>
    <w:rsid w:val="009D7FAF"/>
    <w:rsid w:val="009E1E90"/>
    <w:rsid w:val="00A02C24"/>
    <w:rsid w:val="00A22900"/>
    <w:rsid w:val="00A74ED8"/>
    <w:rsid w:val="00A7781B"/>
    <w:rsid w:val="00A9164F"/>
    <w:rsid w:val="00A91DCE"/>
    <w:rsid w:val="00AC7180"/>
    <w:rsid w:val="00AD2D8B"/>
    <w:rsid w:val="00AD639D"/>
    <w:rsid w:val="00AE4B55"/>
    <w:rsid w:val="00AF1152"/>
    <w:rsid w:val="00AF19ED"/>
    <w:rsid w:val="00B02D48"/>
    <w:rsid w:val="00B44ED4"/>
    <w:rsid w:val="00B51C12"/>
    <w:rsid w:val="00B843AC"/>
    <w:rsid w:val="00BB1A35"/>
    <w:rsid w:val="00BB6974"/>
    <w:rsid w:val="00BE585A"/>
    <w:rsid w:val="00BE642C"/>
    <w:rsid w:val="00C076AE"/>
    <w:rsid w:val="00C07CAC"/>
    <w:rsid w:val="00C121F2"/>
    <w:rsid w:val="00C14622"/>
    <w:rsid w:val="00C15D01"/>
    <w:rsid w:val="00C21074"/>
    <w:rsid w:val="00C32C3D"/>
    <w:rsid w:val="00C358C4"/>
    <w:rsid w:val="00C37FC3"/>
    <w:rsid w:val="00C421AF"/>
    <w:rsid w:val="00C46CCE"/>
    <w:rsid w:val="00C57BD7"/>
    <w:rsid w:val="00C67BEF"/>
    <w:rsid w:val="00C84C0B"/>
    <w:rsid w:val="00C956C7"/>
    <w:rsid w:val="00CB199A"/>
    <w:rsid w:val="00CE66AA"/>
    <w:rsid w:val="00D01506"/>
    <w:rsid w:val="00D06CF3"/>
    <w:rsid w:val="00D86467"/>
    <w:rsid w:val="00D872F6"/>
    <w:rsid w:val="00DB361C"/>
    <w:rsid w:val="00DB5061"/>
    <w:rsid w:val="00DD5D57"/>
    <w:rsid w:val="00DD66E4"/>
    <w:rsid w:val="00E10A94"/>
    <w:rsid w:val="00E4713E"/>
    <w:rsid w:val="00E829F5"/>
    <w:rsid w:val="00E96DA8"/>
    <w:rsid w:val="00EB7A82"/>
    <w:rsid w:val="00EC3FBD"/>
    <w:rsid w:val="00EF49E8"/>
    <w:rsid w:val="00EF554F"/>
    <w:rsid w:val="00F00C8C"/>
    <w:rsid w:val="00F34B50"/>
    <w:rsid w:val="00F40FCE"/>
    <w:rsid w:val="00F466C9"/>
    <w:rsid w:val="00F5284E"/>
    <w:rsid w:val="00F87985"/>
    <w:rsid w:val="00F90A32"/>
    <w:rsid w:val="00FD1B21"/>
    <w:rsid w:val="00FE19F8"/>
    <w:rsid w:val="00FE2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F3D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CCE"/>
    <w:pPr>
      <w:spacing w:after="0" w:line="240" w:lineRule="auto"/>
    </w:pPr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34B50"/>
    <w:rPr>
      <w:sz w:val="16"/>
      <w:szCs w:val="16"/>
    </w:rPr>
  </w:style>
  <w:style w:type="paragraph" w:styleId="a4">
    <w:name w:val="annotation text"/>
    <w:basedOn w:val="a"/>
    <w:link w:val="a5"/>
    <w:unhideWhenUsed/>
    <w:rsid w:val="00F34B50"/>
    <w:rPr>
      <w:sz w:val="20"/>
    </w:rPr>
  </w:style>
  <w:style w:type="character" w:customStyle="1" w:styleId="a5">
    <w:name w:val="Текст примечания Знак"/>
    <w:basedOn w:val="a0"/>
    <w:link w:val="a4"/>
    <w:rsid w:val="00F34B50"/>
    <w:rPr>
      <w:rFonts w:ascii="NTTimes/Cyrillic" w:eastAsia="Times New Roman" w:hAnsi="NTTimes/Cyrillic" w:cs="Times New Roman"/>
      <w:sz w:val="20"/>
      <w:szCs w:val="20"/>
      <w:lang w:val="en-US" w:eastAsia="ru-RU"/>
    </w:rPr>
  </w:style>
  <w:style w:type="character" w:styleId="a6">
    <w:name w:val="Hyperlink"/>
    <w:basedOn w:val="a0"/>
    <w:uiPriority w:val="99"/>
    <w:unhideWhenUsed/>
    <w:rsid w:val="00F34B50"/>
    <w:rPr>
      <w:color w:val="0563C1" w:themeColor="hyperlink"/>
      <w:u w:val="single"/>
    </w:rPr>
  </w:style>
  <w:style w:type="paragraph" w:customStyle="1" w:styleId="a7">
    <w:name w:val="абзац"/>
    <w:basedOn w:val="a"/>
    <w:rsid w:val="00F34B50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hAnsi="Arial" w:cs="Arial"/>
      <w:color w:val="000000"/>
      <w:sz w:val="18"/>
      <w:szCs w:val="18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F34B5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34B50"/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aa">
    <w:name w:val="annotation subject"/>
    <w:basedOn w:val="a4"/>
    <w:next w:val="a4"/>
    <w:link w:val="ab"/>
    <w:uiPriority w:val="99"/>
    <w:semiHidden/>
    <w:unhideWhenUsed/>
    <w:rsid w:val="00F34B50"/>
    <w:rPr>
      <w:b/>
      <w:bCs/>
    </w:rPr>
  </w:style>
  <w:style w:type="character" w:customStyle="1" w:styleId="ab">
    <w:name w:val="Тема примечания Знак"/>
    <w:basedOn w:val="a5"/>
    <w:link w:val="aa"/>
    <w:uiPriority w:val="99"/>
    <w:semiHidden/>
    <w:rsid w:val="00F34B50"/>
    <w:rPr>
      <w:rFonts w:ascii="NTTimes/Cyrillic" w:eastAsia="Times New Roman" w:hAnsi="NTTimes/Cyrillic" w:cs="Times New Roman"/>
      <w:b/>
      <w:bCs/>
      <w:sz w:val="20"/>
      <w:szCs w:val="20"/>
      <w:lang w:val="en-US" w:eastAsia="ru-RU"/>
    </w:rPr>
  </w:style>
  <w:style w:type="paragraph" w:styleId="ac">
    <w:name w:val="List Paragraph"/>
    <w:aliases w:val="Абзац списка ЭкспертЪ"/>
    <w:basedOn w:val="a"/>
    <w:link w:val="ad"/>
    <w:uiPriority w:val="34"/>
    <w:qFormat/>
    <w:rsid w:val="00F34B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ad">
    <w:name w:val="Абзац списка Знак"/>
    <w:aliases w:val="Абзац списка ЭкспертЪ Знак"/>
    <w:link w:val="ac"/>
    <w:uiPriority w:val="34"/>
    <w:locked/>
    <w:rsid w:val="00F34B50"/>
    <w:rPr>
      <w:rFonts w:ascii="Calibri" w:eastAsia="Calibri" w:hAnsi="Calibri" w:cs="Times New Roman"/>
    </w:rPr>
  </w:style>
  <w:style w:type="paragraph" w:styleId="ae">
    <w:name w:val="Plain Text"/>
    <w:basedOn w:val="a"/>
    <w:link w:val="af"/>
    <w:uiPriority w:val="99"/>
    <w:semiHidden/>
    <w:unhideWhenUsed/>
    <w:rsid w:val="001F0F2D"/>
    <w:rPr>
      <w:rFonts w:ascii="Consolas" w:hAnsi="Consolas"/>
      <w:sz w:val="21"/>
      <w:szCs w:val="21"/>
    </w:rPr>
  </w:style>
  <w:style w:type="character" w:customStyle="1" w:styleId="af">
    <w:name w:val="Текст Знак"/>
    <w:basedOn w:val="a0"/>
    <w:link w:val="ae"/>
    <w:uiPriority w:val="99"/>
    <w:semiHidden/>
    <w:rsid w:val="001F0F2D"/>
    <w:rPr>
      <w:rFonts w:ascii="Consolas" w:eastAsia="Times New Roman" w:hAnsi="Consolas" w:cs="Times New Roman"/>
      <w:sz w:val="21"/>
      <w:szCs w:val="21"/>
      <w:lang w:val="en-US" w:eastAsia="ru-RU"/>
    </w:rPr>
  </w:style>
  <w:style w:type="table" w:styleId="af0">
    <w:name w:val="Table Grid"/>
    <w:basedOn w:val="a1"/>
    <w:uiPriority w:val="39"/>
    <w:rsid w:val="00F90A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CCE"/>
    <w:pPr>
      <w:spacing w:after="0" w:line="240" w:lineRule="auto"/>
    </w:pPr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34B50"/>
    <w:rPr>
      <w:sz w:val="16"/>
      <w:szCs w:val="16"/>
    </w:rPr>
  </w:style>
  <w:style w:type="paragraph" w:styleId="a4">
    <w:name w:val="annotation text"/>
    <w:basedOn w:val="a"/>
    <w:link w:val="a5"/>
    <w:unhideWhenUsed/>
    <w:rsid w:val="00F34B50"/>
    <w:rPr>
      <w:sz w:val="20"/>
    </w:rPr>
  </w:style>
  <w:style w:type="character" w:customStyle="1" w:styleId="a5">
    <w:name w:val="Текст примечания Знак"/>
    <w:basedOn w:val="a0"/>
    <w:link w:val="a4"/>
    <w:rsid w:val="00F34B50"/>
    <w:rPr>
      <w:rFonts w:ascii="NTTimes/Cyrillic" w:eastAsia="Times New Roman" w:hAnsi="NTTimes/Cyrillic" w:cs="Times New Roman"/>
      <w:sz w:val="20"/>
      <w:szCs w:val="20"/>
      <w:lang w:val="en-US" w:eastAsia="ru-RU"/>
    </w:rPr>
  </w:style>
  <w:style w:type="character" w:styleId="a6">
    <w:name w:val="Hyperlink"/>
    <w:basedOn w:val="a0"/>
    <w:uiPriority w:val="99"/>
    <w:unhideWhenUsed/>
    <w:rsid w:val="00F34B50"/>
    <w:rPr>
      <w:color w:val="0563C1" w:themeColor="hyperlink"/>
      <w:u w:val="single"/>
    </w:rPr>
  </w:style>
  <w:style w:type="paragraph" w:customStyle="1" w:styleId="a7">
    <w:name w:val="абзац"/>
    <w:basedOn w:val="a"/>
    <w:rsid w:val="00F34B50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hAnsi="Arial" w:cs="Arial"/>
      <w:color w:val="000000"/>
      <w:sz w:val="18"/>
      <w:szCs w:val="18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F34B5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34B50"/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aa">
    <w:name w:val="annotation subject"/>
    <w:basedOn w:val="a4"/>
    <w:next w:val="a4"/>
    <w:link w:val="ab"/>
    <w:uiPriority w:val="99"/>
    <w:semiHidden/>
    <w:unhideWhenUsed/>
    <w:rsid w:val="00F34B50"/>
    <w:rPr>
      <w:b/>
      <w:bCs/>
    </w:rPr>
  </w:style>
  <w:style w:type="character" w:customStyle="1" w:styleId="ab">
    <w:name w:val="Тема примечания Знак"/>
    <w:basedOn w:val="a5"/>
    <w:link w:val="aa"/>
    <w:uiPriority w:val="99"/>
    <w:semiHidden/>
    <w:rsid w:val="00F34B50"/>
    <w:rPr>
      <w:rFonts w:ascii="NTTimes/Cyrillic" w:eastAsia="Times New Roman" w:hAnsi="NTTimes/Cyrillic" w:cs="Times New Roman"/>
      <w:b/>
      <w:bCs/>
      <w:sz w:val="20"/>
      <w:szCs w:val="20"/>
      <w:lang w:val="en-US" w:eastAsia="ru-RU"/>
    </w:rPr>
  </w:style>
  <w:style w:type="paragraph" w:styleId="ac">
    <w:name w:val="List Paragraph"/>
    <w:aliases w:val="Абзац списка ЭкспертЪ"/>
    <w:basedOn w:val="a"/>
    <w:link w:val="ad"/>
    <w:uiPriority w:val="34"/>
    <w:qFormat/>
    <w:rsid w:val="00F34B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ad">
    <w:name w:val="Абзац списка Знак"/>
    <w:aliases w:val="Абзац списка ЭкспертЪ Знак"/>
    <w:link w:val="ac"/>
    <w:uiPriority w:val="34"/>
    <w:locked/>
    <w:rsid w:val="00F34B50"/>
    <w:rPr>
      <w:rFonts w:ascii="Calibri" w:eastAsia="Calibri" w:hAnsi="Calibri" w:cs="Times New Roman"/>
    </w:rPr>
  </w:style>
  <w:style w:type="paragraph" w:styleId="ae">
    <w:name w:val="Plain Text"/>
    <w:basedOn w:val="a"/>
    <w:link w:val="af"/>
    <w:uiPriority w:val="99"/>
    <w:semiHidden/>
    <w:unhideWhenUsed/>
    <w:rsid w:val="001F0F2D"/>
    <w:rPr>
      <w:rFonts w:ascii="Consolas" w:hAnsi="Consolas"/>
      <w:sz w:val="21"/>
      <w:szCs w:val="21"/>
    </w:rPr>
  </w:style>
  <w:style w:type="character" w:customStyle="1" w:styleId="af">
    <w:name w:val="Текст Знак"/>
    <w:basedOn w:val="a0"/>
    <w:link w:val="ae"/>
    <w:uiPriority w:val="99"/>
    <w:semiHidden/>
    <w:rsid w:val="001F0F2D"/>
    <w:rPr>
      <w:rFonts w:ascii="Consolas" w:eastAsia="Times New Roman" w:hAnsi="Consolas" w:cs="Times New Roman"/>
      <w:sz w:val="21"/>
      <w:szCs w:val="21"/>
      <w:lang w:val="en-US" w:eastAsia="ru-RU"/>
    </w:rPr>
  </w:style>
  <w:style w:type="table" w:styleId="af0">
    <w:name w:val="Table Grid"/>
    <w:basedOn w:val="a1"/>
    <w:uiPriority w:val="39"/>
    <w:rsid w:val="00F90A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2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teeva@auction-house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asv.org.ru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lot-online.ru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main?base=LAW;n=72518;fld=13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1719F6-2321-47C9-B169-920D83FCC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</Pages>
  <Words>2613</Words>
  <Characters>14898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Каупинен Юлия</dc:creator>
  <cp:lastModifiedBy>Олейник Антон</cp:lastModifiedBy>
  <cp:revision>10</cp:revision>
  <cp:lastPrinted>2019-07-26T13:02:00Z</cp:lastPrinted>
  <dcterms:created xsi:type="dcterms:W3CDTF">2019-07-30T12:07:00Z</dcterms:created>
  <dcterms:modified xsi:type="dcterms:W3CDTF">2020-09-25T12:22:00Z</dcterms:modified>
</cp:coreProperties>
</file>