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7DE1" w:rsidRDefault="007F7DE1">
      <w:pPr>
        <w:shd w:val="clear" w:color="auto" w:fill="FFFFFF"/>
        <w:spacing w:line="324" w:lineRule="exact"/>
        <w:jc w:val="center"/>
        <w:rPr>
          <w:b/>
          <w:bCs/>
          <w:spacing w:val="-1"/>
          <w:sz w:val="22"/>
          <w:szCs w:val="22"/>
        </w:rPr>
      </w:pPr>
    </w:p>
    <w:p w:rsidR="007F7DE1" w:rsidRDefault="004C3128">
      <w:pPr>
        <w:shd w:val="clear" w:color="auto" w:fill="FFFFFF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Договор о задатке № ___</w:t>
      </w:r>
    </w:p>
    <w:p w:rsidR="007F7DE1" w:rsidRDefault="007F7DE1">
      <w:pPr>
        <w:shd w:val="clear" w:color="auto" w:fill="FFFFFF"/>
        <w:jc w:val="center"/>
        <w:rPr>
          <w:sz w:val="22"/>
          <w:szCs w:val="22"/>
        </w:rPr>
      </w:pPr>
    </w:p>
    <w:p w:rsidR="007F7DE1" w:rsidRDefault="004C3128">
      <w:pPr>
        <w:shd w:val="clear" w:color="auto" w:fill="FFFFFF"/>
        <w:tabs>
          <w:tab w:val="left" w:pos="5965"/>
          <w:tab w:val="left" w:leader="underscore" w:pos="8438"/>
          <w:tab w:val="left" w:leader="underscore" w:pos="9158"/>
        </w:tabs>
        <w:ind w:left="122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          г. Пермь                                                                                                                   </w:t>
      </w:r>
      <w:r w:rsidR="00043B5B">
        <w:rPr>
          <w:spacing w:val="-6"/>
          <w:sz w:val="22"/>
          <w:szCs w:val="22"/>
        </w:rPr>
        <w:t xml:space="preserve">            </w:t>
      </w:r>
      <w:proofErr w:type="gramStart"/>
      <w:r w:rsidR="00043B5B">
        <w:rPr>
          <w:spacing w:val="-6"/>
          <w:sz w:val="22"/>
          <w:szCs w:val="22"/>
        </w:rPr>
        <w:t xml:space="preserve"> </w:t>
      </w:r>
      <w:r w:rsidR="00927466">
        <w:rPr>
          <w:spacing w:val="-6"/>
          <w:sz w:val="22"/>
          <w:szCs w:val="22"/>
        </w:rPr>
        <w:t xml:space="preserve">  «</w:t>
      </w:r>
      <w:proofErr w:type="gramEnd"/>
      <w:r w:rsidR="00043B5B">
        <w:rPr>
          <w:spacing w:val="-6"/>
          <w:sz w:val="22"/>
          <w:szCs w:val="22"/>
        </w:rPr>
        <w:t>___»_______ 202</w:t>
      </w:r>
      <w:r>
        <w:rPr>
          <w:spacing w:val="-6"/>
          <w:sz w:val="22"/>
          <w:szCs w:val="22"/>
        </w:rPr>
        <w:t>__</w:t>
      </w:r>
      <w:r>
        <w:rPr>
          <w:spacing w:val="-8"/>
          <w:sz w:val="22"/>
          <w:szCs w:val="22"/>
        </w:rPr>
        <w:t xml:space="preserve"> </w:t>
      </w:r>
      <w:r>
        <w:rPr>
          <w:spacing w:val="-15"/>
          <w:sz w:val="22"/>
          <w:szCs w:val="22"/>
        </w:rPr>
        <w:t>г.</w:t>
      </w:r>
    </w:p>
    <w:p w:rsidR="007F7DE1" w:rsidRDefault="007F7DE1">
      <w:pPr>
        <w:shd w:val="clear" w:color="auto" w:fill="FFFFFF"/>
        <w:jc w:val="both"/>
        <w:rPr>
          <w:spacing w:val="-1"/>
          <w:sz w:val="22"/>
          <w:szCs w:val="22"/>
        </w:rPr>
      </w:pPr>
    </w:p>
    <w:p w:rsidR="007F7DE1" w:rsidRDefault="00C85B4A">
      <w:pPr>
        <w:tabs>
          <w:tab w:val="center" w:pos="5330"/>
          <w:tab w:val="right" w:pos="9923"/>
        </w:tabs>
        <w:ind w:firstLine="720"/>
        <w:jc w:val="both"/>
        <w:rPr>
          <w:spacing w:val="-1"/>
          <w:sz w:val="22"/>
          <w:szCs w:val="22"/>
        </w:rPr>
      </w:pPr>
      <w:r>
        <w:rPr>
          <w:b/>
          <w:bCs/>
          <w:sz w:val="22"/>
          <w:szCs w:val="22"/>
        </w:rPr>
        <w:t xml:space="preserve">ООО «Монитрон» </w:t>
      </w:r>
      <w:r w:rsidRPr="003D5638">
        <w:rPr>
          <w:bCs/>
          <w:sz w:val="22"/>
          <w:szCs w:val="22"/>
        </w:rPr>
        <w:t>(</w:t>
      </w:r>
      <w:r w:rsidRPr="003D5638">
        <w:rPr>
          <w:bCs/>
        </w:rPr>
        <w:t>ИНН 5904033425, ОГРН 1025900906569)</w:t>
      </w:r>
      <w:r>
        <w:rPr>
          <w:sz w:val="22"/>
          <w:szCs w:val="22"/>
        </w:rPr>
        <w:t xml:space="preserve">, в лице конкурсного управляющего Уйманова Дениса </w:t>
      </w:r>
      <w:r w:rsidR="00927466">
        <w:rPr>
          <w:sz w:val="22"/>
          <w:szCs w:val="22"/>
        </w:rPr>
        <w:t>Игоревича действующего</w:t>
      </w:r>
      <w:r>
        <w:rPr>
          <w:sz w:val="22"/>
          <w:szCs w:val="22"/>
        </w:rPr>
        <w:t xml:space="preserve"> на основании Решения Арбитражного суда Пермского края   </w:t>
      </w:r>
      <w:r>
        <w:rPr>
          <w:rFonts w:eastAsia="Lucida Sans Unicode" w:cs="Tahoma"/>
          <w:sz w:val="22"/>
          <w:szCs w:val="22"/>
        </w:rPr>
        <w:t xml:space="preserve">от 02.06.2017 г. по делу № А50-22278/2016 </w:t>
      </w:r>
      <w:r w:rsidR="004C3128">
        <w:rPr>
          <w:sz w:val="22"/>
          <w:szCs w:val="22"/>
        </w:rPr>
        <w:t xml:space="preserve">именуемый в дальнейшем </w:t>
      </w:r>
      <w:r w:rsidR="004C3128">
        <w:rPr>
          <w:b/>
          <w:bCs/>
          <w:sz w:val="22"/>
          <w:szCs w:val="22"/>
        </w:rPr>
        <w:t xml:space="preserve">“Продавец”, </w:t>
      </w:r>
      <w:r w:rsidR="004C3128">
        <w:rPr>
          <w:sz w:val="22"/>
          <w:szCs w:val="22"/>
        </w:rPr>
        <w:t>с одной стороны,</w:t>
      </w:r>
    </w:p>
    <w:p w:rsidR="007F7DE1" w:rsidRDefault="004C3128">
      <w:pPr>
        <w:shd w:val="clear" w:color="auto" w:fill="FFFFFF"/>
        <w:tabs>
          <w:tab w:val="center" w:pos="5330"/>
          <w:tab w:val="right" w:pos="9923"/>
        </w:tabs>
        <w:ind w:firstLine="720"/>
        <w:jc w:val="both"/>
        <w:rPr>
          <w:b/>
          <w:bCs/>
          <w:sz w:val="22"/>
          <w:szCs w:val="22"/>
        </w:rPr>
      </w:pPr>
      <w:r>
        <w:rPr>
          <w:spacing w:val="-1"/>
          <w:sz w:val="22"/>
          <w:szCs w:val="22"/>
        </w:rPr>
        <w:t xml:space="preserve">и ___________________________________________________________________________________, именуемый в дальнейшем </w:t>
      </w:r>
      <w:r>
        <w:rPr>
          <w:b/>
          <w:bCs/>
          <w:spacing w:val="-1"/>
          <w:sz w:val="22"/>
          <w:szCs w:val="22"/>
        </w:rPr>
        <w:t>“Заявитель”</w:t>
      </w:r>
      <w:r>
        <w:rPr>
          <w:spacing w:val="-1"/>
          <w:sz w:val="22"/>
          <w:szCs w:val="22"/>
        </w:rPr>
        <w:t>, с другой стороны, составили настоящий Договор                                о нижеследующем:</w:t>
      </w:r>
    </w:p>
    <w:p w:rsidR="007F7DE1" w:rsidRDefault="007F7DE1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7F7DE1" w:rsidRDefault="004C3128">
      <w:pPr>
        <w:shd w:val="clear" w:color="auto" w:fill="FFFFFF"/>
        <w:ind w:left="2880"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7F7DE1" w:rsidRDefault="007F7DE1">
      <w:pPr>
        <w:shd w:val="clear" w:color="auto" w:fill="FFFFFF"/>
        <w:ind w:left="2880" w:firstLine="720"/>
        <w:jc w:val="both"/>
        <w:rPr>
          <w:sz w:val="22"/>
          <w:szCs w:val="22"/>
        </w:rPr>
      </w:pPr>
    </w:p>
    <w:p w:rsidR="007F7DE1" w:rsidRDefault="004C3128">
      <w:pPr>
        <w:ind w:right="-24"/>
        <w:jc w:val="both"/>
        <w:rPr>
          <w:b/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 xml:space="preserve">     1.1. В соответствии с условиями настоящего Договора Заявитель перечисляет для участия                       в торгах, по продаже арестованного имущества:</w:t>
      </w:r>
      <w:r>
        <w:rPr>
          <w:b/>
          <w:sz w:val="22"/>
          <w:szCs w:val="22"/>
        </w:rPr>
        <w:t xml:space="preserve"> </w:t>
      </w:r>
    </w:p>
    <w:p w:rsidR="00043B5B" w:rsidRPr="00043B5B" w:rsidRDefault="004C3128" w:rsidP="00043B5B">
      <w:pPr>
        <w:pStyle w:val="a0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ЛОТ № 1</w:t>
      </w:r>
      <w:r w:rsidR="00043B5B">
        <w:rPr>
          <w:b/>
          <w:color w:val="000000"/>
          <w:sz w:val="22"/>
          <w:szCs w:val="22"/>
        </w:rPr>
        <w:t>-</w:t>
      </w:r>
      <w:r w:rsidR="00043B5B" w:rsidRPr="00043B5B">
        <w:rPr>
          <w:b/>
          <w:color w:val="000000"/>
          <w:sz w:val="22"/>
          <w:szCs w:val="22"/>
        </w:rPr>
        <w:t xml:space="preserve"> 100% акций Акционерного общества «Монитрон» (ИНН </w:t>
      </w:r>
      <w:r w:rsidR="00927466" w:rsidRPr="00043B5B">
        <w:rPr>
          <w:b/>
          <w:color w:val="000000"/>
          <w:sz w:val="22"/>
          <w:szCs w:val="22"/>
        </w:rPr>
        <w:t>5904370734)</w:t>
      </w:r>
      <w:r w:rsidR="00043B5B" w:rsidRPr="00043B5B">
        <w:rPr>
          <w:b/>
          <w:color w:val="000000"/>
          <w:sz w:val="22"/>
          <w:szCs w:val="22"/>
        </w:rPr>
        <w:t>, созданного на базе имущества ООО «Монитрон» в виде нематериального актива, долгосрочной лицензии на пользование объектами животного мира серия ХХ №6035, выданной 06 июня 2005 г.</w:t>
      </w:r>
    </w:p>
    <w:p w:rsidR="007F7DE1" w:rsidRDefault="004C3128">
      <w:pPr>
        <w:pStyle w:val="a0"/>
        <w:ind w:firstLine="0"/>
        <w:rPr>
          <w:spacing w:val="-8"/>
          <w:sz w:val="22"/>
          <w:szCs w:val="22"/>
        </w:rPr>
      </w:pPr>
      <w:r>
        <w:rPr>
          <w:b/>
          <w:color w:val="000000"/>
          <w:sz w:val="22"/>
          <w:szCs w:val="22"/>
        </w:rPr>
        <w:t>Начал</w:t>
      </w:r>
      <w:r w:rsidR="00043B5B">
        <w:rPr>
          <w:b/>
          <w:color w:val="000000"/>
          <w:sz w:val="22"/>
          <w:szCs w:val="22"/>
        </w:rPr>
        <w:t>ьная цена реализации: 815 000</w:t>
      </w:r>
      <w:r>
        <w:rPr>
          <w:b/>
          <w:color w:val="000000"/>
          <w:sz w:val="22"/>
          <w:szCs w:val="22"/>
        </w:rPr>
        <w:t xml:space="preserve"> руб. 00 ко</w:t>
      </w:r>
      <w:r w:rsidR="00043B5B">
        <w:rPr>
          <w:b/>
          <w:color w:val="000000"/>
          <w:sz w:val="22"/>
          <w:szCs w:val="22"/>
        </w:rPr>
        <w:t>п. Сумма задатка 163 000</w:t>
      </w:r>
      <w:r>
        <w:rPr>
          <w:b/>
          <w:color w:val="000000"/>
          <w:sz w:val="22"/>
          <w:szCs w:val="22"/>
        </w:rPr>
        <w:t xml:space="preserve"> руб. 00 коп. </w:t>
      </w:r>
    </w:p>
    <w:p w:rsidR="007F7DE1" w:rsidRDefault="004C3128">
      <w:pPr>
        <w:ind w:right="-24"/>
        <w:jc w:val="both"/>
        <w:rPr>
          <w:sz w:val="22"/>
          <w:szCs w:val="22"/>
        </w:rPr>
      </w:pPr>
      <w:r>
        <w:rPr>
          <w:spacing w:val="-8"/>
          <w:sz w:val="22"/>
          <w:szCs w:val="22"/>
        </w:rPr>
        <w:t xml:space="preserve">(далее </w:t>
      </w:r>
      <w:r>
        <w:rPr>
          <w:b/>
          <w:bCs/>
          <w:spacing w:val="-1"/>
          <w:sz w:val="22"/>
          <w:szCs w:val="22"/>
        </w:rPr>
        <w:t xml:space="preserve">«Задаток»), </w:t>
      </w:r>
      <w:r>
        <w:rPr>
          <w:spacing w:val="-1"/>
          <w:sz w:val="22"/>
          <w:szCs w:val="22"/>
        </w:rPr>
        <w:t>а Продавец принимает задаток по следующим реквизитам:</w:t>
      </w:r>
    </w:p>
    <w:p w:rsidR="007F7DE1" w:rsidRPr="00043B5B" w:rsidRDefault="00A16A21" w:rsidP="00043B5B">
      <w:pPr>
        <w:ind w:right="-6"/>
        <w:jc w:val="both"/>
        <w:rPr>
          <w:bCs/>
          <w:sz w:val="22"/>
          <w:szCs w:val="22"/>
        </w:rPr>
      </w:pPr>
      <w:r w:rsidRPr="00A16A21">
        <w:rPr>
          <w:bCs/>
          <w:sz w:val="22"/>
          <w:szCs w:val="22"/>
        </w:rPr>
        <w:t xml:space="preserve"> </w:t>
      </w:r>
      <w:r w:rsidR="00043B5B" w:rsidRPr="00043B5B">
        <w:rPr>
          <w:bCs/>
          <w:sz w:val="22"/>
          <w:szCs w:val="22"/>
        </w:rPr>
        <w:t xml:space="preserve">№40702810001220502677 в ПАО «Банк </w:t>
      </w:r>
      <w:proofErr w:type="spellStart"/>
      <w:r w:rsidR="00043B5B" w:rsidRPr="00043B5B">
        <w:rPr>
          <w:bCs/>
          <w:sz w:val="22"/>
          <w:szCs w:val="22"/>
        </w:rPr>
        <w:t>Уралсиб</w:t>
      </w:r>
      <w:proofErr w:type="spellEnd"/>
      <w:r w:rsidR="00043B5B" w:rsidRPr="00043B5B">
        <w:rPr>
          <w:bCs/>
          <w:sz w:val="22"/>
          <w:szCs w:val="22"/>
        </w:rPr>
        <w:t>», к/с 30101810600000000770, БИК 048073770</w:t>
      </w:r>
    </w:p>
    <w:p w:rsidR="007F7DE1" w:rsidRDefault="004C3128">
      <w:pPr>
        <w:ind w:right="11" w:firstLine="360"/>
        <w:jc w:val="both"/>
        <w:rPr>
          <w:spacing w:val="-5"/>
          <w:sz w:val="22"/>
          <w:szCs w:val="22"/>
        </w:rPr>
      </w:pPr>
      <w:r>
        <w:rPr>
          <w:b/>
          <w:spacing w:val="3"/>
          <w:sz w:val="22"/>
          <w:szCs w:val="22"/>
        </w:rPr>
        <w:t xml:space="preserve">Назначение платежа: </w:t>
      </w:r>
      <w:r>
        <w:rPr>
          <w:spacing w:val="3"/>
          <w:sz w:val="22"/>
          <w:szCs w:val="22"/>
        </w:rPr>
        <w:t xml:space="preserve">Задаток для участия в торгах согласно Договору о задатке                        </w:t>
      </w:r>
      <w:r w:rsidR="00043B5B">
        <w:rPr>
          <w:spacing w:val="3"/>
          <w:sz w:val="22"/>
          <w:szCs w:val="22"/>
        </w:rPr>
        <w:t xml:space="preserve">                от «_</w:t>
      </w:r>
      <w:r w:rsidR="00927466">
        <w:rPr>
          <w:spacing w:val="3"/>
          <w:sz w:val="22"/>
          <w:szCs w:val="22"/>
        </w:rPr>
        <w:t>_</w:t>
      </w:r>
      <w:proofErr w:type="gramStart"/>
      <w:r w:rsidR="00927466">
        <w:rPr>
          <w:spacing w:val="3"/>
          <w:sz w:val="22"/>
          <w:szCs w:val="22"/>
        </w:rPr>
        <w:t>»</w:t>
      </w:r>
      <w:proofErr w:type="gramEnd"/>
      <w:r w:rsidR="00927466">
        <w:rPr>
          <w:spacing w:val="3"/>
          <w:sz w:val="22"/>
          <w:szCs w:val="22"/>
        </w:rPr>
        <w:t xml:space="preserve"> _</w:t>
      </w:r>
      <w:r w:rsidR="00043B5B">
        <w:rPr>
          <w:spacing w:val="3"/>
          <w:sz w:val="22"/>
          <w:szCs w:val="22"/>
        </w:rPr>
        <w:t>___ 202</w:t>
      </w:r>
      <w:r w:rsidR="00A16A21">
        <w:rPr>
          <w:spacing w:val="3"/>
          <w:sz w:val="22"/>
          <w:szCs w:val="22"/>
        </w:rPr>
        <w:t>__</w:t>
      </w:r>
      <w:r>
        <w:rPr>
          <w:spacing w:val="3"/>
          <w:sz w:val="22"/>
          <w:szCs w:val="22"/>
        </w:rPr>
        <w:t xml:space="preserve"> г. № ____. </w:t>
      </w:r>
    </w:p>
    <w:p w:rsidR="007F7DE1" w:rsidRDefault="004C3128">
      <w:pPr>
        <w:shd w:val="clear" w:color="auto" w:fill="FFFFFF"/>
        <w:ind w:firstLine="598"/>
        <w:jc w:val="both"/>
        <w:rPr>
          <w:b/>
          <w:bCs/>
          <w:sz w:val="22"/>
          <w:szCs w:val="22"/>
        </w:rPr>
      </w:pPr>
      <w:r>
        <w:rPr>
          <w:spacing w:val="-5"/>
          <w:sz w:val="22"/>
          <w:szCs w:val="22"/>
        </w:rPr>
        <w:t xml:space="preserve">1.2. Задаток вносится Заявителем в счет обеспечения исполнения </w:t>
      </w:r>
      <w:r>
        <w:rPr>
          <w:spacing w:val="-3"/>
          <w:sz w:val="22"/>
          <w:szCs w:val="22"/>
        </w:rPr>
        <w:t>обязательств по оплате продаваемого на торгах Имущества.</w:t>
      </w:r>
    </w:p>
    <w:p w:rsidR="007F7DE1" w:rsidRDefault="007F7DE1">
      <w:pPr>
        <w:shd w:val="clear" w:color="auto" w:fill="FFFFFF"/>
        <w:ind w:left="97"/>
        <w:jc w:val="center"/>
        <w:rPr>
          <w:b/>
          <w:bCs/>
          <w:sz w:val="22"/>
          <w:szCs w:val="22"/>
        </w:rPr>
      </w:pPr>
    </w:p>
    <w:p w:rsidR="007F7DE1" w:rsidRDefault="004C3128">
      <w:pPr>
        <w:shd w:val="clear" w:color="auto" w:fill="FFFFFF"/>
        <w:ind w:left="97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7F7DE1" w:rsidRDefault="007F7DE1">
      <w:pPr>
        <w:shd w:val="clear" w:color="auto" w:fill="FFFFFF"/>
        <w:tabs>
          <w:tab w:val="left" w:pos="1235"/>
        </w:tabs>
        <w:ind w:left="58" w:firstLine="569"/>
        <w:jc w:val="both"/>
        <w:rPr>
          <w:sz w:val="22"/>
          <w:szCs w:val="22"/>
        </w:rPr>
      </w:pPr>
    </w:p>
    <w:p w:rsidR="007F7DE1" w:rsidRDefault="004C3128">
      <w:pPr>
        <w:shd w:val="clear" w:color="auto" w:fill="FFFFFF"/>
        <w:tabs>
          <w:tab w:val="left" w:pos="1235"/>
        </w:tabs>
        <w:ind w:left="58" w:firstLine="569"/>
        <w:jc w:val="both"/>
        <w:rPr>
          <w:spacing w:val="10"/>
          <w:sz w:val="22"/>
          <w:szCs w:val="22"/>
        </w:rPr>
      </w:pPr>
      <w:r>
        <w:rPr>
          <w:spacing w:val="-9"/>
          <w:sz w:val="22"/>
          <w:szCs w:val="22"/>
        </w:rPr>
        <w:t>2.1.</w:t>
      </w:r>
      <w:r>
        <w:rPr>
          <w:sz w:val="22"/>
          <w:szCs w:val="22"/>
        </w:rPr>
        <w:tab/>
      </w:r>
      <w:r>
        <w:rPr>
          <w:spacing w:val="2"/>
          <w:sz w:val="22"/>
          <w:szCs w:val="22"/>
        </w:rPr>
        <w:t xml:space="preserve">Задаток должен быть внесен Заявителем единым платежом, на указанный в п.1.1 </w:t>
      </w:r>
      <w:r>
        <w:rPr>
          <w:spacing w:val="-4"/>
          <w:sz w:val="22"/>
          <w:szCs w:val="22"/>
        </w:rPr>
        <w:t xml:space="preserve">настоящего Договора счет, не позднее даты окончания приёма заявок, указанной </w:t>
      </w:r>
      <w:r>
        <w:rPr>
          <w:spacing w:val="2"/>
          <w:sz w:val="22"/>
          <w:szCs w:val="22"/>
        </w:rPr>
        <w:t xml:space="preserve">в Извещении о проведении торгов, и должен поступить </w:t>
      </w:r>
      <w:r w:rsidR="00043B5B">
        <w:rPr>
          <w:sz w:val="22"/>
          <w:szCs w:val="22"/>
        </w:rPr>
        <w:t xml:space="preserve">на счет Продавца не позднее 12 </w:t>
      </w:r>
      <w:r w:rsidR="00927466">
        <w:rPr>
          <w:sz w:val="22"/>
          <w:szCs w:val="22"/>
        </w:rPr>
        <w:t>ноября 2020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г. Задаток считается внесенным с даты поступления всей суммы задатка на указанный счет.</w:t>
      </w:r>
    </w:p>
    <w:p w:rsidR="007F7DE1" w:rsidRDefault="004C3128">
      <w:pPr>
        <w:shd w:val="clear" w:color="auto" w:fill="FFFFFF"/>
        <w:ind w:left="43" w:firstLine="572"/>
        <w:jc w:val="both"/>
        <w:rPr>
          <w:spacing w:val="1"/>
          <w:sz w:val="22"/>
          <w:szCs w:val="22"/>
        </w:rPr>
      </w:pPr>
      <w:r>
        <w:rPr>
          <w:spacing w:val="10"/>
          <w:sz w:val="22"/>
          <w:szCs w:val="22"/>
        </w:rPr>
        <w:t xml:space="preserve">В случае не поступления суммы задатка в установленный срок </w:t>
      </w:r>
      <w:r>
        <w:rPr>
          <w:spacing w:val="-4"/>
          <w:sz w:val="22"/>
          <w:szCs w:val="22"/>
        </w:rPr>
        <w:t>обязательства Заявителя                   по внесению задатка считаются не выполненными. В этом случае Заявитель к участию в торгах                              не допускается.</w:t>
      </w:r>
    </w:p>
    <w:p w:rsidR="007F7DE1" w:rsidRDefault="004C3128">
      <w:pPr>
        <w:shd w:val="clear" w:color="auto" w:fill="FFFFFF"/>
        <w:ind w:left="32" w:right="7" w:firstLine="580"/>
        <w:jc w:val="both"/>
        <w:rPr>
          <w:spacing w:val="-6"/>
          <w:sz w:val="22"/>
          <w:szCs w:val="22"/>
        </w:rPr>
      </w:pPr>
      <w:r>
        <w:rPr>
          <w:spacing w:val="1"/>
          <w:sz w:val="22"/>
          <w:szCs w:val="22"/>
        </w:rPr>
        <w:t xml:space="preserve">Документом, подтверждающим внесение или невнесение Заявителем </w:t>
      </w:r>
      <w:r>
        <w:rPr>
          <w:sz w:val="22"/>
          <w:szCs w:val="22"/>
        </w:rPr>
        <w:t xml:space="preserve">задатка, является выписка                  с указанного в п.1.1 настоящего договора счета. </w:t>
      </w:r>
      <w:r>
        <w:rPr>
          <w:spacing w:val="-5"/>
          <w:sz w:val="22"/>
          <w:szCs w:val="22"/>
        </w:rPr>
        <w:t>Такая выписка должна быть представлена Покупателем Организатору торгов</w:t>
      </w:r>
      <w:r>
        <w:rPr>
          <w:spacing w:val="-4"/>
          <w:sz w:val="22"/>
          <w:szCs w:val="22"/>
        </w:rPr>
        <w:t xml:space="preserve"> до начала подведения итогов приема и регистрации заявок.</w:t>
      </w:r>
    </w:p>
    <w:p w:rsidR="007F7DE1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Продавец не вправе распоряжаться денежными средствами, поступившими </w:t>
      </w:r>
      <w:r>
        <w:rPr>
          <w:spacing w:val="-3"/>
          <w:sz w:val="22"/>
          <w:szCs w:val="22"/>
        </w:rPr>
        <w:t>на его счет в качестве задатка.</w:t>
      </w:r>
    </w:p>
    <w:p w:rsidR="007F7DE1" w:rsidRDefault="004C3128">
      <w:pPr>
        <w:numPr>
          <w:ilvl w:val="0"/>
          <w:numId w:val="2"/>
        </w:numPr>
        <w:shd w:val="clear" w:color="auto" w:fill="FFFFFF"/>
        <w:tabs>
          <w:tab w:val="left" w:pos="1109"/>
        </w:tabs>
        <w:ind w:left="25" w:firstLine="576"/>
        <w:jc w:val="both"/>
        <w:rPr>
          <w:spacing w:val="-10"/>
          <w:sz w:val="22"/>
          <w:szCs w:val="22"/>
        </w:rPr>
      </w:pPr>
      <w:r>
        <w:rPr>
          <w:sz w:val="22"/>
          <w:szCs w:val="22"/>
        </w:rPr>
        <w:t>На денежные средства, перечисленные в соответствии с настоящим Д</w:t>
      </w:r>
      <w:r>
        <w:rPr>
          <w:spacing w:val="-4"/>
          <w:sz w:val="22"/>
          <w:szCs w:val="22"/>
        </w:rPr>
        <w:t>оговором, проценты              не начисляются.</w:t>
      </w:r>
    </w:p>
    <w:p w:rsidR="007F7DE1" w:rsidRDefault="007F7DE1">
      <w:pPr>
        <w:shd w:val="clear" w:color="auto" w:fill="FFFFFF"/>
        <w:tabs>
          <w:tab w:val="left" w:pos="1109"/>
        </w:tabs>
        <w:ind w:left="25"/>
        <w:jc w:val="both"/>
        <w:rPr>
          <w:spacing w:val="-10"/>
          <w:sz w:val="22"/>
          <w:szCs w:val="22"/>
        </w:rPr>
      </w:pPr>
    </w:p>
    <w:p w:rsidR="007F7DE1" w:rsidRDefault="004C3128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  <w:r>
        <w:rPr>
          <w:b/>
          <w:bCs/>
          <w:spacing w:val="1"/>
          <w:sz w:val="22"/>
          <w:szCs w:val="22"/>
          <w:lang w:val="en-US"/>
        </w:rPr>
        <w:t>III</w:t>
      </w:r>
      <w:r>
        <w:rPr>
          <w:b/>
          <w:bCs/>
          <w:spacing w:val="1"/>
          <w:sz w:val="22"/>
          <w:szCs w:val="22"/>
        </w:rPr>
        <w:t>. Порядок возврата и удержания задатка</w:t>
      </w:r>
    </w:p>
    <w:p w:rsidR="007F7DE1" w:rsidRDefault="007F7DE1">
      <w:pPr>
        <w:shd w:val="clear" w:color="auto" w:fill="FFFFFF"/>
        <w:ind w:left="18"/>
        <w:jc w:val="center"/>
        <w:rPr>
          <w:b/>
          <w:bCs/>
          <w:spacing w:val="1"/>
          <w:sz w:val="22"/>
          <w:szCs w:val="22"/>
        </w:rPr>
      </w:pP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Задаток возвращается в случаях и в сроки, которые установлены пунктами 3.</w:t>
      </w:r>
      <w:proofErr w:type="gramStart"/>
      <w:r>
        <w:rPr>
          <w:rFonts w:ascii="Times New Roman" w:hAnsi="Times New Roman" w:cs="Times New Roman"/>
          <w:sz w:val="22"/>
          <w:szCs w:val="22"/>
        </w:rPr>
        <w:t>2.-</w:t>
      </w:r>
      <w:proofErr w:type="gramEnd"/>
      <w:r>
        <w:rPr>
          <w:rFonts w:ascii="Times New Roman" w:hAnsi="Times New Roman" w:cs="Times New Roman"/>
          <w:sz w:val="22"/>
          <w:szCs w:val="22"/>
        </w:rPr>
        <w:t>3.7. настоящего Договора, путем перечисления суммы внесенного задатка на счет Заявителя.</w:t>
      </w:r>
      <w:r>
        <w:rPr>
          <w:sz w:val="22"/>
          <w:szCs w:val="22"/>
        </w:rPr>
        <w:t xml:space="preserve"> 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обязан незамедлительно информировать Продавца об изменении своих банковских реквизитов. Продавец не отвечает за нарушение установленных настоящим Договором сроков возврата задатка в случае, если Заявитель своевременно не информировал Продавца об изменении своих банковских реквизитов.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В случае если Заявитель не будет допущен к участию в торгах, Продавец обязуется возвратить сумму внесенног</w:t>
      </w:r>
      <w:r w:rsidR="00A16A21">
        <w:rPr>
          <w:rFonts w:ascii="Times New Roman" w:hAnsi="Times New Roman" w:cs="Times New Roman"/>
          <w:sz w:val="22"/>
          <w:szCs w:val="22"/>
        </w:rPr>
        <w:t>о Заявителем задатка в течение 10 (десяти</w:t>
      </w:r>
      <w:r>
        <w:rPr>
          <w:rFonts w:ascii="Times New Roman" w:hAnsi="Times New Roman" w:cs="Times New Roman"/>
          <w:sz w:val="22"/>
          <w:szCs w:val="22"/>
        </w:rPr>
        <w:t xml:space="preserve">) рабочих дней с даты </w:t>
      </w:r>
      <w:r w:rsidR="00927466">
        <w:rPr>
          <w:rFonts w:ascii="Times New Roman" w:hAnsi="Times New Roman" w:cs="Times New Roman"/>
          <w:sz w:val="22"/>
          <w:szCs w:val="22"/>
        </w:rPr>
        <w:t>оформления Организатором</w:t>
      </w:r>
      <w:r>
        <w:rPr>
          <w:rFonts w:ascii="Times New Roman" w:hAnsi="Times New Roman" w:cs="Times New Roman"/>
          <w:sz w:val="22"/>
          <w:szCs w:val="22"/>
        </w:rPr>
        <w:t xml:space="preserve"> торгов Протокола окончания приема и регистрации заявок на участие в торгах.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В случае если Заявитель участвовал в торгах, но не выиграл их, Продавец обязуется возвратить сумму внесенног</w:t>
      </w:r>
      <w:r w:rsidR="00A16A21">
        <w:rPr>
          <w:rFonts w:ascii="Times New Roman" w:hAnsi="Times New Roman" w:cs="Times New Roman"/>
          <w:sz w:val="22"/>
          <w:szCs w:val="22"/>
        </w:rPr>
        <w:t>о Заявителем задатка в течение 10 (десяти</w:t>
      </w:r>
      <w:r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            об определении победителя торгов.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3.4. В случае если Заявитель не явился на торги, Продавец обязуется возвратить сумму внесенного Заяви</w:t>
      </w:r>
      <w:r w:rsidR="00A16A21">
        <w:rPr>
          <w:rFonts w:ascii="Times New Roman" w:hAnsi="Times New Roman" w:cs="Times New Roman"/>
          <w:sz w:val="22"/>
          <w:szCs w:val="22"/>
        </w:rPr>
        <w:t>телем задатка в течение 10 (</w:t>
      </w:r>
      <w:r w:rsidR="00927466">
        <w:rPr>
          <w:rFonts w:ascii="Times New Roman" w:hAnsi="Times New Roman" w:cs="Times New Roman"/>
          <w:sz w:val="22"/>
          <w:szCs w:val="22"/>
        </w:rPr>
        <w:t>десяти) рабочих</w:t>
      </w:r>
      <w:r>
        <w:rPr>
          <w:rFonts w:ascii="Times New Roman" w:hAnsi="Times New Roman" w:cs="Times New Roman"/>
          <w:sz w:val="22"/>
          <w:szCs w:val="22"/>
        </w:rPr>
        <w:t xml:space="preserve"> дней со дня подписания Протокола окончания приема и регистрации заявок на участие в торгах.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В случае отзыва Заявителем заявки на участие в торгах до момента приобретения им статуса участника торгов Продавец обязуется возвратить сумму внесенного Заяви</w:t>
      </w:r>
      <w:r w:rsidR="00A16A21">
        <w:rPr>
          <w:rFonts w:ascii="Times New Roman" w:hAnsi="Times New Roman" w:cs="Times New Roman"/>
          <w:sz w:val="22"/>
          <w:szCs w:val="22"/>
        </w:rPr>
        <w:t>телем задатка в течение 10 (</w:t>
      </w:r>
      <w:r w:rsidR="00927466">
        <w:rPr>
          <w:rFonts w:ascii="Times New Roman" w:hAnsi="Times New Roman" w:cs="Times New Roman"/>
          <w:sz w:val="22"/>
          <w:szCs w:val="22"/>
        </w:rPr>
        <w:t>десяти) рабочих</w:t>
      </w:r>
      <w:r>
        <w:rPr>
          <w:rFonts w:ascii="Times New Roman" w:hAnsi="Times New Roman" w:cs="Times New Roman"/>
          <w:sz w:val="22"/>
          <w:szCs w:val="22"/>
        </w:rPr>
        <w:t xml:space="preserve"> дней со дня поступления Организатору торгов от Заявителя уведомления об отзыве заявки. 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В случае признания торгов несостоявшимися Продавец обязуется возвратить сумму внесенного Заяви</w:t>
      </w:r>
      <w:r w:rsidR="00A16A21">
        <w:rPr>
          <w:rFonts w:ascii="Times New Roman" w:hAnsi="Times New Roman" w:cs="Times New Roman"/>
          <w:sz w:val="22"/>
          <w:szCs w:val="22"/>
        </w:rPr>
        <w:t>телем задатка в течение 10 (</w:t>
      </w:r>
      <w:r w:rsidR="00927466">
        <w:rPr>
          <w:rFonts w:ascii="Times New Roman" w:hAnsi="Times New Roman" w:cs="Times New Roman"/>
          <w:sz w:val="22"/>
          <w:szCs w:val="22"/>
        </w:rPr>
        <w:t>десяти) рабочих</w:t>
      </w:r>
      <w:r>
        <w:rPr>
          <w:rFonts w:ascii="Times New Roman" w:hAnsi="Times New Roman" w:cs="Times New Roman"/>
          <w:sz w:val="22"/>
          <w:szCs w:val="22"/>
        </w:rPr>
        <w:t xml:space="preserve"> дней со дня принятия Организатором торгов решения                об объявлении торгов несостоявшимися.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3.7. В случае отмены торгов по продаже Имущества Продавец возвращает сумму внесенного Заяви</w:t>
      </w:r>
      <w:r w:rsidR="00A16A21">
        <w:rPr>
          <w:rFonts w:ascii="Times New Roman" w:hAnsi="Times New Roman" w:cs="Times New Roman"/>
          <w:sz w:val="22"/>
          <w:szCs w:val="22"/>
        </w:rPr>
        <w:t>телем задатка в течение 10 (</w:t>
      </w:r>
      <w:r w:rsidR="00927466">
        <w:rPr>
          <w:rFonts w:ascii="Times New Roman" w:hAnsi="Times New Roman" w:cs="Times New Roman"/>
          <w:sz w:val="22"/>
          <w:szCs w:val="22"/>
        </w:rPr>
        <w:t>десяти) рабочих</w:t>
      </w:r>
      <w:r>
        <w:rPr>
          <w:rFonts w:ascii="Times New Roman" w:hAnsi="Times New Roman" w:cs="Times New Roman"/>
          <w:sz w:val="22"/>
          <w:szCs w:val="22"/>
        </w:rPr>
        <w:t xml:space="preserve"> дней со дня принятия Организатором торгов решения                 об отмене торгов.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3.8. В случае, если Заявителю было отказано в принятии заявки на участие в торгах, Продавец обязуется возвр</w:t>
      </w:r>
      <w:r w:rsidR="00A16A21">
        <w:rPr>
          <w:rFonts w:ascii="Times New Roman" w:hAnsi="Times New Roman" w:cs="Times New Roman"/>
          <w:sz w:val="22"/>
          <w:szCs w:val="22"/>
        </w:rPr>
        <w:t>атить задаток в течение 10 (</w:t>
      </w:r>
      <w:r w:rsidR="00927466">
        <w:rPr>
          <w:rFonts w:ascii="Times New Roman" w:hAnsi="Times New Roman" w:cs="Times New Roman"/>
          <w:sz w:val="22"/>
          <w:szCs w:val="22"/>
        </w:rPr>
        <w:t>десяти) рабочих</w:t>
      </w:r>
      <w:r>
        <w:rPr>
          <w:rFonts w:ascii="Times New Roman" w:hAnsi="Times New Roman" w:cs="Times New Roman"/>
          <w:sz w:val="22"/>
          <w:szCs w:val="22"/>
        </w:rPr>
        <w:t xml:space="preserve"> дней с даты отказа в принятии заявки, проставленной Организатором торгов на описи представленных Заявителем документов.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Внесенный задаток не возвращается в случае, если Заявитель, признанный победителем торгов:</w:t>
      </w:r>
    </w:p>
    <w:p w:rsidR="007F7DE1" w:rsidRDefault="004C31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купли-продажи Имущества).</w:t>
      </w:r>
    </w:p>
    <w:p w:rsidR="007F7DE1" w:rsidRDefault="004C3128">
      <w:pPr>
        <w:pStyle w:val="ConsPlusNormal"/>
        <w:widowControl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3.10.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договора.</w:t>
      </w:r>
    </w:p>
    <w:p w:rsidR="007F7DE1" w:rsidRDefault="007F7DE1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7F7DE1" w:rsidRDefault="004C3128">
      <w:pPr>
        <w:shd w:val="clear" w:color="auto" w:fill="FFFFFF"/>
        <w:ind w:left="2880" w:right="25"/>
        <w:jc w:val="both"/>
        <w:rPr>
          <w:sz w:val="22"/>
          <w:szCs w:val="22"/>
        </w:rPr>
      </w:pPr>
      <w:r>
        <w:rPr>
          <w:b/>
          <w:iCs/>
          <w:sz w:val="22"/>
          <w:szCs w:val="22"/>
          <w:lang w:val="en-US"/>
        </w:rPr>
        <w:t>IV</w:t>
      </w:r>
      <w:r>
        <w:rPr>
          <w:b/>
          <w:iCs/>
          <w:sz w:val="22"/>
          <w:szCs w:val="22"/>
        </w:rPr>
        <w:t>. Срок действия настоящего договора</w:t>
      </w:r>
    </w:p>
    <w:p w:rsidR="007F7DE1" w:rsidRDefault="007F7DE1">
      <w:pPr>
        <w:shd w:val="clear" w:color="auto" w:fill="FFFFFF"/>
        <w:ind w:left="2880" w:right="25"/>
        <w:jc w:val="both"/>
        <w:rPr>
          <w:sz w:val="22"/>
          <w:szCs w:val="22"/>
        </w:rPr>
      </w:pPr>
    </w:p>
    <w:p w:rsidR="007F7DE1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Настоящий договор вступает в силу с момента его подписания Сторонами и прекращает           свое действие после исполнения Сторонами всех обязательств по нему.</w:t>
      </w:r>
    </w:p>
    <w:p w:rsidR="007F7DE1" w:rsidRDefault="004C3128">
      <w:pPr>
        <w:numPr>
          <w:ilvl w:val="0"/>
          <w:numId w:val="3"/>
        </w:numPr>
        <w:shd w:val="clear" w:color="auto" w:fill="FFFFFF"/>
        <w:tabs>
          <w:tab w:val="left" w:pos="1202"/>
        </w:tabs>
        <w:ind w:firstLine="58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Все возможные споры и разногласия, связанные с исполнением настоящего </w:t>
      </w:r>
      <w:proofErr w:type="gramStart"/>
      <w:r w:rsidR="00927466">
        <w:rPr>
          <w:bCs/>
          <w:iCs/>
          <w:sz w:val="22"/>
          <w:szCs w:val="22"/>
        </w:rPr>
        <w:t xml:space="preserve">Договора,  </w:t>
      </w:r>
      <w:r>
        <w:rPr>
          <w:bCs/>
          <w:iCs/>
          <w:sz w:val="22"/>
          <w:szCs w:val="22"/>
        </w:rPr>
        <w:t xml:space="preserve"> </w:t>
      </w:r>
      <w:proofErr w:type="gramEnd"/>
      <w:r>
        <w:rPr>
          <w:bCs/>
          <w:iCs/>
          <w:sz w:val="22"/>
          <w:szCs w:val="22"/>
        </w:rPr>
        <w:t xml:space="preserve">       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порядке.</w:t>
      </w:r>
    </w:p>
    <w:p w:rsidR="007F7DE1" w:rsidRDefault="004C3128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7F7DE1" w:rsidRDefault="007F7DE1">
      <w:pPr>
        <w:shd w:val="clear" w:color="auto" w:fill="FFFFFF"/>
        <w:ind w:firstLine="637"/>
        <w:jc w:val="both"/>
        <w:rPr>
          <w:bCs/>
          <w:iCs/>
          <w:sz w:val="22"/>
          <w:szCs w:val="22"/>
        </w:rPr>
      </w:pPr>
    </w:p>
    <w:p w:rsidR="007F7DE1" w:rsidRDefault="004C3128">
      <w:pPr>
        <w:shd w:val="clear" w:color="auto" w:fill="FFFFFF"/>
        <w:ind w:left="1440" w:firstLine="720"/>
        <w:jc w:val="both"/>
        <w:rPr>
          <w:b/>
          <w:bCs/>
          <w:sz w:val="22"/>
          <w:szCs w:val="22"/>
        </w:rPr>
      </w:pPr>
      <w:r w:rsidRPr="00A16A21">
        <w:rPr>
          <w:b/>
          <w:bCs/>
          <w:sz w:val="22"/>
          <w:szCs w:val="22"/>
        </w:rPr>
        <w:t xml:space="preserve">                               </w:t>
      </w: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Реквизиты Сторон</w:t>
      </w:r>
    </w:p>
    <w:p w:rsidR="007F7DE1" w:rsidRDefault="007F7DE1">
      <w:pPr>
        <w:ind w:firstLine="720"/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1"/>
        <w:gridCol w:w="5102"/>
      </w:tblGrid>
      <w:tr w:rsidR="007F7DE1">
        <w:trPr>
          <w:trHeight w:val="278"/>
        </w:trPr>
        <w:tc>
          <w:tcPr>
            <w:tcW w:w="5101" w:type="dxa"/>
            <w:shd w:val="clear" w:color="auto" w:fill="auto"/>
            <w:vAlign w:val="bottom"/>
          </w:tcPr>
          <w:p w:rsidR="007F7DE1" w:rsidRDefault="004C3128">
            <w:pPr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5102" w:type="dxa"/>
            <w:shd w:val="clear" w:color="auto" w:fill="auto"/>
            <w:vAlign w:val="bottom"/>
          </w:tcPr>
          <w:p w:rsidR="007F7DE1" w:rsidRDefault="004C3128">
            <w:pPr>
              <w:ind w:firstLine="720"/>
              <w:jc w:val="center"/>
            </w:pPr>
            <w:r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7F7DE1">
        <w:trPr>
          <w:trHeight w:val="2106"/>
        </w:trPr>
        <w:tc>
          <w:tcPr>
            <w:tcW w:w="5101" w:type="dxa"/>
            <w:shd w:val="clear" w:color="auto" w:fill="auto"/>
          </w:tcPr>
          <w:p w:rsidR="00A16A21" w:rsidRPr="00043B5B" w:rsidRDefault="00A16A21">
            <w:pPr>
              <w:ind w:right="-6"/>
              <w:jc w:val="both"/>
              <w:rPr>
                <w:sz w:val="22"/>
                <w:szCs w:val="22"/>
              </w:rPr>
            </w:pPr>
            <w:r w:rsidRPr="00043B5B">
              <w:rPr>
                <w:sz w:val="22"/>
                <w:szCs w:val="22"/>
              </w:rPr>
              <w:t xml:space="preserve">ООО «Монитрон» </w:t>
            </w:r>
          </w:p>
          <w:p w:rsidR="007F7DE1" w:rsidRPr="00043B5B" w:rsidRDefault="00A16A21">
            <w:pPr>
              <w:ind w:right="-6"/>
              <w:jc w:val="both"/>
              <w:rPr>
                <w:b/>
                <w:bCs/>
                <w:sz w:val="22"/>
                <w:szCs w:val="22"/>
              </w:rPr>
            </w:pPr>
            <w:r w:rsidRPr="00043B5B">
              <w:rPr>
                <w:color w:val="333333"/>
                <w:sz w:val="22"/>
                <w:szCs w:val="22"/>
              </w:rPr>
              <w:t>ОГРН</w:t>
            </w:r>
            <w:bookmarkStart w:id="0" w:name="_GoBack"/>
            <w:bookmarkEnd w:id="0"/>
            <w:r w:rsidR="00927466" w:rsidRPr="00043B5B">
              <w:rPr>
                <w:color w:val="333333"/>
                <w:sz w:val="22"/>
                <w:szCs w:val="22"/>
              </w:rPr>
              <w:t>1025900906569,</w:t>
            </w:r>
            <w:r w:rsidR="00043B5B">
              <w:rPr>
                <w:color w:val="333333"/>
                <w:sz w:val="22"/>
                <w:szCs w:val="22"/>
              </w:rPr>
              <w:t xml:space="preserve"> </w:t>
            </w:r>
            <w:r w:rsidRPr="00043B5B">
              <w:rPr>
                <w:color w:val="333333"/>
                <w:sz w:val="22"/>
                <w:szCs w:val="22"/>
              </w:rPr>
              <w:t>ИНН5904033425</w:t>
            </w:r>
          </w:p>
          <w:p w:rsidR="00043B5B" w:rsidRPr="00043B5B" w:rsidRDefault="00043B5B" w:rsidP="00A16A21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р/с </w:t>
            </w:r>
            <w:r w:rsidRPr="00043B5B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043B5B">
              <w:rPr>
                <w:sz w:val="22"/>
                <w:szCs w:val="22"/>
              </w:rPr>
              <w:t xml:space="preserve">40702810001220502677 </w:t>
            </w:r>
          </w:p>
          <w:p w:rsidR="00043B5B" w:rsidRPr="00043B5B" w:rsidRDefault="00043B5B" w:rsidP="00A16A21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ПАО «Банк </w:t>
            </w:r>
            <w:proofErr w:type="spellStart"/>
            <w:r>
              <w:rPr>
                <w:sz w:val="22"/>
                <w:szCs w:val="22"/>
              </w:rPr>
              <w:t>Уралсиб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43B5B" w:rsidRPr="00043B5B" w:rsidRDefault="00043B5B" w:rsidP="00A16A21">
            <w:pPr>
              <w:ind w:right="-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к/с 30101810600000000770</w:t>
            </w:r>
          </w:p>
          <w:p w:rsidR="00A16A21" w:rsidRPr="00043B5B" w:rsidRDefault="00043B5B" w:rsidP="00A16A21">
            <w:pPr>
              <w:ind w:right="-6"/>
              <w:jc w:val="both"/>
              <w:rPr>
                <w:sz w:val="22"/>
                <w:szCs w:val="22"/>
              </w:rPr>
            </w:pPr>
            <w:r w:rsidRPr="00043B5B">
              <w:rPr>
                <w:sz w:val="22"/>
                <w:szCs w:val="22"/>
              </w:rPr>
              <w:t>БИК 048073770</w:t>
            </w:r>
          </w:p>
          <w:p w:rsidR="007F7DE1" w:rsidRDefault="00A16A21">
            <w:pPr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Конкурсный</w:t>
            </w:r>
          </w:p>
          <w:p w:rsidR="007F7DE1" w:rsidRDefault="004C312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ru-RU"/>
              </w:rPr>
              <w:t>управляющий</w:t>
            </w:r>
            <w:r>
              <w:rPr>
                <w:sz w:val="22"/>
                <w:szCs w:val="22"/>
              </w:rPr>
              <w:t xml:space="preserve">______________ </w:t>
            </w:r>
            <w:r>
              <w:rPr>
                <w:b/>
                <w:sz w:val="22"/>
                <w:szCs w:val="22"/>
              </w:rPr>
              <w:t xml:space="preserve">/Д.И. Уйманов/ </w:t>
            </w:r>
          </w:p>
          <w:p w:rsidR="007F7DE1" w:rsidRDefault="007F7DE1">
            <w:pPr>
              <w:rPr>
                <w:sz w:val="22"/>
                <w:szCs w:val="22"/>
              </w:rPr>
            </w:pPr>
          </w:p>
        </w:tc>
        <w:tc>
          <w:tcPr>
            <w:tcW w:w="5102" w:type="dxa"/>
            <w:shd w:val="clear" w:color="auto" w:fill="auto"/>
          </w:tcPr>
          <w:p w:rsidR="007F7DE1" w:rsidRDefault="007F7DE1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  <w:p w:rsidR="007F7DE1" w:rsidRDefault="004C3128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7F7DE1" w:rsidRDefault="004C312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________________________________</w:t>
            </w:r>
          </w:p>
          <w:p w:rsidR="007F7DE1" w:rsidRDefault="007F7DE1">
            <w:pPr>
              <w:shd w:val="clear" w:color="auto" w:fill="FFFFFF"/>
              <w:rPr>
                <w:sz w:val="22"/>
                <w:szCs w:val="22"/>
              </w:rPr>
            </w:pPr>
          </w:p>
          <w:p w:rsidR="007F7DE1" w:rsidRDefault="007F7DE1">
            <w:pPr>
              <w:shd w:val="clear" w:color="auto" w:fill="FFFFFF"/>
              <w:rPr>
                <w:sz w:val="22"/>
                <w:szCs w:val="22"/>
              </w:rPr>
            </w:pPr>
          </w:p>
          <w:p w:rsidR="00043B5B" w:rsidRDefault="00043B5B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043B5B" w:rsidRDefault="00043B5B">
            <w:pPr>
              <w:shd w:val="clear" w:color="auto" w:fill="FFFFFF"/>
              <w:jc w:val="right"/>
              <w:rPr>
                <w:color w:val="000000"/>
                <w:spacing w:val="-2"/>
                <w:sz w:val="22"/>
                <w:szCs w:val="22"/>
              </w:rPr>
            </w:pPr>
          </w:p>
          <w:p w:rsidR="007F7DE1" w:rsidRDefault="004C3128">
            <w:pPr>
              <w:shd w:val="clear" w:color="auto" w:fill="FFFFFF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_________________________/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_______</w:t>
            </w:r>
            <w:r>
              <w:rPr>
                <w:color w:val="000000"/>
                <w:spacing w:val="-2"/>
                <w:sz w:val="22"/>
                <w:szCs w:val="22"/>
              </w:rPr>
              <w:t>/</w:t>
            </w:r>
          </w:p>
          <w:p w:rsidR="007F7DE1" w:rsidRDefault="004C3128">
            <w:pPr>
              <w:shd w:val="clear" w:color="auto" w:fill="FFFFFF"/>
            </w:pPr>
            <w:r>
              <w:rPr>
                <w:color w:val="000000"/>
                <w:spacing w:val="1"/>
                <w:sz w:val="22"/>
                <w:szCs w:val="22"/>
              </w:rPr>
              <w:t xml:space="preserve">                                            </w:t>
            </w:r>
          </w:p>
        </w:tc>
      </w:tr>
    </w:tbl>
    <w:p w:rsidR="004C3128" w:rsidRDefault="004C3128">
      <w:pPr>
        <w:shd w:val="clear" w:color="auto" w:fill="FFFFFF"/>
        <w:ind w:firstLine="720"/>
        <w:jc w:val="center"/>
      </w:pPr>
    </w:p>
    <w:sectPr w:rsidR="004C3128" w:rsidSect="007F7DE1">
      <w:footerReference w:type="default" r:id="rId7"/>
      <w:footerReference w:type="first" r:id="rId8"/>
      <w:pgSz w:w="11906" w:h="16838"/>
      <w:pgMar w:top="568" w:right="839" w:bottom="776" w:left="993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73" w:rsidRDefault="00491A73">
      <w:r>
        <w:separator/>
      </w:r>
    </w:p>
  </w:endnote>
  <w:endnote w:type="continuationSeparator" w:id="0">
    <w:p w:rsidR="00491A73" w:rsidRDefault="0049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E1" w:rsidRDefault="00043B5B">
    <w:pPr>
      <w:pStyle w:val="aa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6950710</wp:posOffset>
              </wp:positionH>
              <wp:positionV relativeFrom="paragraph">
                <wp:posOffset>635</wp:posOffset>
              </wp:positionV>
              <wp:extent cx="74930" cy="173355"/>
              <wp:effectExtent l="0" t="635" r="381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7DE1" w:rsidRDefault="007F7DE1">
                          <w:pPr>
                            <w:pStyle w:val="aa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4C3128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27466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xra1zdAAAACQEA&#10;AA8AAAAAAAAAAAAAAAAA0wQAAGRycy9kb3ducmV2LnhtbFBLBQYAAAAABAAEAPMAAADdBQAAAAA=&#10;" stroked="f">
              <v:textbox inset="0,0,0,0">
                <w:txbxContent>
                  <w:p w:rsidR="007F7DE1" w:rsidRDefault="007F7DE1">
                    <w:pPr>
                      <w:pStyle w:val="aa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4C3128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27466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DE1" w:rsidRDefault="007F7DE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73" w:rsidRDefault="00491A73">
      <w:r>
        <w:separator/>
      </w:r>
    </w:p>
  </w:footnote>
  <w:footnote w:type="continuationSeparator" w:id="0">
    <w:p w:rsidR="00491A73" w:rsidRDefault="00491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2.%1."/>
      <w:lvlJc w:val="left"/>
      <w:pPr>
        <w:tabs>
          <w:tab w:val="num" w:pos="508"/>
        </w:tabs>
        <w:ind w:left="0" w:firstLine="0"/>
      </w:pPr>
      <w:rPr>
        <w:rFonts w:ascii="Times New Roman" w:hAnsi="Times New Roman" w:cs="Times New Roman" w:hint="default"/>
        <w:spacing w:val="-10"/>
        <w:sz w:val="26"/>
        <w:szCs w:val="2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4.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Cs/>
        <w:i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63"/>
    <w:rsid w:val="00043B5B"/>
    <w:rsid w:val="002B7063"/>
    <w:rsid w:val="00491A73"/>
    <w:rsid w:val="004C3128"/>
    <w:rsid w:val="007F7DE1"/>
    <w:rsid w:val="00927466"/>
    <w:rsid w:val="00A16A21"/>
    <w:rsid w:val="00C85B4A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C1703C"/>
  <w15:docId w15:val="{D9BD4836-1909-43D0-B11D-29D6215D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E1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7F7DE1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0"/>
    <w:next w:val="a0"/>
    <w:qFormat/>
    <w:rsid w:val="007F7DE1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7F7DE1"/>
    <w:pPr>
      <w:keepNext/>
      <w:widowControl/>
      <w:tabs>
        <w:tab w:val="num" w:pos="0"/>
      </w:tabs>
      <w:autoSpaceDE/>
      <w:ind w:left="720" w:hanging="720"/>
      <w:jc w:val="center"/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F7DE1"/>
  </w:style>
  <w:style w:type="character" w:customStyle="1" w:styleId="WW8Num1z1">
    <w:name w:val="WW8Num1z1"/>
    <w:rsid w:val="007F7DE1"/>
  </w:style>
  <w:style w:type="character" w:customStyle="1" w:styleId="WW8Num1z2">
    <w:name w:val="WW8Num1z2"/>
    <w:rsid w:val="007F7DE1"/>
  </w:style>
  <w:style w:type="character" w:customStyle="1" w:styleId="WW8Num1z3">
    <w:name w:val="WW8Num1z3"/>
    <w:rsid w:val="007F7DE1"/>
  </w:style>
  <w:style w:type="character" w:customStyle="1" w:styleId="WW8Num1z4">
    <w:name w:val="WW8Num1z4"/>
    <w:rsid w:val="007F7DE1"/>
  </w:style>
  <w:style w:type="character" w:customStyle="1" w:styleId="WW8Num1z5">
    <w:name w:val="WW8Num1z5"/>
    <w:rsid w:val="007F7DE1"/>
  </w:style>
  <w:style w:type="character" w:customStyle="1" w:styleId="WW8Num1z6">
    <w:name w:val="WW8Num1z6"/>
    <w:rsid w:val="007F7DE1"/>
  </w:style>
  <w:style w:type="character" w:customStyle="1" w:styleId="WW8Num1z7">
    <w:name w:val="WW8Num1z7"/>
    <w:rsid w:val="007F7DE1"/>
  </w:style>
  <w:style w:type="character" w:customStyle="1" w:styleId="WW8Num1z8">
    <w:name w:val="WW8Num1z8"/>
    <w:rsid w:val="007F7DE1"/>
  </w:style>
  <w:style w:type="character" w:customStyle="1" w:styleId="WW8Num2z0">
    <w:name w:val="WW8Num2z0"/>
    <w:rsid w:val="007F7DE1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WW8Num3z0">
    <w:name w:val="WW8Num3z0"/>
    <w:rsid w:val="007F7DE1"/>
    <w:rPr>
      <w:rFonts w:ascii="Times New Roman" w:hAnsi="Times New Roman" w:cs="Times New Roman" w:hint="default"/>
      <w:bCs/>
      <w:iCs/>
      <w:sz w:val="26"/>
      <w:szCs w:val="26"/>
    </w:rPr>
  </w:style>
  <w:style w:type="character" w:customStyle="1" w:styleId="WW8Num4z0">
    <w:name w:val="WW8Num4z0"/>
    <w:rsid w:val="007F7DE1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7F7DE1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7F7DE1"/>
  </w:style>
  <w:style w:type="character" w:customStyle="1" w:styleId="a4">
    <w:name w:val="Основной текст Знак"/>
    <w:rsid w:val="007F7DE1"/>
    <w:rPr>
      <w:sz w:val="28"/>
    </w:rPr>
  </w:style>
  <w:style w:type="character" w:styleId="a5">
    <w:name w:val="page number"/>
    <w:basedOn w:val="11"/>
    <w:rsid w:val="007F7DE1"/>
  </w:style>
  <w:style w:type="character" w:customStyle="1" w:styleId="20">
    <w:name w:val="Основной текст с отступом 2 Знак"/>
    <w:basedOn w:val="11"/>
    <w:rsid w:val="007F7DE1"/>
  </w:style>
  <w:style w:type="character" w:customStyle="1" w:styleId="a6">
    <w:name w:val="Нижний колонтитул Знак"/>
    <w:rsid w:val="007F7DE1"/>
    <w:rPr>
      <w:sz w:val="24"/>
      <w:szCs w:val="24"/>
    </w:rPr>
  </w:style>
  <w:style w:type="character" w:customStyle="1" w:styleId="a7">
    <w:name w:val="Верхний колонтитул Знак"/>
    <w:basedOn w:val="11"/>
    <w:rsid w:val="007F7DE1"/>
  </w:style>
  <w:style w:type="paragraph" w:customStyle="1" w:styleId="10">
    <w:name w:val="Заголовок1"/>
    <w:basedOn w:val="a"/>
    <w:next w:val="a0"/>
    <w:rsid w:val="007F7DE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0">
    <w:name w:val="Body Text"/>
    <w:basedOn w:val="a"/>
    <w:rsid w:val="007F7DE1"/>
    <w:pPr>
      <w:widowControl/>
      <w:autoSpaceDE/>
      <w:spacing w:line="360" w:lineRule="exact"/>
      <w:ind w:firstLine="720"/>
      <w:jc w:val="both"/>
    </w:pPr>
    <w:rPr>
      <w:sz w:val="28"/>
    </w:rPr>
  </w:style>
  <w:style w:type="paragraph" w:styleId="a8">
    <w:name w:val="List"/>
    <w:basedOn w:val="a0"/>
    <w:rsid w:val="007F7DE1"/>
    <w:rPr>
      <w:rFonts w:cs="Mangal"/>
    </w:rPr>
  </w:style>
  <w:style w:type="paragraph" w:styleId="a9">
    <w:name w:val="caption"/>
    <w:basedOn w:val="a"/>
    <w:qFormat/>
    <w:rsid w:val="007F7D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F7DE1"/>
    <w:pPr>
      <w:suppressLineNumbers/>
    </w:pPr>
    <w:rPr>
      <w:rFonts w:cs="Mangal"/>
    </w:rPr>
  </w:style>
  <w:style w:type="paragraph" w:customStyle="1" w:styleId="FR1">
    <w:name w:val="FR1"/>
    <w:rsid w:val="007F7DE1"/>
    <w:pPr>
      <w:widowControl w:val="0"/>
      <w:suppressAutoHyphens/>
      <w:autoSpaceDE w:val="0"/>
      <w:ind w:firstLine="640"/>
    </w:pPr>
    <w:rPr>
      <w:rFonts w:ascii="Arial" w:hAnsi="Arial" w:cs="Arial"/>
    </w:rPr>
  </w:style>
  <w:style w:type="paragraph" w:customStyle="1" w:styleId="ConsPlusNormal">
    <w:name w:val="ConsPlusNormal"/>
    <w:rsid w:val="007F7D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a">
    <w:name w:val="footer"/>
    <w:basedOn w:val="a"/>
    <w:rsid w:val="007F7DE1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paragraph" w:styleId="ab">
    <w:name w:val="Balloon Text"/>
    <w:basedOn w:val="a"/>
    <w:rsid w:val="007F7DE1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7F7DE1"/>
    <w:pPr>
      <w:spacing w:after="120" w:line="480" w:lineRule="auto"/>
      <w:ind w:left="283"/>
    </w:pPr>
  </w:style>
  <w:style w:type="paragraph" w:styleId="ac">
    <w:name w:val="header"/>
    <w:basedOn w:val="a"/>
    <w:rsid w:val="007F7DE1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7F7DE1"/>
    <w:pPr>
      <w:suppressLineNumbers/>
    </w:pPr>
  </w:style>
  <w:style w:type="paragraph" w:customStyle="1" w:styleId="ae">
    <w:name w:val="Заголовок таблицы"/>
    <w:basedOn w:val="ad"/>
    <w:rsid w:val="007F7DE1"/>
    <w:pPr>
      <w:jc w:val="center"/>
    </w:pPr>
    <w:rPr>
      <w:b/>
      <w:bCs/>
    </w:rPr>
  </w:style>
  <w:style w:type="paragraph" w:customStyle="1" w:styleId="af">
    <w:name w:val="Содержимое врезки"/>
    <w:basedOn w:val="a"/>
    <w:rsid w:val="007F7DE1"/>
  </w:style>
  <w:style w:type="paragraph" w:customStyle="1" w:styleId="af0">
    <w:name w:val="Блочная цитата"/>
    <w:basedOn w:val="a"/>
    <w:rsid w:val="007F7DE1"/>
    <w:pPr>
      <w:spacing w:after="283"/>
      <w:ind w:left="567" w:right="567"/>
    </w:pPr>
  </w:style>
  <w:style w:type="paragraph" w:styleId="af1">
    <w:name w:val="Title"/>
    <w:basedOn w:val="10"/>
    <w:next w:val="a0"/>
    <w:qFormat/>
    <w:rsid w:val="007F7DE1"/>
    <w:pPr>
      <w:jc w:val="center"/>
    </w:pPr>
    <w:rPr>
      <w:b/>
      <w:bCs/>
      <w:sz w:val="56"/>
      <w:szCs w:val="56"/>
    </w:rPr>
  </w:style>
  <w:style w:type="paragraph" w:styleId="af2">
    <w:name w:val="Subtitle"/>
    <w:basedOn w:val="10"/>
    <w:next w:val="a0"/>
    <w:qFormat/>
    <w:rsid w:val="007F7DE1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</vt:lpstr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</dc:title>
  <dc:creator>Sasha</dc:creator>
  <cp:lastModifiedBy>User</cp:lastModifiedBy>
  <cp:revision>3</cp:revision>
  <cp:lastPrinted>2014-09-26T08:50:00Z</cp:lastPrinted>
  <dcterms:created xsi:type="dcterms:W3CDTF">2020-09-28T13:00:00Z</dcterms:created>
  <dcterms:modified xsi:type="dcterms:W3CDTF">2020-09-28T13:01:00Z</dcterms:modified>
</cp:coreProperties>
</file>