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96" w:rsidRPr="00627A96" w:rsidRDefault="00627A96" w:rsidP="00627A96">
      <w:pPr>
        <w:pStyle w:val="a3"/>
        <w:ind w:right="0"/>
      </w:pPr>
      <w:r w:rsidRPr="00627A96">
        <w:t>ДОГОВОР КУПЛИ-ПРОДАЖИ №  ____</w:t>
      </w:r>
    </w:p>
    <w:p w:rsidR="00627A96" w:rsidRPr="00627A96" w:rsidRDefault="00627A96" w:rsidP="00627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A96">
        <w:rPr>
          <w:rFonts w:ascii="Times New Roman" w:hAnsi="Times New Roman" w:cs="Times New Roman"/>
          <w:b/>
          <w:bCs/>
          <w:sz w:val="24"/>
          <w:szCs w:val="24"/>
        </w:rPr>
        <w:t>недвижимого имущества</w:t>
      </w:r>
    </w:p>
    <w:p w:rsidR="00627A96" w:rsidRPr="00627A96" w:rsidRDefault="00627A96" w:rsidP="00627A9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7A96" w:rsidRPr="00627A96" w:rsidRDefault="00627A96" w:rsidP="00627A9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</w:t>
      </w:r>
      <w:r w:rsidRPr="00627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«__» ______ 20__ года</w:t>
      </w:r>
    </w:p>
    <w:p w:rsidR="00627A96" w:rsidRPr="00627A96" w:rsidRDefault="00627A96" w:rsidP="00627A96">
      <w:pPr>
        <w:pStyle w:val="a3"/>
        <w:ind w:right="0"/>
        <w:jc w:val="both"/>
      </w:pPr>
      <w:r w:rsidRPr="00627A96">
        <w:t xml:space="preserve">    </w:t>
      </w:r>
      <w:bookmarkStart w:id="0" w:name="_GoBack"/>
      <w:bookmarkEnd w:id="0"/>
    </w:p>
    <w:p w:rsidR="00627A96" w:rsidRPr="00627A96" w:rsidRDefault="00627A96" w:rsidP="00627A96">
      <w:pPr>
        <w:ind w:right="4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A9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ЯХРОМА-ДЕВЕЛОПМЕНТ</w:t>
      </w:r>
      <w:r w:rsidRPr="00627A96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ОГРН 1057748873192, ИНН/КПП 7743574826/ </w:t>
      </w:r>
      <w:r w:rsidRPr="0017344C">
        <w:rPr>
          <w:rFonts w:ascii="Times New Roman" w:eastAsia="Times New Roman" w:hAnsi="Times New Roman" w:cs="Times New Roman"/>
          <w:sz w:val="24"/>
          <w:szCs w:val="24"/>
        </w:rPr>
        <w:t>770901001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FB428E">
        <w:rPr>
          <w:rFonts w:ascii="Times New Roman" w:hAnsi="Times New Roman" w:cs="Times New Roman"/>
          <w:sz w:val="24"/>
          <w:szCs w:val="24"/>
        </w:rPr>
        <w:t xml:space="preserve">109004, Москва, ул. Земляной Вал, д. 75, </w:t>
      </w:r>
      <w:proofErr w:type="spellStart"/>
      <w:r w:rsidRPr="00FB428E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FB428E">
        <w:rPr>
          <w:rFonts w:ascii="Times New Roman" w:hAnsi="Times New Roman" w:cs="Times New Roman"/>
          <w:sz w:val="24"/>
          <w:szCs w:val="24"/>
        </w:rPr>
        <w:t xml:space="preserve">. </w:t>
      </w:r>
      <w:r w:rsidRPr="00627A96">
        <w:rPr>
          <w:rFonts w:ascii="Times New Roman" w:hAnsi="Times New Roman" w:cs="Times New Roman"/>
          <w:sz w:val="24"/>
          <w:szCs w:val="24"/>
        </w:rPr>
        <w:t>1), именуемая в дальнейшем</w:t>
      </w:r>
      <w:r w:rsidRPr="00627A96">
        <w:rPr>
          <w:rFonts w:ascii="Times New Roman" w:hAnsi="Times New Roman" w:cs="Times New Roman"/>
          <w:b/>
          <w:sz w:val="24"/>
          <w:szCs w:val="24"/>
        </w:rPr>
        <w:t xml:space="preserve"> «Продавец», </w:t>
      </w:r>
      <w:r w:rsidRPr="00627A96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proofErr w:type="spellStart"/>
      <w:r w:rsidRPr="00627A96">
        <w:rPr>
          <w:rFonts w:ascii="Times New Roman" w:hAnsi="Times New Roman" w:cs="Times New Roman"/>
          <w:sz w:val="24"/>
          <w:szCs w:val="24"/>
        </w:rPr>
        <w:t>Бакаминова</w:t>
      </w:r>
      <w:proofErr w:type="spellEnd"/>
      <w:r w:rsidRPr="00627A96">
        <w:rPr>
          <w:rFonts w:ascii="Times New Roman" w:hAnsi="Times New Roman" w:cs="Times New Roman"/>
          <w:sz w:val="24"/>
          <w:szCs w:val="24"/>
        </w:rPr>
        <w:t xml:space="preserve"> Дмитрия Эдуардовича, действующей на основании Решения Арбитражного суда Московской области от 16.08.2017 (оглашена резолютивная часть) по делу № А41-85211/2016, с одной стороны и</w:t>
      </w:r>
      <w:proofErr w:type="gramEnd"/>
    </w:p>
    <w:p w:rsidR="00627A96" w:rsidRPr="00627A96" w:rsidRDefault="00627A96" w:rsidP="0062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A96">
        <w:rPr>
          <w:rFonts w:ascii="Times New Roman" w:hAnsi="Times New Roman" w:cs="Times New Roman"/>
          <w:b/>
          <w:noProof/>
          <w:sz w:val="24"/>
          <w:szCs w:val="24"/>
        </w:rPr>
        <w:t>________________________________</w:t>
      </w:r>
      <w:r w:rsidRPr="00627A96">
        <w:rPr>
          <w:rFonts w:ascii="Times New Roman" w:hAnsi="Times New Roman" w:cs="Times New Roman"/>
          <w:noProof/>
          <w:sz w:val="24"/>
          <w:szCs w:val="24"/>
        </w:rPr>
        <w:t>,</w:t>
      </w:r>
      <w:r w:rsidRPr="00627A96">
        <w:rPr>
          <w:rFonts w:ascii="Times New Roman" w:hAnsi="Times New Roman" w:cs="Times New Roman"/>
          <w:sz w:val="24"/>
          <w:szCs w:val="24"/>
        </w:rPr>
        <w:t xml:space="preserve"> </w:t>
      </w:r>
      <w:r w:rsidRPr="00627A96">
        <w:rPr>
          <w:rFonts w:ascii="Times New Roman" w:hAnsi="Times New Roman" w:cs="Times New Roman"/>
          <w:noProof/>
          <w:sz w:val="24"/>
          <w:szCs w:val="24"/>
        </w:rPr>
        <w:t xml:space="preserve">именуемый в дальнейшем </w:t>
      </w:r>
      <w:r w:rsidRPr="00627A96">
        <w:rPr>
          <w:rFonts w:ascii="Times New Roman" w:hAnsi="Times New Roman" w:cs="Times New Roman"/>
          <w:b/>
          <w:noProof/>
          <w:sz w:val="24"/>
          <w:szCs w:val="24"/>
        </w:rPr>
        <w:t>«Покупатель»</w:t>
      </w:r>
      <w:r w:rsidRPr="00627A96">
        <w:rPr>
          <w:rFonts w:ascii="Times New Roman" w:hAnsi="Times New Roman" w:cs="Times New Roman"/>
          <w:noProof/>
          <w:sz w:val="24"/>
          <w:szCs w:val="24"/>
        </w:rPr>
        <w:t>, с другой стороны</w:t>
      </w:r>
      <w:r w:rsidRPr="00627A96">
        <w:rPr>
          <w:rFonts w:ascii="Times New Roman" w:hAnsi="Times New Roman" w:cs="Times New Roman"/>
          <w:sz w:val="24"/>
          <w:szCs w:val="24"/>
        </w:rPr>
        <w:t>, вместе и по отдельности именуемые «Стороны» («Сторона»), заключили настоящий Договор о нижеследующем:</w:t>
      </w:r>
      <w:r w:rsidRPr="00627A96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627A96" w:rsidRPr="00627A96" w:rsidRDefault="00627A96" w:rsidP="00627A9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27A96" w:rsidRPr="00627A96" w:rsidRDefault="00627A96" w:rsidP="00627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96">
        <w:rPr>
          <w:rFonts w:ascii="Times New Roman" w:hAnsi="Times New Roman" w:cs="Times New Roman"/>
          <w:b/>
          <w:noProof/>
          <w:sz w:val="24"/>
          <w:szCs w:val="24"/>
        </w:rPr>
        <w:t>1.</w:t>
      </w:r>
      <w:r w:rsidRPr="00627A96"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627A96" w:rsidRPr="00627A96" w:rsidRDefault="00627A96" w:rsidP="00627A9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7A96" w:rsidRPr="00627A96" w:rsidRDefault="00627A96" w:rsidP="00627A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96">
        <w:rPr>
          <w:rFonts w:ascii="Times New Roman" w:hAnsi="Times New Roman" w:cs="Times New Roman"/>
          <w:sz w:val="24"/>
          <w:szCs w:val="24"/>
        </w:rPr>
        <w:t xml:space="preserve"> 1.1. По настоящему Договору Продавец обязуется передать в собственность Покупателя недвижимое имущество, далее по тексту – «Объект»,</w:t>
      </w:r>
      <w:r w:rsidRPr="00627A9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27A96">
        <w:rPr>
          <w:rFonts w:ascii="Times New Roman" w:hAnsi="Times New Roman" w:cs="Times New Roman"/>
          <w:sz w:val="24"/>
          <w:szCs w:val="24"/>
        </w:rPr>
        <w:t xml:space="preserve">указанный в п.п.  1.2. настоящего Договора и принадлежащий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627A96" w:rsidRPr="00627A96" w:rsidRDefault="00627A96" w:rsidP="00627A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96">
        <w:rPr>
          <w:rFonts w:ascii="Times New Roman" w:hAnsi="Times New Roman" w:cs="Times New Roman"/>
          <w:sz w:val="24"/>
          <w:szCs w:val="24"/>
        </w:rPr>
        <w:t xml:space="preserve"> 1.2. Под Объектом в настоящем Договоре Стороны понимают следующие объекты недвижимого имущества: </w:t>
      </w:r>
    </w:p>
    <w:p w:rsidR="00627A96" w:rsidRPr="00627A96" w:rsidRDefault="00627A96" w:rsidP="00627A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96">
        <w:rPr>
          <w:rFonts w:ascii="Times New Roman" w:hAnsi="Times New Roman" w:cs="Times New Roman"/>
          <w:b/>
          <w:sz w:val="24"/>
          <w:szCs w:val="24"/>
        </w:rPr>
        <w:t>____________________________________________;</w:t>
      </w:r>
    </w:p>
    <w:p w:rsidR="00627A96" w:rsidRPr="00627A96" w:rsidRDefault="00627A96" w:rsidP="00627A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96">
        <w:rPr>
          <w:rFonts w:ascii="Times New Roman" w:hAnsi="Times New Roman" w:cs="Times New Roman"/>
          <w:b/>
          <w:sz w:val="24"/>
          <w:szCs w:val="24"/>
        </w:rPr>
        <w:t>____________________________________________.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A96">
        <w:rPr>
          <w:rFonts w:ascii="Times New Roman" w:hAnsi="Times New Roman" w:cs="Times New Roman"/>
          <w:b/>
          <w:sz w:val="24"/>
          <w:szCs w:val="24"/>
        </w:rPr>
        <w:t xml:space="preserve">В соответствии с пунктом 1 статьи 126 Федерального закона от 26.10.2002 N 127-ФЗ "О несостоятельности (банкротстве)" </w:t>
      </w:r>
      <w:proofErr w:type="gramStart"/>
      <w:r w:rsidRPr="00627A96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Pr="00627A96">
        <w:rPr>
          <w:rFonts w:ascii="Times New Roman" w:eastAsia="Calibri" w:hAnsi="Times New Roman" w:cs="Times New Roman"/>
          <w:b/>
          <w:bCs/>
          <w:sz w:val="24"/>
          <w:szCs w:val="24"/>
        </w:rPr>
        <w:t>даты принятия</w:t>
      </w:r>
      <w:proofErr w:type="gramEnd"/>
      <w:r w:rsidRPr="00627A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</w:p>
    <w:p w:rsidR="00627A96" w:rsidRPr="00627A96" w:rsidRDefault="00627A96" w:rsidP="00627A96">
      <w:pPr>
        <w:pStyle w:val="21"/>
        <w:pBdr>
          <w:left w:val="none" w:sz="0" w:space="1" w:color="000000"/>
          <w:right w:val="none" w:sz="0" w:space="1" w:color="000000"/>
        </w:pBdr>
        <w:spacing w:before="0" w:line="240" w:lineRule="auto"/>
        <w:ind w:firstLine="0"/>
        <w:rPr>
          <w:noProof w:val="0"/>
          <w:sz w:val="24"/>
          <w:szCs w:val="24"/>
        </w:rPr>
      </w:pPr>
      <w:r w:rsidRPr="00627A96">
        <w:rPr>
          <w:sz w:val="24"/>
          <w:szCs w:val="24"/>
        </w:rPr>
        <w:t xml:space="preserve">1.3. </w:t>
      </w:r>
      <w:r w:rsidRPr="00627A96">
        <w:rPr>
          <w:noProof w:val="0"/>
          <w:sz w:val="24"/>
          <w:szCs w:val="24"/>
        </w:rPr>
        <w:t>Указанный в п.п.1.2. настоящего Договора Объект, Покупатель, в соответствии со статьей 139 Федерального закона от 26.10.2002 N 127-ФЗ "О несостоятельности (банкротстве)", приобретает как победитель торгов посредством публичного предложения, проводимого в рамках конкурсного производств</w:t>
      </w:r>
      <w:proofErr w:type="gramStart"/>
      <w:r w:rsidRPr="00627A96">
        <w:rPr>
          <w:noProof w:val="0"/>
          <w:sz w:val="24"/>
          <w:szCs w:val="24"/>
        </w:rPr>
        <w:t>а ООО</w:t>
      </w:r>
      <w:proofErr w:type="gramEnd"/>
      <w:r w:rsidRPr="00627A96">
        <w:rPr>
          <w:noProof w:val="0"/>
          <w:sz w:val="24"/>
          <w:szCs w:val="24"/>
        </w:rPr>
        <w:t xml:space="preserve"> «</w:t>
      </w:r>
      <w:proofErr w:type="spellStart"/>
      <w:r>
        <w:rPr>
          <w:noProof w:val="0"/>
          <w:sz w:val="24"/>
          <w:szCs w:val="24"/>
        </w:rPr>
        <w:t>Яхрома-Девелопмент</w:t>
      </w:r>
      <w:proofErr w:type="spellEnd"/>
      <w:r w:rsidRPr="00627A96">
        <w:rPr>
          <w:noProof w:val="0"/>
          <w:sz w:val="24"/>
          <w:szCs w:val="24"/>
        </w:rPr>
        <w:t xml:space="preserve">», согласно </w:t>
      </w:r>
      <w:r w:rsidRPr="00627A96">
        <w:rPr>
          <w:sz w:val="24"/>
          <w:szCs w:val="24"/>
        </w:rPr>
        <w:t>Протокола о результатах торгов № ___ от _____  года</w:t>
      </w:r>
      <w:r w:rsidRPr="00627A96">
        <w:rPr>
          <w:noProof w:val="0"/>
          <w:sz w:val="24"/>
          <w:szCs w:val="24"/>
        </w:rPr>
        <w:t>.</w:t>
      </w:r>
    </w:p>
    <w:p w:rsidR="00627A96" w:rsidRPr="00627A96" w:rsidRDefault="00627A96" w:rsidP="00627A96">
      <w:pPr>
        <w:pStyle w:val="21"/>
        <w:pBdr>
          <w:left w:val="none" w:sz="0" w:space="1" w:color="000000"/>
          <w:right w:val="none" w:sz="0" w:space="1" w:color="000000"/>
        </w:pBdr>
        <w:spacing w:before="0" w:line="240" w:lineRule="auto"/>
        <w:ind w:firstLine="0"/>
        <w:rPr>
          <w:sz w:val="24"/>
          <w:szCs w:val="24"/>
        </w:rPr>
      </w:pPr>
      <w:r w:rsidRPr="00627A96">
        <w:rPr>
          <w:sz w:val="24"/>
          <w:szCs w:val="24"/>
        </w:rPr>
        <w:t xml:space="preserve"> 1.4. Переход права собственности на Объект недвижимости, указанный в п.п.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A96">
        <w:rPr>
          <w:rFonts w:ascii="Times New Roman" w:hAnsi="Times New Roman" w:cs="Times New Roman"/>
          <w:noProof/>
          <w:sz w:val="24"/>
          <w:szCs w:val="24"/>
        </w:rPr>
        <w:t xml:space="preserve">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Объект.</w:t>
      </w:r>
    </w:p>
    <w:p w:rsidR="00627A96" w:rsidRPr="00627A96" w:rsidRDefault="00627A96" w:rsidP="00627A96">
      <w:pPr>
        <w:pStyle w:val="21"/>
        <w:pBdr>
          <w:left w:val="none" w:sz="0" w:space="2" w:color="000000"/>
          <w:right w:val="none" w:sz="0" w:space="1" w:color="000000"/>
        </w:pBdr>
        <w:spacing w:before="0" w:line="240" w:lineRule="auto"/>
        <w:ind w:firstLine="0"/>
        <w:rPr>
          <w:rFonts w:eastAsia="Calibri"/>
          <w:noProof w:val="0"/>
          <w:sz w:val="24"/>
          <w:szCs w:val="24"/>
        </w:rPr>
      </w:pPr>
      <w:r w:rsidRPr="00627A96">
        <w:rPr>
          <w:color w:val="000000"/>
          <w:sz w:val="24"/>
          <w:szCs w:val="24"/>
        </w:rPr>
        <w:t xml:space="preserve"> 1.5</w:t>
      </w:r>
      <w:r w:rsidRPr="00627A96">
        <w:rPr>
          <w:b/>
          <w:color w:val="000000"/>
          <w:sz w:val="24"/>
          <w:szCs w:val="24"/>
        </w:rPr>
        <w:t xml:space="preserve">. </w:t>
      </w:r>
      <w:r w:rsidRPr="00627A96">
        <w:rPr>
          <w:rFonts w:eastAsia="Calibri"/>
          <w:noProof w:val="0"/>
          <w:sz w:val="24"/>
          <w:szCs w:val="24"/>
        </w:rPr>
        <w:t>Продавец гарантирует, что на момент заключения настоящего Договора Объект, указанный в п.п.1.2. настоящего Договора, не продан, в качестве вклада не внесен.</w:t>
      </w:r>
    </w:p>
    <w:p w:rsidR="00627A96" w:rsidRPr="00627A96" w:rsidRDefault="00627A96" w:rsidP="00627A96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27A96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              </w:t>
      </w:r>
    </w:p>
    <w:p w:rsidR="00627A96" w:rsidRPr="00627A96" w:rsidRDefault="00627A96" w:rsidP="00627A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A96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2.</w:t>
      </w:r>
      <w:r w:rsidRPr="00627A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Цена и порядок расчётов</w:t>
      </w:r>
    </w:p>
    <w:p w:rsidR="00627A96" w:rsidRPr="00627A96" w:rsidRDefault="00627A96" w:rsidP="00627A96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A96">
        <w:rPr>
          <w:rFonts w:ascii="Times New Roman" w:hAnsi="Times New Roman" w:cs="Times New Roman"/>
          <w:noProof/>
          <w:sz w:val="24"/>
          <w:szCs w:val="24"/>
        </w:rPr>
        <w:t xml:space="preserve"> 2.1. </w:t>
      </w:r>
      <w:r w:rsidRPr="00627A96">
        <w:rPr>
          <w:rFonts w:ascii="Times New Roman" w:hAnsi="Times New Roman" w:cs="Times New Roman"/>
          <w:sz w:val="24"/>
          <w:szCs w:val="24"/>
        </w:rPr>
        <w:t>Цена Объекта в соответствии с</w:t>
      </w:r>
      <w:r w:rsidRPr="00627A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27A96">
        <w:rPr>
          <w:rFonts w:ascii="Times New Roman" w:hAnsi="Times New Roman" w:cs="Times New Roman"/>
          <w:sz w:val="24"/>
          <w:szCs w:val="24"/>
        </w:rPr>
        <w:t xml:space="preserve">Протоколом о результатах торгов № ___ от ______  года, </w:t>
      </w:r>
      <w:r w:rsidRPr="00627A96">
        <w:rPr>
          <w:rFonts w:ascii="Times New Roman" w:hAnsi="Times New Roman" w:cs="Times New Roman"/>
          <w:b/>
          <w:noProof/>
          <w:sz w:val="24"/>
          <w:szCs w:val="24"/>
        </w:rPr>
        <w:t>составляет</w:t>
      </w:r>
      <w:proofErr w:type="gramStart"/>
      <w:r w:rsidRPr="00627A9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27A96">
        <w:rPr>
          <w:rFonts w:ascii="Times New Roman" w:hAnsi="Times New Roman" w:cs="Times New Roman"/>
          <w:b/>
          <w:sz w:val="24"/>
          <w:szCs w:val="24"/>
        </w:rPr>
        <w:t xml:space="preserve">_____________  (___________) </w:t>
      </w:r>
      <w:proofErr w:type="gramEnd"/>
      <w:r w:rsidRPr="00627A96">
        <w:rPr>
          <w:rFonts w:ascii="Times New Roman" w:hAnsi="Times New Roman" w:cs="Times New Roman"/>
          <w:b/>
          <w:sz w:val="24"/>
          <w:szCs w:val="24"/>
        </w:rPr>
        <w:t>рублей __ копеек, НДС не облагается</w:t>
      </w:r>
      <w:r w:rsidRPr="00627A9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A9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2.2. Сумма внесенного Покупателем на расчетный счет организатора торгов задатка в размере _____________ (_______________) рублей __ копеек, НДС не облагается, для участия в торгах по продаже Объекта засчитывается в счёт оплаты приобретаемого по настоящему Договору Объекта (в соответствии с частью 4 статьи 448 ГК РФ). 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A96">
        <w:rPr>
          <w:rFonts w:ascii="Times New Roman" w:hAnsi="Times New Roman" w:cs="Times New Roman"/>
          <w:noProof/>
          <w:sz w:val="24"/>
          <w:szCs w:val="24"/>
        </w:rPr>
        <w:t xml:space="preserve"> 2.3. Покупатель обязуется в течение 30 (Тридцати) календарных дней с момента подписания настоящего Договора оплатить оставшуюся часть цены продажи Объекта в размере _____ (__________) рублей __ копеек. Оплата осуществляется Покупателем путем перечисления денежных средств на расчетный счет Продавца, указанный в настоящем Договоре. 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A96">
        <w:rPr>
          <w:rFonts w:ascii="Times New Roman" w:hAnsi="Times New Roman" w:cs="Times New Roman"/>
          <w:noProof/>
          <w:sz w:val="24"/>
          <w:szCs w:val="24"/>
        </w:rPr>
        <w:t xml:space="preserve"> 2.4. 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 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A96">
        <w:rPr>
          <w:rFonts w:ascii="Times New Roman" w:hAnsi="Times New Roman" w:cs="Times New Roman"/>
          <w:noProof/>
          <w:sz w:val="24"/>
          <w:szCs w:val="24"/>
        </w:rPr>
        <w:t xml:space="preserve"> 2.5. Обязательства Покупателя по оплате цены продажи Объекта считаются выполненными с момента зачисления подлежащей оплате суммы, указанной в п.п. 2.3. настоящего Договора, в полном объеме на расчетный счет Продавца.</w:t>
      </w:r>
    </w:p>
    <w:p w:rsidR="00627A96" w:rsidRPr="00627A96" w:rsidRDefault="00627A96" w:rsidP="00627A9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27A96" w:rsidRPr="00627A96" w:rsidRDefault="00627A96" w:rsidP="00627A9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27A96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3. Права и обязанности Сторон</w:t>
      </w:r>
    </w:p>
    <w:p w:rsidR="00627A96" w:rsidRPr="00627A96" w:rsidRDefault="00627A96" w:rsidP="00627A9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27A96">
        <w:rPr>
          <w:rFonts w:ascii="Times New Roman" w:hAnsi="Times New Roman" w:cs="Times New Roman"/>
          <w:i/>
          <w:noProof/>
          <w:sz w:val="24"/>
          <w:szCs w:val="24"/>
        </w:rPr>
        <w:t xml:space="preserve"> 3.1. Продавец обязуется: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A96">
        <w:rPr>
          <w:rFonts w:ascii="Times New Roman" w:hAnsi="Times New Roman" w:cs="Times New Roman"/>
          <w:noProof/>
          <w:sz w:val="24"/>
          <w:szCs w:val="24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Объект, указанный в п.п.1.2. настоящего Договора.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A96">
        <w:rPr>
          <w:rFonts w:ascii="Times New Roman" w:hAnsi="Times New Roman" w:cs="Times New Roman"/>
          <w:noProof/>
          <w:sz w:val="24"/>
          <w:szCs w:val="24"/>
        </w:rPr>
        <w:t>3.1.2. Не позднее 10 (Десяти) рабочих дней с момента выполнения Покупателем обязанности по оплате цены Объекта в полном объеме, совместно с Покупателем осуществить действия, необходимые для государственной регистрации перехода права собственности на недвижимое имущество, указанное в п.п.1.2. настоящего Договора, от Продавца к Покупателю. Обратиться совместно с Покупателем с соответствующим заявлением в регистрирующий орган, а также совершить иные действия, необходимые для оформления права собственности Покупателя на недвижимое имущество, указанное в п.п.1.2. настоящего Договора.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A96">
        <w:rPr>
          <w:rFonts w:ascii="Times New Roman" w:hAnsi="Times New Roman" w:cs="Times New Roman"/>
          <w:noProof/>
          <w:sz w:val="24"/>
          <w:szCs w:val="24"/>
        </w:rPr>
        <w:t>3.1.3. Передать Объект Покупателю по Акту приема-передачи в течение 10 (Десяти) рабочих дней с момента государственной регистрации перехода права собственности на недвижимое имущество, указанное в п.п.1.2. настоящего Договора, к Покупателю.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A96">
        <w:rPr>
          <w:rFonts w:ascii="Times New Roman" w:hAnsi="Times New Roman" w:cs="Times New Roman"/>
          <w:noProof/>
          <w:sz w:val="24"/>
          <w:szCs w:val="24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A96">
        <w:rPr>
          <w:rFonts w:ascii="Times New Roman" w:hAnsi="Times New Roman" w:cs="Times New Roman"/>
          <w:noProof/>
          <w:sz w:val="24"/>
          <w:szCs w:val="24"/>
        </w:rPr>
        <w:t>3.1.5. Не совершать каких-либо действий, направленных на отчуждение и/или обременение Объекта правами третьих лиц.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96">
        <w:rPr>
          <w:rFonts w:ascii="Times New Roman" w:hAnsi="Times New Roman" w:cs="Times New Roman"/>
          <w:sz w:val="24"/>
          <w:szCs w:val="24"/>
        </w:rPr>
        <w:t xml:space="preserve"> </w:t>
      </w:r>
      <w:r w:rsidRPr="00627A96">
        <w:rPr>
          <w:rFonts w:ascii="Times New Roman" w:hAnsi="Times New Roman" w:cs="Times New Roman"/>
          <w:i/>
          <w:sz w:val="24"/>
          <w:szCs w:val="24"/>
        </w:rPr>
        <w:t>3.2.</w:t>
      </w:r>
      <w:r w:rsidRPr="00627A96">
        <w:rPr>
          <w:rFonts w:ascii="Times New Roman" w:hAnsi="Times New Roman" w:cs="Times New Roman"/>
          <w:sz w:val="24"/>
          <w:szCs w:val="24"/>
        </w:rPr>
        <w:t xml:space="preserve">     </w:t>
      </w:r>
      <w:r w:rsidRPr="00627A96">
        <w:rPr>
          <w:rFonts w:ascii="Times New Roman" w:hAnsi="Times New Roman" w:cs="Times New Roman"/>
          <w:i/>
          <w:sz w:val="24"/>
          <w:szCs w:val="24"/>
        </w:rPr>
        <w:t>Покупатель обязуется: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A96">
        <w:rPr>
          <w:rFonts w:ascii="Times New Roman" w:hAnsi="Times New Roman" w:cs="Times New Roman"/>
          <w:sz w:val="24"/>
          <w:szCs w:val="24"/>
        </w:rPr>
        <w:t xml:space="preserve">3.2.1. </w:t>
      </w:r>
      <w:r w:rsidRPr="00627A96">
        <w:rPr>
          <w:rFonts w:ascii="Times New Roman" w:hAnsi="Times New Roman" w:cs="Times New Roman"/>
          <w:noProof/>
          <w:sz w:val="24"/>
          <w:szCs w:val="24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A96">
        <w:rPr>
          <w:rFonts w:ascii="Times New Roman" w:hAnsi="Times New Roman" w:cs="Times New Roman"/>
          <w:sz w:val="24"/>
          <w:szCs w:val="24"/>
        </w:rPr>
        <w:t xml:space="preserve">3.2.2. </w:t>
      </w:r>
      <w:r w:rsidRPr="00627A96">
        <w:rPr>
          <w:rFonts w:ascii="Times New Roman" w:hAnsi="Times New Roman" w:cs="Times New Roman"/>
          <w:noProof/>
          <w:sz w:val="24"/>
          <w:szCs w:val="24"/>
        </w:rPr>
        <w:t>Оплатить цену Объекта, указанную в п.п. 2.3. настоящего Договора, в течение 30 (Тридцати) календарных дней с момента подписания настоящего Договора.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A9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Pr="00627A96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3.2.3.</w:t>
      </w:r>
      <w:r w:rsidRPr="00627A9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Pr="00627A96">
        <w:rPr>
          <w:rFonts w:ascii="Times New Roman" w:hAnsi="Times New Roman" w:cs="Times New Roman"/>
          <w:noProof/>
          <w:sz w:val="24"/>
          <w:szCs w:val="24"/>
        </w:rPr>
        <w:t>Принять от Продавца Объект по Акту приема-передачи в течение 10 (Десяти) рабочих дней с момента государственной регистрации перехода права собственности на недвижимое имущество, указанное в п.п.1.2. настоящего Договора, к Покупателю.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96">
        <w:rPr>
          <w:rFonts w:ascii="Times New Roman" w:hAnsi="Times New Roman" w:cs="Times New Roman"/>
          <w:noProof/>
          <w:sz w:val="24"/>
          <w:szCs w:val="24"/>
        </w:rPr>
        <w:t xml:space="preserve">После фактической передачи Объекта по Акту приема-передачи от Продавца Покупателю, Покупатель имеет право осуществлять в отношении Имущества все действия не запрещенные действующим законодательством Российской Федерации. </w:t>
      </w:r>
    </w:p>
    <w:p w:rsidR="00627A96" w:rsidRPr="00627A96" w:rsidRDefault="00627A96" w:rsidP="00627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A96" w:rsidRPr="00627A96" w:rsidRDefault="00627A96" w:rsidP="0062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A9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                                           </w:t>
      </w:r>
      <w:r w:rsidRPr="00627A96">
        <w:rPr>
          <w:rFonts w:ascii="Times New Roman" w:hAnsi="Times New Roman" w:cs="Times New Roman"/>
          <w:b/>
          <w:noProof/>
          <w:sz w:val="24"/>
          <w:szCs w:val="24"/>
        </w:rPr>
        <w:t xml:space="preserve">   4. </w:t>
      </w:r>
      <w:r w:rsidRPr="00627A96">
        <w:rPr>
          <w:rFonts w:ascii="Times New Roman" w:hAnsi="Times New Roman" w:cs="Times New Roman"/>
          <w:b/>
          <w:sz w:val="24"/>
          <w:szCs w:val="24"/>
        </w:rPr>
        <w:t>Права собственности</w:t>
      </w:r>
    </w:p>
    <w:p w:rsidR="00627A96" w:rsidRPr="00627A96" w:rsidRDefault="00627A96" w:rsidP="00627A9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9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4.1.</w:t>
      </w:r>
      <w:r w:rsidRPr="00627A96">
        <w:rPr>
          <w:rFonts w:ascii="Times New Roman" w:hAnsi="Times New Roman" w:cs="Times New Roman"/>
          <w:sz w:val="24"/>
          <w:szCs w:val="24"/>
        </w:rPr>
        <w:t xml:space="preserve"> Покупатель приобретает право собственности на Объект, указанный в п.п. </w:t>
      </w:r>
      <w:r w:rsidRPr="00627A96">
        <w:rPr>
          <w:rFonts w:ascii="Times New Roman" w:hAnsi="Times New Roman" w:cs="Times New Roman"/>
          <w:noProof/>
          <w:sz w:val="24"/>
          <w:szCs w:val="24"/>
        </w:rPr>
        <w:t>1</w:t>
      </w:r>
      <w:r w:rsidRPr="00627A96">
        <w:rPr>
          <w:rFonts w:ascii="Times New Roman" w:hAnsi="Times New Roman" w:cs="Times New Roman"/>
          <w:sz w:val="24"/>
          <w:szCs w:val="24"/>
        </w:rPr>
        <w:t>.</w:t>
      </w:r>
      <w:r w:rsidRPr="00627A96">
        <w:rPr>
          <w:rFonts w:ascii="Times New Roman" w:hAnsi="Times New Roman" w:cs="Times New Roman"/>
          <w:noProof/>
          <w:sz w:val="24"/>
          <w:szCs w:val="24"/>
        </w:rPr>
        <w:t>2.</w:t>
      </w:r>
      <w:r w:rsidRPr="00627A96">
        <w:rPr>
          <w:rFonts w:ascii="Times New Roman" w:hAnsi="Times New Roman" w:cs="Times New Roman"/>
          <w:sz w:val="24"/>
          <w:szCs w:val="24"/>
        </w:rPr>
        <w:t xml:space="preserve"> настоящего Договора, после регистрации перехода права собственности по настоящему Договору в </w:t>
      </w:r>
      <w:r>
        <w:rPr>
          <w:rFonts w:ascii="Times New Roman" w:hAnsi="Times New Roman" w:cs="Times New Roman"/>
          <w:noProof/>
          <w:sz w:val="24"/>
          <w:szCs w:val="24"/>
        </w:rPr>
        <w:t>регистрирующем органе</w:t>
      </w:r>
      <w:r w:rsidRPr="00627A96">
        <w:rPr>
          <w:rFonts w:ascii="Times New Roman" w:hAnsi="Times New Roman" w:cs="Times New Roman"/>
          <w:sz w:val="24"/>
          <w:szCs w:val="24"/>
        </w:rPr>
        <w:t>.</w:t>
      </w:r>
    </w:p>
    <w:p w:rsidR="00627A96" w:rsidRPr="00627A96" w:rsidRDefault="00627A96" w:rsidP="00627A96">
      <w:pPr>
        <w:pStyle w:val="ac"/>
        <w:spacing w:after="0"/>
        <w:ind w:firstLine="0"/>
      </w:pPr>
    </w:p>
    <w:p w:rsidR="00627A96" w:rsidRPr="00627A96" w:rsidRDefault="00627A96" w:rsidP="0062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A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627A96">
        <w:rPr>
          <w:rFonts w:ascii="Times New Roman" w:hAnsi="Times New Roman" w:cs="Times New Roman"/>
          <w:b/>
          <w:noProof/>
          <w:sz w:val="24"/>
          <w:szCs w:val="24"/>
        </w:rPr>
        <w:t>5.</w:t>
      </w:r>
      <w:r w:rsidRPr="00627A96">
        <w:rPr>
          <w:rFonts w:ascii="Times New Roman" w:hAnsi="Times New Roman" w:cs="Times New Roman"/>
          <w:b/>
          <w:sz w:val="24"/>
          <w:szCs w:val="24"/>
        </w:rPr>
        <w:t xml:space="preserve"> Действие договора, ответственность сторон</w:t>
      </w:r>
    </w:p>
    <w:p w:rsidR="00627A96" w:rsidRPr="00627A96" w:rsidRDefault="00627A96" w:rsidP="0062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A96">
        <w:rPr>
          <w:rFonts w:ascii="Times New Roman" w:hAnsi="Times New Roman" w:cs="Times New Roman"/>
          <w:noProof/>
          <w:sz w:val="24"/>
          <w:szCs w:val="24"/>
        </w:rPr>
        <w:t xml:space="preserve"> 5.1.</w:t>
      </w:r>
      <w:r w:rsidRPr="00627A96">
        <w:rPr>
          <w:rFonts w:ascii="Times New Roman" w:hAnsi="Times New Roman" w:cs="Times New Roman"/>
          <w:sz w:val="24"/>
          <w:szCs w:val="24"/>
        </w:rPr>
        <w:t xml:space="preserve"> </w:t>
      </w:r>
      <w:r w:rsidRPr="00627A96">
        <w:rPr>
          <w:rFonts w:ascii="Times New Roman" w:hAnsi="Times New Roman" w:cs="Times New Roman"/>
          <w:noProof/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96">
        <w:rPr>
          <w:rFonts w:ascii="Times New Roman" w:hAnsi="Times New Roman" w:cs="Times New Roman"/>
          <w:noProof/>
          <w:sz w:val="24"/>
          <w:szCs w:val="24"/>
        </w:rPr>
        <w:t xml:space="preserve"> 5</w:t>
      </w:r>
      <w:r w:rsidRPr="00627A96">
        <w:rPr>
          <w:rFonts w:ascii="Times New Roman" w:hAnsi="Times New Roman" w:cs="Times New Roman"/>
          <w:sz w:val="24"/>
          <w:szCs w:val="24"/>
        </w:rPr>
        <w:t>.</w:t>
      </w:r>
      <w:r w:rsidRPr="00627A96">
        <w:rPr>
          <w:rFonts w:ascii="Times New Roman" w:hAnsi="Times New Roman" w:cs="Times New Roman"/>
          <w:noProof/>
          <w:sz w:val="24"/>
          <w:szCs w:val="24"/>
        </w:rPr>
        <w:t>2.</w:t>
      </w:r>
      <w:r w:rsidRPr="00627A96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A96">
        <w:rPr>
          <w:rFonts w:ascii="Times New Roman" w:hAnsi="Times New Roman" w:cs="Times New Roman"/>
          <w:noProof/>
          <w:sz w:val="24"/>
          <w:szCs w:val="24"/>
        </w:rPr>
        <w:t xml:space="preserve"> 5.3. В случае просрочки Покупателем срока оплаты цены Объектов, установленного п.п.2.3.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96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расторгнутым на следующий календарный день от даты, указанной на оттиске почтового штемпеля, письма отправленного в адрес, указанный в настоящем Договоре, Продавца с уведомлением о вручении.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A96">
        <w:rPr>
          <w:rFonts w:ascii="Times New Roman" w:hAnsi="Times New Roman" w:cs="Times New Roman"/>
          <w:noProof/>
          <w:sz w:val="24"/>
          <w:szCs w:val="24"/>
        </w:rPr>
        <w:t xml:space="preserve"> При расторжении настоящего Договора Покупателю возвращаются все денежные средства полученные от Покупателя в оплату цены продажи Объектов, за исключением ранее оплаченного задатка.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27A96">
        <w:rPr>
          <w:rFonts w:ascii="Times New Roman" w:hAnsi="Times New Roman" w:cs="Times New Roman"/>
          <w:sz w:val="24"/>
          <w:szCs w:val="24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27A9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5.5.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627A96" w:rsidRPr="00627A96" w:rsidRDefault="00627A96" w:rsidP="00627A9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7A9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627A96" w:rsidRPr="00627A96" w:rsidRDefault="00627A96" w:rsidP="00627A96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627A96" w:rsidRPr="00627A96" w:rsidRDefault="00627A96" w:rsidP="00627A96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627A96">
        <w:rPr>
          <w:rFonts w:ascii="Times New Roman" w:hAnsi="Times New Roman" w:cs="Times New Roman"/>
          <w:b/>
          <w:noProof/>
          <w:sz w:val="24"/>
          <w:szCs w:val="24"/>
        </w:rPr>
        <w:t>6.</w:t>
      </w:r>
      <w:r w:rsidRPr="00627A96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627A96" w:rsidRPr="00627A96" w:rsidRDefault="00627A96" w:rsidP="00627A96">
      <w:pPr>
        <w:spacing w:after="0" w:line="240" w:lineRule="auto"/>
        <w:ind w:firstLine="500"/>
        <w:rPr>
          <w:rFonts w:ascii="Times New Roman" w:hAnsi="Times New Roman" w:cs="Times New Roman"/>
          <w:noProof/>
          <w:sz w:val="24"/>
          <w:szCs w:val="24"/>
        </w:rPr>
      </w:pP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96">
        <w:rPr>
          <w:rFonts w:ascii="Times New Roman" w:hAnsi="Times New Roman" w:cs="Times New Roman"/>
          <w:noProof/>
          <w:sz w:val="24"/>
          <w:szCs w:val="24"/>
        </w:rPr>
        <w:t xml:space="preserve"> 6.1.</w:t>
      </w:r>
      <w:r w:rsidRPr="00627A96">
        <w:rPr>
          <w:rFonts w:ascii="Times New Roman" w:hAnsi="Times New Roman" w:cs="Times New Roman"/>
          <w:sz w:val="24"/>
          <w:szCs w:val="24"/>
        </w:rPr>
        <w:t xml:space="preserve">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A96">
        <w:rPr>
          <w:rFonts w:ascii="Times New Roman" w:hAnsi="Times New Roman" w:cs="Times New Roman"/>
          <w:noProof/>
          <w:sz w:val="24"/>
          <w:szCs w:val="24"/>
        </w:rPr>
        <w:t xml:space="preserve"> 6.2.</w:t>
      </w:r>
      <w:r w:rsidRPr="00627A96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__ (__) экземплярах, имеющих одинаковую юридическую силу</w:t>
      </w:r>
      <w:proofErr w:type="gramStart"/>
      <w:r w:rsidRPr="00627A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A96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627A96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27A96">
        <w:rPr>
          <w:rFonts w:ascii="Times New Roman" w:hAnsi="Times New Roman" w:cs="Times New Roman"/>
          <w:sz w:val="24"/>
          <w:szCs w:val="24"/>
        </w:rPr>
        <w:t xml:space="preserve">кземпляров хранятся в </w:t>
      </w:r>
      <w:r w:rsidRPr="00627A96">
        <w:rPr>
          <w:rFonts w:ascii="Times New Roman" w:hAnsi="Times New Roman" w:cs="Times New Roman"/>
          <w:noProof/>
          <w:sz w:val="24"/>
          <w:szCs w:val="24"/>
        </w:rPr>
        <w:t>регистрирующем органе</w:t>
      </w:r>
      <w:r w:rsidRPr="00627A96">
        <w:rPr>
          <w:rFonts w:ascii="Times New Roman" w:hAnsi="Times New Roman" w:cs="Times New Roman"/>
          <w:sz w:val="24"/>
          <w:szCs w:val="24"/>
        </w:rPr>
        <w:t>, по одному у Продавца и Покупателя</w:t>
      </w:r>
      <w:r w:rsidRPr="00627A96">
        <w:rPr>
          <w:rFonts w:ascii="Times New Roman" w:hAnsi="Times New Roman" w:cs="Times New Roman"/>
          <w:bCs/>
          <w:sz w:val="24"/>
          <w:szCs w:val="24"/>
        </w:rPr>
        <w:t>.</w:t>
      </w:r>
    </w:p>
    <w:p w:rsidR="00627A96" w:rsidRPr="00627A96" w:rsidRDefault="00627A96" w:rsidP="00627A96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27A9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627A96" w:rsidRPr="00627A96" w:rsidRDefault="00627A96" w:rsidP="00627A96">
      <w:pPr>
        <w:pStyle w:val="2"/>
        <w:ind w:left="0" w:firstLine="0"/>
      </w:pPr>
      <w:r w:rsidRPr="00627A96">
        <w:t xml:space="preserve"> 6.4. </w:t>
      </w:r>
      <w:r w:rsidRPr="00627A96">
        <w:rPr>
          <w:noProof/>
        </w:rPr>
        <w:t xml:space="preserve">Вся переписка между Сторонами осуществляется по адресам, указанным в настоящем Договоре. </w:t>
      </w:r>
      <w:r w:rsidRPr="00627A96">
        <w:t xml:space="preserve">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627A96" w:rsidRPr="00627A96" w:rsidRDefault="00627A96" w:rsidP="00627A9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27A96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</w:t>
      </w:r>
    </w:p>
    <w:p w:rsidR="00627A96" w:rsidRPr="00627A96" w:rsidRDefault="00627A96" w:rsidP="00627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96">
        <w:rPr>
          <w:rFonts w:ascii="Times New Roman" w:hAnsi="Times New Roman" w:cs="Times New Roman"/>
          <w:b/>
          <w:noProof/>
          <w:sz w:val="24"/>
          <w:szCs w:val="24"/>
        </w:rPr>
        <w:t>7.</w:t>
      </w:r>
      <w:r w:rsidRPr="00627A96">
        <w:rPr>
          <w:rFonts w:ascii="Times New Roman" w:hAnsi="Times New Roman" w:cs="Times New Roman"/>
          <w:b/>
          <w:sz w:val="24"/>
          <w:szCs w:val="24"/>
        </w:rPr>
        <w:t xml:space="preserve"> Реквизиты и подписи сторон</w:t>
      </w:r>
    </w:p>
    <w:p w:rsidR="00627A96" w:rsidRPr="00627A96" w:rsidRDefault="00627A96" w:rsidP="0062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27A96" w:rsidRPr="00627A96" w:rsidTr="00186774">
        <w:tc>
          <w:tcPr>
            <w:tcW w:w="4927" w:type="dxa"/>
          </w:tcPr>
          <w:p w:rsidR="00627A96" w:rsidRPr="00627A96" w:rsidRDefault="00627A96" w:rsidP="00627A96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27A9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Продавец: </w:t>
            </w:r>
          </w:p>
          <w:p w:rsidR="00627A96" w:rsidRPr="00FB428E" w:rsidRDefault="00627A96" w:rsidP="00627A9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FB428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B428E">
              <w:rPr>
                <w:rFonts w:ascii="Times New Roman" w:hAnsi="Times New Roman"/>
                <w:sz w:val="24"/>
                <w:szCs w:val="24"/>
              </w:rPr>
              <w:t>Яхрома-Девелопмент</w:t>
            </w:r>
            <w:proofErr w:type="spellEnd"/>
            <w:r w:rsidRPr="00FB428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27A96" w:rsidRDefault="00627A96" w:rsidP="00627A9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1057748873192 </w:t>
            </w:r>
          </w:p>
          <w:p w:rsidR="00627A96" w:rsidRDefault="00627A96" w:rsidP="00627A9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ИНН/КПП 7743574826/ </w:t>
            </w:r>
            <w:r w:rsidRPr="0017344C">
              <w:rPr>
                <w:rFonts w:ascii="Times New Roman" w:eastAsia="Times New Roman" w:hAnsi="Times New Roman"/>
                <w:sz w:val="24"/>
                <w:szCs w:val="24"/>
              </w:rPr>
              <w:t>770901001</w:t>
            </w:r>
            <w:r w:rsidRPr="00FB4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A96" w:rsidRDefault="00627A96" w:rsidP="00627A9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FB428E">
              <w:rPr>
                <w:rFonts w:ascii="Times New Roman" w:hAnsi="Times New Roman"/>
                <w:sz w:val="24"/>
                <w:szCs w:val="24"/>
              </w:rPr>
              <w:t xml:space="preserve">109004, Москва, ул. Земляной Вал, д. 75, </w:t>
            </w:r>
            <w:proofErr w:type="spellStart"/>
            <w:r w:rsidRPr="00FB428E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FB428E">
              <w:rPr>
                <w:rFonts w:ascii="Times New Roman" w:hAnsi="Times New Roman"/>
                <w:sz w:val="24"/>
                <w:szCs w:val="24"/>
              </w:rPr>
              <w:t>. 1</w:t>
            </w:r>
          </w:p>
          <w:p w:rsidR="00627A96" w:rsidRPr="0017344C" w:rsidRDefault="00627A96" w:rsidP="00627A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44C">
              <w:rPr>
                <w:rFonts w:ascii="Times New Roman" w:eastAsia="Times New Roman" w:hAnsi="Times New Roman"/>
                <w:sz w:val="24"/>
                <w:szCs w:val="24"/>
              </w:rPr>
              <w:t>Расчётный счёт 40702.810.8.55000001793</w:t>
            </w:r>
          </w:p>
          <w:p w:rsidR="00627A96" w:rsidRPr="0017344C" w:rsidRDefault="00627A96" w:rsidP="00627A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44C">
              <w:rPr>
                <w:rFonts w:ascii="Times New Roman" w:eastAsia="Times New Roman" w:hAnsi="Times New Roman"/>
                <w:sz w:val="24"/>
                <w:szCs w:val="24"/>
              </w:rPr>
              <w:t>БИК 044030653</w:t>
            </w:r>
          </w:p>
          <w:p w:rsidR="00627A96" w:rsidRPr="0017344C" w:rsidRDefault="00627A96" w:rsidP="00627A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44C">
              <w:rPr>
                <w:rFonts w:ascii="Times New Roman" w:eastAsia="Times New Roman" w:hAnsi="Times New Roman"/>
                <w:sz w:val="24"/>
                <w:szCs w:val="24"/>
              </w:rPr>
              <w:t>Банк СЕВЕРО-ЗАПАДНЫЙ БАНК ПАО СБЕРБАНК</w:t>
            </w:r>
          </w:p>
          <w:p w:rsidR="00627A96" w:rsidRPr="00FB428E" w:rsidRDefault="00627A96" w:rsidP="00627A9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1734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Корр. счёт 30101.810.5.00000000653</w:t>
            </w:r>
          </w:p>
          <w:p w:rsidR="00627A96" w:rsidRPr="00627A96" w:rsidRDefault="00627A96" w:rsidP="00627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7A96" w:rsidRPr="00627A96" w:rsidRDefault="00627A96" w:rsidP="00627A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7A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имени Продавца</w:t>
            </w:r>
          </w:p>
          <w:p w:rsidR="00627A96" w:rsidRPr="00627A96" w:rsidRDefault="00627A96" w:rsidP="00627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A96">
              <w:rPr>
                <w:rFonts w:ascii="Times New Roman" w:hAnsi="Times New Roman"/>
                <w:color w:val="000000"/>
                <w:sz w:val="24"/>
                <w:szCs w:val="24"/>
              </w:rPr>
              <w:t>Конкурсный управляющий</w:t>
            </w:r>
          </w:p>
          <w:p w:rsidR="00627A96" w:rsidRPr="00627A96" w:rsidRDefault="00627A96" w:rsidP="00627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7A96" w:rsidRPr="00627A96" w:rsidRDefault="00627A96" w:rsidP="00627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7A96" w:rsidRPr="00627A96" w:rsidRDefault="00627A96" w:rsidP="00627A96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27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Д.Э. </w:t>
            </w:r>
            <w:proofErr w:type="spellStart"/>
            <w:r w:rsidRPr="00627A96">
              <w:rPr>
                <w:rFonts w:ascii="Times New Roman" w:hAnsi="Times New Roman"/>
                <w:color w:val="000000"/>
                <w:sz w:val="24"/>
                <w:szCs w:val="24"/>
              </w:rPr>
              <w:t>Бакаминов</w:t>
            </w:r>
            <w:proofErr w:type="spellEnd"/>
          </w:p>
        </w:tc>
        <w:tc>
          <w:tcPr>
            <w:tcW w:w="4927" w:type="dxa"/>
          </w:tcPr>
          <w:p w:rsidR="00627A96" w:rsidRPr="00627A96" w:rsidRDefault="00627A96" w:rsidP="00627A96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27A96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 xml:space="preserve">Покупатель: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627A96" w:rsidRPr="00627A96" w:rsidTr="00186774">
              <w:tc>
                <w:tcPr>
                  <w:tcW w:w="4536" w:type="dxa"/>
                </w:tcPr>
                <w:p w:rsidR="00627A96" w:rsidRPr="00627A96" w:rsidRDefault="00627A96" w:rsidP="00627A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7A96" w:rsidRPr="00627A96" w:rsidTr="00186774">
              <w:tc>
                <w:tcPr>
                  <w:tcW w:w="4536" w:type="dxa"/>
                </w:tcPr>
                <w:p w:rsidR="00627A96" w:rsidRPr="00627A96" w:rsidRDefault="00627A96" w:rsidP="00627A96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27A96" w:rsidRPr="00627A96" w:rsidRDefault="00627A96" w:rsidP="00627A96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27A96" w:rsidRPr="00627A96" w:rsidRDefault="00627A96" w:rsidP="00627A96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27A96" w:rsidRPr="00627A96" w:rsidRDefault="00627A96" w:rsidP="00627A96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27A96" w:rsidRPr="00627A96" w:rsidRDefault="00627A96" w:rsidP="00627A96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27A96" w:rsidRPr="00627A96" w:rsidRDefault="00627A96" w:rsidP="00627A96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27A96" w:rsidRPr="00627A96" w:rsidRDefault="00627A96" w:rsidP="00627A96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27A96" w:rsidRPr="00627A96" w:rsidRDefault="00627A96" w:rsidP="00627A96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27A96" w:rsidRPr="00627A96" w:rsidRDefault="00627A96" w:rsidP="00627A96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27A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От имени Покупателя</w:t>
                  </w:r>
                </w:p>
                <w:p w:rsidR="00627A96" w:rsidRPr="00627A96" w:rsidRDefault="00627A96" w:rsidP="00627A96">
                  <w:pPr>
                    <w:pStyle w:val="a8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27A96" w:rsidRPr="00627A96" w:rsidRDefault="00627A96" w:rsidP="00627A9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7A96">
                    <w:rPr>
                      <w:rFonts w:ascii="Times New Roman" w:hAnsi="Times New Roman"/>
                      <w:sz w:val="24"/>
                      <w:szCs w:val="24"/>
                    </w:rPr>
                    <w:t>___________</w:t>
                  </w:r>
                </w:p>
              </w:tc>
            </w:tr>
          </w:tbl>
          <w:p w:rsidR="00627A96" w:rsidRPr="00627A96" w:rsidRDefault="00627A96" w:rsidP="00627A9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627A96" w:rsidRPr="00627A96" w:rsidRDefault="00627A96" w:rsidP="0062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A96" w:rsidRPr="00627A96" w:rsidRDefault="00627A96" w:rsidP="00627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DD" w:rsidRPr="00627A96" w:rsidRDefault="00A430DD" w:rsidP="00627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30DD" w:rsidRPr="00627A96" w:rsidSect="00B90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134" w:header="0" w:footer="34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DD" w:rsidRDefault="00A430DD" w:rsidP="00A430DD">
      <w:pPr>
        <w:spacing w:after="0" w:line="240" w:lineRule="auto"/>
      </w:pPr>
      <w:r>
        <w:separator/>
      </w:r>
    </w:p>
  </w:endnote>
  <w:endnote w:type="continuationSeparator" w:id="1">
    <w:p w:rsidR="00A430DD" w:rsidRDefault="00A430DD" w:rsidP="00A4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04" w:rsidRDefault="00A430DD" w:rsidP="00924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7A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2704" w:rsidRDefault="00BC4F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04" w:rsidRDefault="00BC4FD3" w:rsidP="001030AD">
    <w:pPr>
      <w:pStyle w:val="a5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04" w:rsidRDefault="00BC4F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DD" w:rsidRDefault="00A430DD" w:rsidP="00A430DD">
      <w:pPr>
        <w:spacing w:after="0" w:line="240" w:lineRule="auto"/>
      </w:pPr>
      <w:r>
        <w:separator/>
      </w:r>
    </w:p>
  </w:footnote>
  <w:footnote w:type="continuationSeparator" w:id="1">
    <w:p w:rsidR="00A430DD" w:rsidRDefault="00A430DD" w:rsidP="00A4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04" w:rsidRDefault="00BC4FD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04" w:rsidRDefault="00BC4FD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04" w:rsidRDefault="00BC4FD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7A96"/>
    <w:rsid w:val="00627A96"/>
    <w:rsid w:val="00A430DD"/>
    <w:rsid w:val="00BC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27A96"/>
    <w:pPr>
      <w:shd w:val="clear" w:color="auto" w:fill="FFFFFF"/>
      <w:autoSpaceDE w:val="0"/>
      <w:autoSpaceDN w:val="0"/>
      <w:adjustRightInd w:val="0"/>
      <w:spacing w:after="0" w:line="240" w:lineRule="auto"/>
      <w:ind w:left="567" w:firstLine="13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27A9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3">
    <w:name w:val="Title"/>
    <w:basedOn w:val="a"/>
    <w:link w:val="a4"/>
    <w:uiPriority w:val="99"/>
    <w:qFormat/>
    <w:rsid w:val="00627A96"/>
    <w:pPr>
      <w:widowControl w:val="0"/>
      <w:autoSpaceDE w:val="0"/>
      <w:autoSpaceDN w:val="0"/>
      <w:adjustRightInd w:val="0"/>
      <w:spacing w:after="0" w:line="240" w:lineRule="auto"/>
      <w:ind w:right="13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627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uiPriority w:val="99"/>
    <w:rsid w:val="00627A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27A9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627A96"/>
    <w:rPr>
      <w:rFonts w:cs="Times New Roman"/>
    </w:rPr>
  </w:style>
  <w:style w:type="paragraph" w:styleId="a8">
    <w:name w:val="List Paragraph"/>
    <w:basedOn w:val="a"/>
    <w:uiPriority w:val="34"/>
    <w:qFormat/>
    <w:rsid w:val="00627A9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627A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2"/>
    <w:basedOn w:val="a"/>
    <w:rsid w:val="00627A9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27A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27A9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27A96"/>
    <w:pPr>
      <w:widowControl w:val="0"/>
      <w:autoSpaceDE w:val="0"/>
      <w:autoSpaceDN w:val="0"/>
      <w:adjustRightInd w:val="0"/>
      <w:spacing w:after="120" w:line="240" w:lineRule="auto"/>
      <w:ind w:firstLine="5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27A96"/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627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dZ+RoI/2CrF4Q1mkI51x5LSdX9mPmIBgwzBAma/x33w=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dC3m3gRZzjI1koUlaZFvFjbfoPp9L8c5FDZ3Rtpk14z7JHlDEHhchF1kJTgdUZbuwdz+RbeP
    6C3pvQxujNYmlw==
  </SignatureValue>
  <KeyInfo>
    <X509Data>
      <X509Certificate>
          MIIIgDCCCC+gAwIBAgIRAQUgqXrEDNKA6BF69Hws4UYwCAYGKoUDAgIDMIIBbDEYMBYGBSqF
          A2QBEg0xMDI3NzAwMDcxNTMwMRowGAYIKoUDA4EDAQESDDAwNzcwNDIxMTIwMTELMAkGA1UE
          BhMCUlUxGDAWBgNVBAgMDzc3INCc0L7RgdC60LLQsDEVMBMGA1UEBwwM0JzQvtGB0LrQstCw
          MTkwNwYDVQQJDDDQkdCw0YDRi9C60L7QstGB0LrQuNC5INC/0LXRgC4sINC0LiA0LCDRgdGC
          0YAuIDIxMDAuBgNVBAsMJ9Cj0LTQvtGB0YLQvtCy0LXRgNGP0Y7RidC40Lkg0YbQtdC90YLR
          gDFnMGUGA1UECgxe0J7QsdGJ0LXRgdGC0LLQviDRgSDQvtCz0YDQsNC90LjRh9C10L3QvdC+
          0Lkg0L7RgtCy0LXRgtGB0YLQstC10L3QvdC+0YHRgtGM0Y4gItCi0LDQutGB0LrQvtC8IjEg
          MB4GA1UEAwwX0J7QntCeICLQotCw0LrRgdC60L7QvCIwHhcNMTgxMTMwMDgyMTExWhcNMTkx
          MTMwMDgzMTExWjCCAU0xIzAhBgkqhkiG9w0BCQEWFGRiYWthbWlub3ZAeWFuZGV4LnJ1MRow
          GAYIKoUDA4EDAQESDDEwMDEyMjgxNjU5MDEWMBQGBSqFA2QDEgsxMjIzNzQwNDAxNTEqMCgG
          A1UEBwwh0LMuINCh0LDQvdC60YIt0J/QtdGC0LXRgNCx0YPRgNCzMS0wKwYDVQQIDCQ3OCDQ
          sy4g0KHQsNC90LrRgi3Qn9C10YLQtdGA0LHRg9GA0LMxCzAJBgNVBAYTAlJVMSwwKgYDVQQq
          DCPQlNC80LjRgtGA0LjQuSDQrdC00YPQsNGA0LTQvtCy0LjRhzEbMBkGA1UEBAwS0JHQsNC6
          0LDQvNC40L3QvtCyMT8wPQYDVQQDDDbQkdCw0LrQsNC80LjQvdC+0LIg0JTQvNC40YLRgNC4
          0Lkg0K3QtNGD0LDRgNC00L7QstC40YcwYzAcBgYqhQMCAhMwEgYHKoUDAgIkAAYHKoUDAgIe
          AQNDAARApkUkIxfYyx5elrQ/s18lDnIpOX1QtwtC4D8Ji9UrF0YPmlflIIVQGz3uJUvF9STf
          jtKpS1A265sYaogGVy3km6OCBMMwggS/MDQGCSsGAQQBgjcVBwQnMCUGHSqFAwICMgEJg5Lf
          RIOJ9BOE2YkuhsnEQIP0cPwVAgEBAgEAMIIBhQYDVR0jBIIBfDCCAXiAFMLYIvy8D/3IrEBi
          5x/IszCf2ja7oYIBUqSCAU4wggFKMR4wHAYJKoZIhvcNAQkBFg9kaXRAbWluc3Z5YXoucnUx
          CzAJBgNVBAYTAlJVMRwwGgYDVQQIDBM3NyDQsy4g0JzQvtGB0LrQstCwMRUwEwYDVQQHDAzQ
          nNC+0YHQutCy0LAxPzA9BgNVBAkMNjEyNTM3NSDQsy4g0JzQvtGB0LrQstCwLCDRg9C7LiDQ
          otCy0LXRgNGB0LrQsNGPLCDQtC4gNzEsMCoGA1UECgwj0JzQuNC90LrQvtC80YHQstGP0LfR
          jCDQoNC+0YHRgdC40LgxGDAWBgUqhQNkARINMTA0NzcwMjAyNjcwMTEaMBgGCCqFAwOBAwEB
          EgwwMDc3MTA0NzQzNzUxQTA/BgNVBAMMONCT0L7Qu9C+0LLQvdC+0Lkg0YPQtNC+0YHRgtC+
          0LLQtdGA0Y/RjtGJ0LjQuSDRhtC10L3RgtGAggo9vVUJAAAAAAI8MB0GA1UdDgQWBBTJ7aJC
          7g65XmM8g7sHUbsIJUpyTTAOBgNVHQ8BAf8EBAMCA/gwgYkGA1UdJQSBgTB/BggrBgEFBQcD
          AgYIKwYBBQUHAwQGBiqFAwYDAgYFKoUDBgcGBSqFAwYDBggqhQMDCGQBKgYIKoUDBiwBAQEG
          BiqFAwYoAQYIKoUDBi0BAQEGCCqFAwYqBQUFBggqhQMGKQEBAQYFKoUDBg4GCCqFAwNkAQQB
          BggqhQMDZAEEAjAdBgNVHSAEFjAUMAgGBiqFA2RxATAIBgYqhQNkcQIwggEUBgUqhQNkcASC
          AQkwggEFDCsi0JrRgNC40L/RgtC+0J/RgNC+IENTUCIgKNCy0LXRgNGB0LjRjyA0LjApDCwi
          0JrRgNC40L/RgtC+0J/RgNC+INCj0KYiICjQstC10YDRgdC40Y8gMi4wKQxX0KHQtdGA0YLQ
          uNGE0LjQutCw0YIg0YHQvtC+0YLQstC10YLRgdGC0LLQuNGPINCh0KQvMTI0LTI4NjQg0L7R
          giAyMCDQvNCw0YDRgtCwIDIwMTYg0LMuDE/QodC10YDRgtC40YTQuNC60LDRgiDRgdC+0L7R
          gtCy0LXRgtGB0YLQstC40Y8g0KHQpC8xMjgtMjk4MyDQvtGCIDE4LjExLjIwMTYg0LMuMCMG
          BSqFA2RvBBoMGCLQmtGA0LjQv9GC0L7Qn9GA0L4gQ1NQIjBSBgNVHR8ESzBJMEegRaBDhkFo
          dHRwOi8vY3JsLnRheGNvbS5ydS9jMmQ4MjJmY2JjMGZmZGM4YWM0MDYyZTcxZmM4YjMzMDlm
          ZGEzNmJiLmNybDCBkgYIKwYBBQUHAQEEgYUwgYIwMQYIKwYBBQUHMAGGJWh0dHA6Ly9vY3Nw
          MjAudGF4Y29tLnJ1L29jc3Avb2NzcC5zcmYwTQYIKwYBBQUHMAKGQWh0dHA6Ly9jcmwudGF4
          Y29tLnJ1L2MyZDgyMmZjYmMwZmZkYzhhYzQwNjJlNzFmYzhiMzMwOWZkYTM2YmIuY3J0MAgG
          BiqFAwICAwNBAFGISCwVyhMD6yhz3MJ3iWdmv8ICI20K+r3UXsqSMbxtRdoWLJ5VAAcWxRfr
          wvyoL7XwnHbjYhFb1nn49sB3+ps=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nD1GEIzReV/l2advU0xA3FX8Tek=</DigestValue>
      </Reference>
      <Reference URI="/word/document.xml?ContentType=application/vnd.openxmlformats-officedocument.wordprocessingml.document.main+xml">
        <DigestMethod Algorithm="http://www.w3.org/2000/09/xmldsig#sha1"/>
        <DigestValue>mDyaGWMIOylidz1opU9RoWsrJM8=</DigestValue>
      </Reference>
      <Reference URI="/word/endnotes.xml?ContentType=application/vnd.openxmlformats-officedocument.wordprocessingml.endnotes+xml">
        <DigestMethod Algorithm="http://www.w3.org/2000/09/xmldsig#sha1"/>
        <DigestValue>CjsnEupmdWMDEh3es5/V1zmRAwE=</DigestValue>
      </Reference>
      <Reference URI="/word/fontTable.xml?ContentType=application/vnd.openxmlformats-officedocument.wordprocessingml.fontTable+xml">
        <DigestMethod Algorithm="http://www.w3.org/2000/09/xmldsig#sha1"/>
        <DigestValue>JsKrZiBfkPw4WgcrXVMRN1D5YK0=</DigestValue>
      </Reference>
      <Reference URI="/word/footer1.xml?ContentType=application/vnd.openxmlformats-officedocument.wordprocessingml.footer+xml">
        <DigestMethod Algorithm="http://www.w3.org/2000/09/xmldsig#sha1"/>
        <DigestValue>ttI77br1J8QZQ2zUIoVjOf7OQLY=</DigestValue>
      </Reference>
      <Reference URI="/word/footer2.xml?ContentType=application/vnd.openxmlformats-officedocument.wordprocessingml.footer+xml">
        <DigestMethod Algorithm="http://www.w3.org/2000/09/xmldsig#sha1"/>
        <DigestValue>TItSNLexxJZY4RpUjaFVKlEC+Kc=</DigestValue>
      </Reference>
      <Reference URI="/word/footer3.xml?ContentType=application/vnd.openxmlformats-officedocument.wordprocessingml.footer+xml">
        <DigestMethod Algorithm="http://www.w3.org/2000/09/xmldsig#sha1"/>
        <DigestValue>SO3agFRNG96aRzK0Pe3U0GsvNwM=</DigestValue>
      </Reference>
      <Reference URI="/word/footnotes.xml?ContentType=application/vnd.openxmlformats-officedocument.wordprocessingml.footnotes+xml">
        <DigestMethod Algorithm="http://www.w3.org/2000/09/xmldsig#sha1"/>
        <DigestValue>PQi5fN0ZI2hGiOPAS8BlLtWD39c=</DigestValue>
      </Reference>
      <Reference URI="/word/header1.xml?ContentType=application/vnd.openxmlformats-officedocument.wordprocessingml.header+xml">
        <DigestMethod Algorithm="http://www.w3.org/2000/09/xmldsig#sha1"/>
        <DigestValue>3C4Yp4ArGDuuHH+WW1n0WuAzLZA=</DigestValue>
      </Reference>
      <Reference URI="/word/header2.xml?ContentType=application/vnd.openxmlformats-officedocument.wordprocessingml.header+xml">
        <DigestMethod Algorithm="http://www.w3.org/2000/09/xmldsig#sha1"/>
        <DigestValue>3C4Yp4ArGDuuHH+WW1n0WuAzLZA=</DigestValue>
      </Reference>
      <Reference URI="/word/header3.xml?ContentType=application/vnd.openxmlformats-officedocument.wordprocessingml.header+xml">
        <DigestMethod Algorithm="http://www.w3.org/2000/09/xmldsig#sha1"/>
        <DigestValue>3C4Yp4ArGDuuHH+WW1n0WuAzLZA=</DigestValue>
      </Reference>
      <Reference URI="/word/settings.xml?ContentType=application/vnd.openxmlformats-officedocument.wordprocessingml.settings+xml">
        <DigestMethod Algorithm="http://www.w3.org/2000/09/xmldsig#sha1"/>
        <DigestValue>7figv/Nk/usRfBYO30Vk44dUiHw=</DigestValue>
      </Reference>
      <Reference URI="/word/styles.xml?ContentType=application/vnd.openxmlformats-officedocument.wordprocessingml.styles+xml">
        <DigestMethod Algorithm="http://www.w3.org/2000/09/xmldsig#sha1"/>
        <DigestValue>7d3F9wJJ6CGRnZQh95HPWToaq4w=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2019-10-21T13:27:04Z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dmitry_b</dc:creator>
  <cp:keywords/>
  <dc:description/>
  <cp:lastModifiedBy>dmitry_b</cp:lastModifiedBy>
  <cp:revision>3</cp:revision>
  <dcterms:created xsi:type="dcterms:W3CDTF">2019-10-21T13:14:00Z</dcterms:created>
  <dcterms:modified xsi:type="dcterms:W3CDTF">2019-10-21T13:26:00Z</dcterms:modified>
</cp:coreProperties>
</file>