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7251"/>
        <w:gridCol w:w="1746"/>
      </w:tblGrid>
      <w:tr w:rsidR="00AD5913" w:rsidRPr="00854F94" w:rsidTr="00AD5913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13" w:rsidRPr="00D3407D" w:rsidRDefault="00AD5913" w:rsidP="00D45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13" w:rsidRPr="00D3407D" w:rsidRDefault="00AD5913" w:rsidP="00AD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Лот № 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13" w:rsidRDefault="00AD5913" w:rsidP="00D45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Шкаф холодильный R 1400 М, 2012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22 000,00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Машина отсадочная МВ-120 , 2014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Штебелер гидравлический с электроподъемом GrOST HED 10/16, 2014 г.в., заводской № 16694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Машина для формирования тестовых заготовок И8ШФЗ, 2014 г.в., заводской № 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291 000,00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Шкаф окончательной расстойки Г4-ХРГ-35, 2015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329 000,00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Шкаф СВ среднетемпературный, 750х750х1890, 2015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Печь кондитерская электрическая ПК-2, 2016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Котел газовый напольный чугун. Sime RMG 90 МК. II (90 кВт), 2017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Транспортер спиральный ГК-90 6,5 м, 2017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Печь ротационная COMPACT R-EVOLUTION, 2017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Расстойная камера Aeromat 2.16, 2017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Котел паровой Е-1,0-0,9Г-3, 2017 г.в., заводской № 306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Шприц-дозатор (поршневого типа) ST-2, 2017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Машина багетоформующая UNIC, с подставкой ХП (тестозакаточная машина Jac Unic), 2017 г.в., заводской № 17200727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Спиральный тестомеситель SILVER line 60 с фикс. деж., 2017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Тарталетница Pavoni Cookmatic, 2018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36000 руб. 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Система хим-водоподготовки Waterman.SSFII-2, 2018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Плоттер (принтер) пищевой "ПИЩЕВИК-3", 2017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Деарацион.колонка КДА-15, 2003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Холодильный шкаф R-1400М, 2013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Упаковочный аппарат MICRA M, 2013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Печь ротационная Compact 1.8H/V, 2013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047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Шкаф расстоечный, 2013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517 000,00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Бак водомерный БВ-100П, 2013 г.в., заводской № 2213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Шкаф вытяжной МШВ-01, 2013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Печь хл.эл. со стеклянной дв., 2013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Фритюрница электрическая АФЭ-9-2-15/380 Традиция, 2014 г.в., заводской № 293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Горка холодильная ASTRA M01.BU.G.100 в к-те с НШ, 2014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Машина формующая F600 с 2-мя валками, рогаликовая, 2014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Сковорода эл. СЭЧ-0,45, 2015 г.в., заводской № 51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Кондиционер Kentatsu KSHV 176, 2015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Машина тиражирования пряников, 2012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Миксер планетарный FIMAR IP/40F, 2012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Тестоокруглитель ASL-300, 2012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Машина для форм. тестовых заготовок, 2012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Котел атмосферный газовый КЧГО-40-1, 2017 г.в., заводской № 1801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Шлагбаум Comunello LT 600 r-n, 2016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6754D" w:rsidRPr="00854F94" w:rsidTr="003C0F90">
        <w:trPr>
          <w:trHeight w:val="29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4D" w:rsidRPr="0086754D" w:rsidRDefault="0086754D" w:rsidP="0086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51" w:type="dxa"/>
            <w:vAlign w:val="bottom"/>
          </w:tcPr>
          <w:p w:rsidR="0086754D" w:rsidRPr="0086754D" w:rsidRDefault="0086754D" w:rsidP="008675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Холодильная камера, 2007 г.в., заводской № н/д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54D" w:rsidRPr="0086754D" w:rsidRDefault="0086754D" w:rsidP="008675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000,00 </w:t>
            </w:r>
            <w:r w:rsidRPr="0086754D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B01CB0" w:rsidRPr="00854F94" w:rsidTr="003C0F90">
        <w:trPr>
          <w:trHeight w:val="292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B0" w:rsidRPr="00D3407D" w:rsidRDefault="00B01CB0" w:rsidP="00B01C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07D">
              <w:rPr>
                <w:rFonts w:ascii="Times New Roman" w:hAnsi="Times New Roman"/>
                <w:b/>
                <w:sz w:val="24"/>
                <w:szCs w:val="24"/>
              </w:rPr>
              <w:t>Начальная цена лота: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B0" w:rsidRPr="00D3407D" w:rsidRDefault="00B01CB0" w:rsidP="00B01C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5 593 000,00 (</w:t>
            </w:r>
            <w:r w:rsidRPr="00D45FA9">
              <w:rPr>
                <w:rFonts w:ascii="Times New Roman" w:hAnsi="Times New Roman"/>
                <w:b/>
                <w:sz w:val="24"/>
                <w:szCs w:val="24"/>
              </w:rPr>
              <w:t>без НДС)</w:t>
            </w:r>
          </w:p>
        </w:tc>
      </w:tr>
    </w:tbl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Default="006B288D" w:rsidP="006B28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88D" w:rsidRPr="00E42CD3" w:rsidRDefault="006B288D" w:rsidP="006B288D">
      <w:pPr>
        <w:spacing w:after="0" w:line="240" w:lineRule="auto"/>
        <w:rPr>
          <w:rFonts w:ascii="Times New Roman" w:hAnsi="Times New Roman"/>
          <w:spacing w:val="2"/>
          <w:kern w:val="1"/>
        </w:rPr>
      </w:pPr>
    </w:p>
    <w:p w:rsidR="00513EE8" w:rsidRDefault="00513EE8"/>
    <w:sectPr w:rsidR="00513EE8" w:rsidSect="008571B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F4" w:rsidRDefault="005869F4">
      <w:pPr>
        <w:spacing w:after="0" w:line="240" w:lineRule="auto"/>
      </w:pPr>
      <w:r>
        <w:separator/>
      </w:r>
    </w:p>
  </w:endnote>
  <w:endnote w:type="continuationSeparator" w:id="0">
    <w:p w:rsidR="005869F4" w:rsidRDefault="0058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F4" w:rsidRDefault="005869F4">
      <w:pPr>
        <w:spacing w:after="0" w:line="240" w:lineRule="auto"/>
      </w:pPr>
      <w:r>
        <w:separator/>
      </w:r>
    </w:p>
  </w:footnote>
  <w:footnote w:type="continuationSeparator" w:id="0">
    <w:p w:rsidR="005869F4" w:rsidRDefault="0058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90" w:rsidRDefault="003C0F90" w:rsidP="008571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E3B8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245"/>
    <w:multiLevelType w:val="multilevel"/>
    <w:tmpl w:val="57B05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C549F"/>
    <w:multiLevelType w:val="multilevel"/>
    <w:tmpl w:val="1AA8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9340F"/>
    <w:multiLevelType w:val="multilevel"/>
    <w:tmpl w:val="CBF284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7B1118"/>
    <w:multiLevelType w:val="multilevel"/>
    <w:tmpl w:val="B478E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6"/>
    <w:rsid w:val="003A5BB8"/>
    <w:rsid w:val="003C0F90"/>
    <w:rsid w:val="00433441"/>
    <w:rsid w:val="004F069E"/>
    <w:rsid w:val="00513EE8"/>
    <w:rsid w:val="005869F4"/>
    <w:rsid w:val="006B288D"/>
    <w:rsid w:val="007E3B89"/>
    <w:rsid w:val="00805BAA"/>
    <w:rsid w:val="00815983"/>
    <w:rsid w:val="008571B2"/>
    <w:rsid w:val="0086754D"/>
    <w:rsid w:val="008C0D66"/>
    <w:rsid w:val="00957E05"/>
    <w:rsid w:val="00AB6812"/>
    <w:rsid w:val="00AD5913"/>
    <w:rsid w:val="00B01CB0"/>
    <w:rsid w:val="00B23793"/>
    <w:rsid w:val="00B96A7E"/>
    <w:rsid w:val="00C85312"/>
    <w:rsid w:val="00D45FA9"/>
    <w:rsid w:val="00F02F27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CFC6-D961-4FA6-AEB2-1BF84F4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288D"/>
    <w:pPr>
      <w:keepNext/>
      <w:spacing w:after="0" w:line="360" w:lineRule="auto"/>
      <w:ind w:right="-108"/>
      <w:jc w:val="center"/>
      <w:outlineLvl w:val="1"/>
    </w:pPr>
    <w:rPr>
      <w:rFonts w:ascii="Univers" w:eastAsia="Times New Roman" w:hAnsi="Univers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88D"/>
    <w:rPr>
      <w:rFonts w:ascii="Univers" w:eastAsia="Times New Roman" w:hAnsi="Univers" w:cs="Times New Roman"/>
      <w:b/>
      <w:sz w:val="24"/>
      <w:szCs w:val="20"/>
      <w:lang w:eastAsia="ru-RU"/>
    </w:rPr>
  </w:style>
  <w:style w:type="paragraph" w:styleId="21">
    <w:name w:val="List 2"/>
    <w:basedOn w:val="a"/>
    <w:uiPriority w:val="99"/>
    <w:rsid w:val="006B28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B288D"/>
    <w:pPr>
      <w:ind w:left="720"/>
      <w:contextualSpacing/>
    </w:pPr>
  </w:style>
  <w:style w:type="character" w:styleId="a4">
    <w:name w:val="Hyperlink"/>
    <w:uiPriority w:val="99"/>
    <w:unhideWhenUsed/>
    <w:rsid w:val="006B28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88D"/>
    <w:rPr>
      <w:rFonts w:ascii="Calibri" w:eastAsia="Calibri" w:hAnsi="Calibri" w:cs="Times New Roman"/>
    </w:rPr>
  </w:style>
  <w:style w:type="paragraph" w:customStyle="1" w:styleId="a7">
    <w:name w:val="Îò÷åò_À"/>
    <w:basedOn w:val="a"/>
    <w:rsid w:val="006B288D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  <w:textAlignment w:val="baseline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2</cp:revision>
  <cp:lastPrinted>2019-10-15T08:28:00Z</cp:lastPrinted>
  <dcterms:created xsi:type="dcterms:W3CDTF">2020-09-28T10:43:00Z</dcterms:created>
  <dcterms:modified xsi:type="dcterms:W3CDTF">2020-09-28T10:43:00Z</dcterms:modified>
</cp:coreProperties>
</file>