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422" w:rsidRPr="00CC44D5" w:rsidRDefault="00977422" w:rsidP="00977422">
      <w:pPr>
        <w:autoSpaceDE w:val="0"/>
        <w:autoSpaceDN w:val="0"/>
        <w:adjustRightInd w:val="0"/>
        <w:ind w:right="-2" w:firstLine="567"/>
        <w:jc w:val="both"/>
        <w:rPr>
          <w:b/>
          <w:sz w:val="22"/>
          <w:szCs w:val="22"/>
        </w:rPr>
      </w:pPr>
      <w:r w:rsidRPr="00CC44D5">
        <w:rPr>
          <w:b/>
          <w:sz w:val="22"/>
          <w:szCs w:val="22"/>
        </w:rPr>
        <w:t>(Проект) Договор купли-продажи (дата, место заключения)</w:t>
      </w:r>
    </w:p>
    <w:p w:rsidR="00977422" w:rsidRPr="00CC44D5" w:rsidRDefault="00977422" w:rsidP="00977422">
      <w:pPr>
        <w:ind w:firstLine="284"/>
        <w:jc w:val="both"/>
        <w:rPr>
          <w:sz w:val="22"/>
          <w:szCs w:val="22"/>
        </w:rPr>
      </w:pPr>
      <w:r w:rsidRPr="00CC44D5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1.Предмет Договора.</w:t>
      </w:r>
    </w:p>
    <w:p w:rsidR="00977422" w:rsidRPr="00CC44D5" w:rsidRDefault="00977422" w:rsidP="00977422">
      <w:pPr>
        <w:ind w:firstLine="284"/>
        <w:rPr>
          <w:color w:val="000000"/>
          <w:sz w:val="22"/>
          <w:szCs w:val="22"/>
        </w:rPr>
      </w:pPr>
      <w:r w:rsidRPr="00CC44D5">
        <w:rPr>
          <w:color w:val="000000"/>
          <w:sz w:val="22"/>
          <w:szCs w:val="22"/>
        </w:rPr>
        <w:t>2.Сумма Договора.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bCs/>
          <w:color w:val="000000"/>
          <w:sz w:val="22"/>
          <w:szCs w:val="22"/>
        </w:rPr>
        <w:t>3.</w:t>
      </w:r>
      <w:r w:rsidRPr="00CC44D5">
        <w:rPr>
          <w:sz w:val="22"/>
          <w:szCs w:val="22"/>
        </w:rPr>
        <w:t>Обязанности сторон.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bCs/>
          <w:sz w:val="22"/>
          <w:szCs w:val="22"/>
        </w:rPr>
        <w:t>4.</w:t>
      </w:r>
      <w:r w:rsidRPr="00CC44D5">
        <w:rPr>
          <w:sz w:val="22"/>
          <w:szCs w:val="22"/>
        </w:rPr>
        <w:t xml:space="preserve"> Порядок расчетов.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5. Ответственность сторон.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bCs/>
          <w:sz w:val="22"/>
          <w:szCs w:val="22"/>
        </w:rPr>
        <w:t xml:space="preserve">6. </w:t>
      </w:r>
      <w:r w:rsidRPr="00CC44D5">
        <w:rPr>
          <w:sz w:val="22"/>
          <w:szCs w:val="22"/>
        </w:rPr>
        <w:t>Особые условия.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8. Заключительные положения.</w:t>
      </w:r>
    </w:p>
    <w:p w:rsidR="00977422" w:rsidRPr="00CC44D5" w:rsidRDefault="00977422" w:rsidP="00977422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9. Адреса и реквизиты сторон.</w:t>
      </w:r>
    </w:p>
    <w:p w:rsidR="00977422" w:rsidRPr="00CC44D5" w:rsidRDefault="00977422" w:rsidP="00977422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977422" w:rsidRPr="00CC44D5" w:rsidRDefault="00977422" w:rsidP="00977422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977422" w:rsidRPr="00CC44D5" w:rsidRDefault="00977422" w:rsidP="00977422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цена продажи;</w:t>
      </w:r>
    </w:p>
    <w:p w:rsidR="00977422" w:rsidRPr="00CC44D5" w:rsidRDefault="00977422" w:rsidP="00977422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порядок и срок передачи имущества покупателю;</w:t>
      </w:r>
    </w:p>
    <w:p w:rsidR="00977422" w:rsidRPr="00CC44D5" w:rsidRDefault="00977422" w:rsidP="00977422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977422" w:rsidRPr="00977422" w:rsidRDefault="00977422" w:rsidP="00977422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:rsidR="00CC6C07" w:rsidRDefault="00CC6C07"/>
    <w:sectPr w:rsidR="00CC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2"/>
    <w:rsid w:val="00977422"/>
    <w:rsid w:val="00C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181E3-08BD-4084-8463-DFE7F0B7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2020-04-21T11:27:00Z</dcterms:created>
  <dcterms:modified xsi:type="dcterms:W3CDTF">2020-04-21T11:27:00Z</dcterms:modified>
</cp:coreProperties>
</file>