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4557DA6A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BC040D" w:rsidRPr="00BC040D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</w:t>
      </w:r>
      <w:r w:rsidR="00927154">
        <w:rPr>
          <w:rFonts w:ascii="Times New Roman" w:hAnsi="Times New Roman" w:cs="Times New Roman"/>
          <w:color w:val="000000"/>
          <w:sz w:val="24"/>
          <w:szCs w:val="24"/>
        </w:rPr>
        <w:t xml:space="preserve">кт-Петербург, пер. </w:t>
      </w:r>
      <w:proofErr w:type="spellStart"/>
      <w:r w:rsidR="0092715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927154">
        <w:rPr>
          <w:rFonts w:ascii="Times New Roman" w:hAnsi="Times New Roman" w:cs="Times New Roman"/>
          <w:color w:val="000000"/>
          <w:sz w:val="24"/>
          <w:szCs w:val="24"/>
        </w:rPr>
        <w:t xml:space="preserve">, д. </w:t>
      </w:r>
      <w:r w:rsidR="00BC040D" w:rsidRPr="00BC040D">
        <w:rPr>
          <w:rFonts w:ascii="Times New Roman" w:hAnsi="Times New Roman" w:cs="Times New Roman"/>
          <w:color w:val="000000"/>
          <w:sz w:val="24"/>
          <w:szCs w:val="24"/>
        </w:rPr>
        <w:t>5, лит.</w:t>
      </w:r>
      <w:proofErr w:type="gramEnd"/>
      <w:r w:rsidR="00B613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C040D" w:rsidRPr="00BC040D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Москвы от 16 октября 2020 г. по делу А40-218391/19-109-192 «Б» конкурсным управляющим (ликвидатором) Обществом с ограниченной ответственностью «РАМ Банк»  (ООО</w:t>
      </w:r>
      <w:proofErr w:type="gramEnd"/>
      <w:r w:rsidR="00BC040D" w:rsidRPr="00BC040D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="00BC040D" w:rsidRPr="00BC040D">
        <w:rPr>
          <w:rFonts w:ascii="Times New Roman" w:hAnsi="Times New Roman" w:cs="Times New Roman"/>
          <w:color w:val="000000"/>
          <w:sz w:val="24"/>
          <w:szCs w:val="24"/>
        </w:rPr>
        <w:t>РАМ Банк»)  (адрес регистрации: 123100, г. Москва, проезд Шмитовский, д. 3, строение 3, ИНН 7750004263, ОГРН 1077711000201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3A64F99" w14:textId="77777777" w:rsidR="00715AD9" w:rsidRDefault="00715AD9" w:rsidP="00715A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1 -  ООО "АФ Лизинг", ИНН 7706630409, КД КЛВ/813-16 от 30.06.2016, г. Москва (39 335 588,25 руб.) - 39 335 588,25 руб.</w:t>
      </w:r>
    </w:p>
    <w:p w14:paraId="1E48655E" w14:textId="77777777" w:rsidR="00715AD9" w:rsidRDefault="00715AD9" w:rsidP="00715A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2 -  ООО "ДИ-Капитал", ИНН 6143087593, КД КЛЗ/827-16 от 23.12.2016, КД КЛЗ/827-16 от 23.12.2016, КД КЛЗ/855-19 от 23.01.2019, КД КЛЗ/856-19 от 26.03.2019, КД К/860-19 </w:t>
      </w:r>
      <w:proofErr w:type="gramStart"/>
      <w:r>
        <w:t>от</w:t>
      </w:r>
      <w:proofErr w:type="gramEnd"/>
      <w:r>
        <w:t xml:space="preserve"> 23.07.2019, </w:t>
      </w:r>
      <w:proofErr w:type="gramStart"/>
      <w:r>
        <w:t>решение</w:t>
      </w:r>
      <w:proofErr w:type="gramEnd"/>
      <w:r>
        <w:t xml:space="preserve"> о предстоящем исключении из ЕГРЮЛ, г. Москва (337 503 561,65 руб.) - 337 503 561,65 руб.</w:t>
      </w:r>
    </w:p>
    <w:p w14:paraId="5A65973F" w14:textId="77777777" w:rsidR="00715AD9" w:rsidRDefault="00715AD9" w:rsidP="00715A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3 -  ООО "Волгодонск-Премиум-Агро", ИНН 6137010017, КД КЛЗ/841-17 от 29.11.2017, г. Москва (155 663 013,72 руб.) - 155 663 013,72 руб.</w:t>
      </w:r>
    </w:p>
    <w:p w14:paraId="06682C66" w14:textId="77777777" w:rsidR="00715AD9" w:rsidRDefault="00715AD9" w:rsidP="00715A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4 -  ООО "</w:t>
      </w:r>
      <w:proofErr w:type="spellStart"/>
      <w:r>
        <w:t>Кроп</w:t>
      </w:r>
      <w:proofErr w:type="spellEnd"/>
      <w:r>
        <w:t xml:space="preserve"> Зерно Транс", ИНН 2364013881, КД КЛЗ/836-17 от 26.09.2017, КД КЛЗ/858-19 от 19.06.2019, г. Москва (194 249 403,97 руб.) - 194 249 403,97 руб.</w:t>
      </w:r>
    </w:p>
    <w:p w14:paraId="657BF6BB" w14:textId="77777777" w:rsidR="00715AD9" w:rsidRDefault="00715AD9" w:rsidP="00715A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5 -  ООО "</w:t>
      </w:r>
      <w:proofErr w:type="spellStart"/>
      <w:r>
        <w:t>ЮгЗерноПром</w:t>
      </w:r>
      <w:proofErr w:type="spellEnd"/>
      <w:r>
        <w:t>", ИНН 6140004006, КД КЛЗ/847-18 от 19.04.2018, КД КЛЗ/849-18 от 26.09.2018, г. Москва (298 392 619,85 руб.) - 298 392 619,85 руб.</w:t>
      </w:r>
    </w:p>
    <w:p w14:paraId="5FB54E2E" w14:textId="77777777" w:rsidR="00715AD9" w:rsidRDefault="00715AD9" w:rsidP="00715A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6 -  ООО "Азовский портовый элеватор", ИНН 6140019933, КД К/859-19 от 23.07.2019, г. Москва (394 230 468,66 руб.) - 394 230 468,66 руб.</w:t>
      </w:r>
    </w:p>
    <w:p w14:paraId="49852A47" w14:textId="77777777" w:rsidR="00715AD9" w:rsidRDefault="00715AD9" w:rsidP="00715A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7 -  ООО "</w:t>
      </w:r>
      <w:proofErr w:type="spellStart"/>
      <w:r>
        <w:t>Кроп</w:t>
      </w:r>
      <w:proofErr w:type="spellEnd"/>
      <w:r>
        <w:t xml:space="preserve"> Агро Торг", ИНН 2364013899, КД КЛЗ/850-18 от 22.10.2018, КД КЛЗ/851-18 от 25.10.2018, г. Москва (260 080 600,00 руб.) - 260 080 600,00 руб.</w:t>
      </w:r>
    </w:p>
    <w:p w14:paraId="1CEFDA21" w14:textId="14B3D165" w:rsidR="00D57DA9" w:rsidRDefault="00715AD9" w:rsidP="00715A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8 -  ООО "</w:t>
      </w:r>
      <w:proofErr w:type="spellStart"/>
      <w:r>
        <w:t>Кроп</w:t>
      </w:r>
      <w:proofErr w:type="spellEnd"/>
      <w:r>
        <w:t xml:space="preserve"> Кубань Зерно", ИНН 2364013874, КД КЛЗ/852-18 от 13.11.2018, КД КЛЗ/857-19 от 17.04.2019, КД КЛЗ/854-18 от 19.12.2018, г. Москва (378 786 849,36 руб.) - 378 786 849,36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66B0D1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663349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53F474C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07705D">
        <w:rPr>
          <w:b/>
        </w:rPr>
        <w:t>05 октября 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5B4FA0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07705D">
        <w:rPr>
          <w:color w:val="000000"/>
        </w:rPr>
        <w:t>05 октября 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="007A6652">
        <w:rPr>
          <w:color w:val="000000"/>
        </w:rPr>
        <w:t>, лот</w:t>
      </w:r>
      <w:r w:rsidRPr="00A115B3">
        <w:rPr>
          <w:color w:val="000000"/>
        </w:rPr>
        <w:t xml:space="preserve"> н</w:t>
      </w:r>
      <w:r w:rsidR="007A6652">
        <w:rPr>
          <w:color w:val="000000"/>
        </w:rPr>
        <w:t>е реализован</w:t>
      </w:r>
      <w:r w:rsidRPr="00A115B3">
        <w:rPr>
          <w:color w:val="000000"/>
        </w:rPr>
        <w:t xml:space="preserve">, то в 14:00 часов по московскому времени </w:t>
      </w:r>
      <w:r w:rsidR="0007705D">
        <w:rPr>
          <w:b/>
        </w:rPr>
        <w:t>23 ноября</w:t>
      </w:r>
      <w:r w:rsidR="00663349">
        <w:rPr>
          <w:b/>
        </w:rPr>
        <w:t xml:space="preserve"> 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="007A6652">
        <w:rPr>
          <w:color w:val="000000"/>
        </w:rPr>
        <w:t>нереализованным лотом</w:t>
      </w:r>
      <w:r w:rsidRPr="00A115B3">
        <w:rPr>
          <w:color w:val="000000"/>
        </w:rPr>
        <w:t xml:space="preserve"> с</w:t>
      </w:r>
      <w:r w:rsidR="007A6652">
        <w:rPr>
          <w:color w:val="000000"/>
        </w:rPr>
        <w:t>о снижением начальной цены лота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080BA4E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07705D">
        <w:t xml:space="preserve">25 </w:t>
      </w:r>
      <w:r w:rsidR="0007705D">
        <w:lastRenderedPageBreak/>
        <w:t>августа 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07705D">
        <w:t>12 октября 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33E19E33" w14:textId="7A35F5F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Для участия в Торгах Заявитель представляет Оператору заявку на участие в Торгах </w:t>
      </w:r>
      <w:r w:rsidR="006633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17ECFE9" w14:textId="2BFC64DC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 xml:space="preserve">Заявка на участие в Торгах </w:t>
      </w:r>
      <w:r w:rsidR="00663349">
        <w:rPr>
          <w:rFonts w:ascii="Times New Roman" w:hAnsi="Times New Roman" w:cs="Times New Roman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sz w:val="24"/>
          <w:szCs w:val="24"/>
        </w:rPr>
        <w:t xml:space="preserve">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</w:t>
      </w:r>
      <w:r w:rsidR="00663349">
        <w:rPr>
          <w:rFonts w:ascii="Times New Roman" w:hAnsi="Times New Roman" w:cs="Times New Roman"/>
          <w:sz w:val="24"/>
          <w:szCs w:val="24"/>
        </w:rPr>
        <w:t xml:space="preserve"> 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19BCFDDF" w:rsidR="00EA7238" w:rsidRPr="00A115B3" w:rsidRDefault="006633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участия в Торгах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0264179A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54EA1C4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4DA90F61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Торгах </w:t>
      </w:r>
      <w:r w:rsidR="006633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не позднее окончания срока по</w:t>
      </w:r>
      <w:r w:rsidR="00663349">
        <w:rPr>
          <w:rFonts w:ascii="Times New Roman" w:hAnsi="Times New Roman" w:cs="Times New Roman"/>
          <w:color w:val="000000"/>
          <w:sz w:val="24"/>
          <w:szCs w:val="24"/>
        </w:rPr>
        <w:t>дачи заявок на участие в Торгах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, направив об этом уведомление Оператору.</w:t>
      </w:r>
    </w:p>
    <w:p w14:paraId="03AD5EC7" w14:textId="57D751BF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</w:t>
      </w:r>
      <w:r w:rsidR="007A6652">
        <w:rPr>
          <w:rFonts w:ascii="Times New Roman" w:hAnsi="Times New Roman" w:cs="Times New Roman"/>
          <w:sz w:val="24"/>
          <w:szCs w:val="24"/>
        </w:rPr>
        <w:t>ке Заявителя к участию в Торгах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</w:t>
      </w:r>
      <w:r w:rsidR="00663349">
        <w:rPr>
          <w:rFonts w:ascii="Times New Roman" w:hAnsi="Times New Roman" w:cs="Times New Roman"/>
          <w:sz w:val="24"/>
          <w:szCs w:val="24"/>
        </w:rPr>
        <w:t>ке Заявителя к участию в Торгах</w:t>
      </w:r>
      <w:r w:rsidR="00EA7238" w:rsidRPr="00A115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</w:t>
      </w:r>
      <w:r w:rsidR="00670762">
        <w:rPr>
          <w:rFonts w:ascii="Times New Roman" w:hAnsi="Times New Roman" w:cs="Times New Roman"/>
          <w:sz w:val="24"/>
          <w:szCs w:val="24"/>
        </w:rPr>
        <w:t>опущенные к участию в Торгах</w:t>
      </w:r>
      <w:r w:rsidR="00EA7238" w:rsidRPr="00A115B3">
        <w:rPr>
          <w:rFonts w:ascii="Times New Roman" w:hAnsi="Times New Roman" w:cs="Times New Roman"/>
          <w:sz w:val="24"/>
          <w:szCs w:val="24"/>
        </w:rPr>
        <w:t>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5A9BB71C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предложение заключить Договор с приложением проекта Договора.</w:t>
      </w:r>
    </w:p>
    <w:p w14:paraId="2689FF1E" w14:textId="084CA1CB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</w:t>
      </w:r>
      <w:r w:rsidR="007A6652">
        <w:rPr>
          <w:rFonts w:ascii="Times New Roman" w:hAnsi="Times New Roman" w:cs="Times New Roman"/>
          <w:color w:val="000000"/>
          <w:sz w:val="24"/>
          <w:szCs w:val="24"/>
        </w:rPr>
        <w:t>ый в заявке на участие в Торгах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10BF6DBE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</w:t>
      </w:r>
      <w:r w:rsidR="006633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цену продажи лота за вычетом внесенного ранее задатка по следующим реквизитам: получатель платежа - Государственная корпорация «Агентст</w:t>
      </w:r>
      <w:r w:rsidR="007A6652">
        <w:rPr>
          <w:rFonts w:ascii="Times New Roman" w:hAnsi="Times New Roman" w:cs="Times New Roman"/>
          <w:color w:val="000000"/>
          <w:sz w:val="24"/>
          <w:szCs w:val="24"/>
        </w:rPr>
        <w:t xml:space="preserve">во по страхованию вкладов», ИНН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7C0E275A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не позднее, чем за 3 (Три) дня до даты подве</w:t>
      </w:r>
      <w:r w:rsidR="007A6652">
        <w:rPr>
          <w:rFonts w:ascii="Times New Roman" w:hAnsi="Times New Roman" w:cs="Times New Roman"/>
          <w:color w:val="000000"/>
          <w:sz w:val="24"/>
          <w:szCs w:val="24"/>
        </w:rPr>
        <w:t>дения итогов Торгов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EDD07DD" w14:textId="33F0BB07" w:rsidR="00F40D39" w:rsidRPr="00F40D39" w:rsidRDefault="00F40D39" w:rsidP="00F40D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D3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10:00 до 16:00 часов по адресу: </w:t>
      </w:r>
      <w:r w:rsidR="00A51515" w:rsidRPr="00A51515">
        <w:rPr>
          <w:rFonts w:ascii="Times New Roman" w:hAnsi="Times New Roman" w:cs="Times New Roman"/>
          <w:color w:val="000000"/>
          <w:sz w:val="24"/>
          <w:szCs w:val="24"/>
        </w:rPr>
        <w:t>г. Москва, Павелецкая набережная, д. 8, тел. +7 (495) 725-31-33, доб. 62-36</w:t>
      </w:r>
      <w:bookmarkStart w:id="0" w:name="_GoBack"/>
      <w:bookmarkEnd w:id="0"/>
      <w:r w:rsidRPr="00F40D39">
        <w:rPr>
          <w:rFonts w:ascii="Times New Roman" w:hAnsi="Times New Roman" w:cs="Times New Roman"/>
          <w:color w:val="000000"/>
          <w:sz w:val="24"/>
          <w:szCs w:val="24"/>
        </w:rPr>
        <w:t xml:space="preserve">, доб. 62-36, у ОТ: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40D39">
        <w:rPr>
          <w:rFonts w:ascii="Times New Roman" w:hAnsi="Times New Roman" w:cs="Times New Roman"/>
          <w:color w:val="000000"/>
          <w:sz w:val="24"/>
          <w:szCs w:val="24"/>
        </w:rPr>
        <w:t>ел. 8 (812) 334-20-50 (с 9.00 до 18.00 по Мо</w:t>
      </w:r>
      <w:r>
        <w:rPr>
          <w:rFonts w:ascii="Times New Roman" w:hAnsi="Times New Roman" w:cs="Times New Roman"/>
          <w:color w:val="000000"/>
          <w:sz w:val="24"/>
          <w:szCs w:val="24"/>
        </w:rPr>
        <w:t>сковскому времени в будние дни) informmsk@auction-house.ru</w:t>
      </w:r>
      <w:r w:rsidRPr="00F40D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836FDD" w14:textId="77777777" w:rsidR="00F40D39" w:rsidRPr="00F40D39" w:rsidRDefault="00F40D39" w:rsidP="00F40D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D3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 или 8 (495) 725-31-15, доб. 33-33,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AE26A66" w14:textId="7D677588" w:rsidR="00EA7238" w:rsidRPr="00A115B3" w:rsidRDefault="00F40D39" w:rsidP="00F40D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D39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F40D3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40D39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7705D"/>
    <w:rsid w:val="0015099D"/>
    <w:rsid w:val="001F039D"/>
    <w:rsid w:val="002C312D"/>
    <w:rsid w:val="00365722"/>
    <w:rsid w:val="004536C2"/>
    <w:rsid w:val="00467D6B"/>
    <w:rsid w:val="004D1EAD"/>
    <w:rsid w:val="00564010"/>
    <w:rsid w:val="00637A0F"/>
    <w:rsid w:val="00663349"/>
    <w:rsid w:val="00670762"/>
    <w:rsid w:val="0070175B"/>
    <w:rsid w:val="00715AD9"/>
    <w:rsid w:val="007229EA"/>
    <w:rsid w:val="00722ECA"/>
    <w:rsid w:val="007A6652"/>
    <w:rsid w:val="00865FD7"/>
    <w:rsid w:val="008A37E3"/>
    <w:rsid w:val="00927154"/>
    <w:rsid w:val="00952ED1"/>
    <w:rsid w:val="009730D9"/>
    <w:rsid w:val="00997993"/>
    <w:rsid w:val="009C6E48"/>
    <w:rsid w:val="009F0E7B"/>
    <w:rsid w:val="00A03865"/>
    <w:rsid w:val="00A115B3"/>
    <w:rsid w:val="00A33F8D"/>
    <w:rsid w:val="00A51515"/>
    <w:rsid w:val="00B6138A"/>
    <w:rsid w:val="00B91BC5"/>
    <w:rsid w:val="00BC040D"/>
    <w:rsid w:val="00BE0BF1"/>
    <w:rsid w:val="00C11EFF"/>
    <w:rsid w:val="00C62AAD"/>
    <w:rsid w:val="00C9585C"/>
    <w:rsid w:val="00D57DA9"/>
    <w:rsid w:val="00D57DB3"/>
    <w:rsid w:val="00D62667"/>
    <w:rsid w:val="00DB0166"/>
    <w:rsid w:val="00E614D3"/>
    <w:rsid w:val="00EA7238"/>
    <w:rsid w:val="00F05E04"/>
    <w:rsid w:val="00F40D39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1404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Падерина Виктория</cp:lastModifiedBy>
  <cp:revision>27</cp:revision>
  <dcterms:created xsi:type="dcterms:W3CDTF">2019-07-23T07:45:00Z</dcterms:created>
  <dcterms:modified xsi:type="dcterms:W3CDTF">2020-08-18T11:40:00Z</dcterms:modified>
</cp:coreProperties>
</file>