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0C" w:rsidRDefault="004F0286" w:rsidP="001C37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АО «Российский аукционный дом» (ОГРН 1097847233351, ИНН 7838430413, 190000, Санкт-Петербург, пер.</w:t>
      </w:r>
      <w:r w:rsidR="00D240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r w:rsidR="007A1FB1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fldChar w:fldCharType="begin"/>
      </w:r>
      <w:r w:rsidR="007A1FB1" w:rsidRPr="007A1FB1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 xml:space="preserve"> </w:instrText>
      </w:r>
      <w:r w:rsidR="007A1FB1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HYPERLINK</w:instrText>
      </w:r>
      <w:r w:rsidR="007A1FB1" w:rsidRPr="007A1FB1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 xml:space="preserve"> "</w:instrText>
      </w:r>
      <w:r w:rsidR="007A1FB1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mailto</w:instrText>
      </w:r>
      <w:r w:rsidR="007A1FB1" w:rsidRPr="007A1FB1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:</w:instrText>
      </w:r>
      <w:r w:rsidR="007A1FB1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kaupinen</w:instrText>
      </w:r>
      <w:r w:rsidR="007A1FB1" w:rsidRPr="007A1FB1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@</w:instrText>
      </w:r>
      <w:r w:rsidR="007A1FB1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auction</w:instrText>
      </w:r>
      <w:r w:rsidR="007A1FB1" w:rsidRPr="007A1FB1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-</w:instrText>
      </w:r>
      <w:r w:rsidR="007A1FB1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house</w:instrText>
      </w:r>
      <w:r w:rsidR="007A1FB1" w:rsidRPr="007A1FB1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.</w:instrText>
      </w:r>
      <w:r w:rsidR="007A1FB1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ru</w:instrText>
      </w:r>
      <w:r w:rsidR="007A1FB1" w:rsidRPr="007A1FB1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 xml:space="preserve">" </w:instrText>
      </w:r>
      <w:r w:rsidR="007A1FB1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fldChar w:fldCharType="separate"/>
      </w:r>
      <w:r w:rsidR="0086290C" w:rsidRPr="00694739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kaupinen</w:t>
      </w:r>
      <w:r w:rsidR="0086290C" w:rsidRPr="00694739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>@</w:t>
      </w:r>
      <w:r w:rsidR="0086290C" w:rsidRPr="00694739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auction</w:t>
      </w:r>
      <w:r w:rsidR="0086290C" w:rsidRPr="00694739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86290C" w:rsidRPr="00694739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house</w:t>
      </w:r>
      <w:r w:rsidR="0086290C" w:rsidRPr="00694739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proofErr w:type="spellStart"/>
      <w:r w:rsidR="0086290C" w:rsidRPr="00694739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ru</w:t>
      </w:r>
      <w:proofErr w:type="spellEnd"/>
      <w:r w:rsidR="007A1FB1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fldChar w:fldCharType="end"/>
      </w:r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</w:t>
      </w:r>
      <w:r w:rsidR="00E27F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="00E27F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Организатор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proofErr w:type="spellStart"/>
      <w:r w:rsidR="00535194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Бадаляном</w:t>
      </w:r>
      <w:proofErr w:type="spellEnd"/>
      <w:r w:rsidR="00535194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 w:rsidR="00535194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Гагиком</w:t>
      </w:r>
      <w:proofErr w:type="spellEnd"/>
      <w:r w:rsidR="00535194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 w:rsidR="00535194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Мнацаковичем</w:t>
      </w:r>
      <w:proofErr w:type="spellEnd"/>
      <w:r w:rsidR="00535194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(ИНН 732710483410, СНИЛС 110-240-984 96, адрес</w:t>
      </w:r>
      <w:r w:rsidR="00953845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места жительства</w:t>
      </w:r>
      <w:r w:rsidR="00535194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: </w:t>
      </w:r>
      <w:bookmarkStart w:id="0" w:name="_GoBack"/>
      <w:bookmarkEnd w:id="0"/>
      <w:r w:rsidR="00535194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г. Москва, ул. Енисейская, д.25, кв.76</w:t>
      </w:r>
      <w:r w:rsidR="00BD0478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r w:rsidR="00535194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Фомина Андрея Александровича (ИНН 382700211183, СНИЛС 069-907-278 19, рег. номер: 5248), член Некоммерческое партнерство Саморегулируемая организация арбитражных управляющих «РАЗВИТИЕ» (ИНН 7703392442, ОГРН 1077799003435, адрес: 117105, г. Москва, Варшавское ш., д. 1, стр. 1-2, комн. 36)</w:t>
      </w:r>
      <w:r w:rsidR="001C3730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A65545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(далее </w:t>
      </w:r>
      <w:r w:rsidR="00B355B8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="00A65545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</w:t>
      </w:r>
      <w:r w:rsidR="00B355B8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инансовый управляющий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действующий на основании </w:t>
      </w:r>
      <w:r w:rsidR="006F6CED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</w:t>
      </w:r>
      <w:r w:rsidR="00DF55CC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ешения</w:t>
      </w:r>
      <w:r w:rsidR="00C430EE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Арбитражного суда города</w:t>
      </w:r>
      <w:r w:rsidR="00535194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Москвы от 02.12.2019 г. по делу №А40-276139/18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сообщает </w:t>
      </w:r>
      <w:r w:rsidR="0086290C" w:rsidRPr="0086290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результатах первых торгов в форме аукциона на электронной площадке АО «Российский аукционный дом», по адресу в сети интернет: bankruptcy.lot-online.ru, проведенных </w:t>
      </w:r>
      <w:r w:rsidR="0086290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14.10.</w:t>
      </w:r>
      <w:r w:rsidR="0086290C" w:rsidRPr="0086290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20</w:t>
      </w:r>
      <w:r w:rsidR="0086290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20</w:t>
      </w:r>
      <w:r w:rsidR="0086290C" w:rsidRPr="0086290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г.: торги признаны несостоявшимися по причине отсутствия заявок на участие.</w:t>
      </w:r>
    </w:p>
    <w:p w:rsidR="004F0286" w:rsidRPr="005707DF" w:rsidRDefault="0086290C" w:rsidP="001C37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Организатор торгов сообщает 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</w:t>
      </w:r>
      <w:r w:rsidR="000F43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.11</w:t>
      </w:r>
      <w:r w:rsidR="007F2ABD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.2020 в 09</w:t>
      </w:r>
      <w:r w:rsidR="004F0286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час.00 мин.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uptcy.lot-online.ru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повторного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цене. </w:t>
      </w:r>
    </w:p>
    <w:p w:rsidR="004F0286" w:rsidRPr="005707DF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 на участие в торгах </w:t>
      </w:r>
      <w:r w:rsidR="00D84837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 09</w:t>
      </w:r>
      <w:r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7B0730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час. 00 мин. (время Московское</w:t>
      </w:r>
      <w:r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) </w:t>
      </w:r>
      <w:r w:rsidR="000F43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20</w:t>
      </w:r>
      <w:r w:rsidR="000B6150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86290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10</w:t>
      </w:r>
      <w:r w:rsidR="006F6CED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.2020</w:t>
      </w:r>
      <w:r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 </w:t>
      </w:r>
      <w:r w:rsidR="000F43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25</w:t>
      </w:r>
      <w:r w:rsidR="0086290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.11</w:t>
      </w:r>
      <w:r w:rsidR="006F6CED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.2020</w:t>
      </w:r>
      <w:r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до 23 час 00 мин.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="000F43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26</w:t>
      </w:r>
      <w:r w:rsidR="006F6CED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86290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11</w:t>
      </w:r>
      <w:r w:rsidR="000B6150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6F6CED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2020 в </w:t>
      </w:r>
      <w:r w:rsidR="000B6150"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17</w:t>
      </w:r>
      <w:r w:rsidRPr="005707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час. 00 мин.,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F0286" w:rsidRPr="005707DF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:rsidR="00953845" w:rsidRPr="005707DF" w:rsidRDefault="00D73E4C" w:rsidP="009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 </w:t>
      </w:r>
      <w:r w:rsidR="00E1605F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1:</w:t>
      </w:r>
      <w:r w:rsidR="007556D1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95384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Трехкомнатная квартира, назначение: жилое, общая площадь 62,90 </w:t>
      </w:r>
      <w:proofErr w:type="spellStart"/>
      <w:r w:rsidR="0095384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="0095384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этаж 7, кадастровый номер: 77:02:0011005:1251, расположенная по адресу: г. Москва, ул. Енисейская, д. 25, кв. 76. </w:t>
      </w:r>
    </w:p>
    <w:p w:rsidR="00953845" w:rsidRPr="005707DF" w:rsidRDefault="00953845" w:rsidP="009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Обременение (ограничение) Лота:</w:t>
      </w:r>
      <w:r w:rsidR="0000064E" w:rsidRPr="005707D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Залог в пользу АО КБ «</w:t>
      </w:r>
      <w:proofErr w:type="spellStart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Интеркредит</w:t>
      </w:r>
      <w:proofErr w:type="spellEnd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 в лице ГУ «Агентство по страхованию вкладов»;</w:t>
      </w:r>
      <w:r w:rsidR="0000064E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Зарегистрированы третьи лица, 1 несовершеннолетний;</w:t>
      </w:r>
      <w:r w:rsidR="0000064E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№ 77</w:t>
      </w:r>
      <w:r w:rsidR="00E92C0F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-77/015-77/015/012/2016-2546/1 </w:t>
      </w:r>
      <w:r w:rsidR="004D155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от 09.08.2016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(Запрещение сделок с имуществом);</w:t>
      </w:r>
      <w:r w:rsidR="0000064E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№ 77</w:t>
      </w:r>
      <w:r w:rsidR="004D155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:02:0011005:1251-77/015/2017-1 </w:t>
      </w:r>
      <w:r w:rsidR="008E4ED9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30.01.2017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(Запрещение сделок с имуществом</w:t>
      </w:r>
      <w:r w:rsidR="001B3349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); №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77:02:0011005:12</w:t>
      </w:r>
      <w:r w:rsidR="0000064E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51-77/002/2017-</w:t>
      </w:r>
      <w:r w:rsidR="001B3349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 от</w:t>
      </w:r>
      <w:r w:rsidR="0000064E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12.12.2017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(Запрещение сделок с имуществом).</w:t>
      </w:r>
    </w:p>
    <w:p w:rsidR="0000064E" w:rsidRPr="005707DF" w:rsidRDefault="0000064E" w:rsidP="009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Для сведения: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настоящее время Финансовым управляющим осуществляются действия по снятию обременений: Запрещение сделок с имуществом. </w:t>
      </w:r>
    </w:p>
    <w:p w:rsidR="004F0286" w:rsidRPr="005707DF" w:rsidRDefault="004F0286" w:rsidP="009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07DF">
        <w:rPr>
          <w:rFonts w:ascii="Times New Roman" w:eastAsia="Times New Roman" w:hAnsi="Times New Roman" w:cs="Times New Roman"/>
          <w:b/>
          <w:lang w:eastAsia="ru-RU"/>
        </w:rPr>
        <w:t>Начальна</w:t>
      </w:r>
      <w:r w:rsidR="00C344B6" w:rsidRPr="005707DF">
        <w:rPr>
          <w:rFonts w:ascii="Times New Roman" w:eastAsia="Times New Roman" w:hAnsi="Times New Roman" w:cs="Times New Roman"/>
          <w:b/>
          <w:lang w:eastAsia="ru-RU"/>
        </w:rPr>
        <w:t xml:space="preserve">я цена Лота </w:t>
      </w:r>
      <w:r w:rsidR="001B3349">
        <w:rPr>
          <w:rFonts w:ascii="Times New Roman" w:eastAsia="Times New Roman" w:hAnsi="Times New Roman" w:cs="Times New Roman"/>
          <w:b/>
          <w:lang w:eastAsia="ru-RU"/>
        </w:rPr>
        <w:t>–</w:t>
      </w:r>
      <w:r w:rsidRPr="005707D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3349">
        <w:rPr>
          <w:rFonts w:ascii="Times New Roman" w:eastAsia="Times New Roman" w:hAnsi="Times New Roman" w:cs="Times New Roman"/>
          <w:b/>
          <w:iCs/>
          <w:lang w:eastAsia="ru-RU"/>
        </w:rPr>
        <w:t>11 020 500,00</w:t>
      </w:r>
      <w:r w:rsidR="00953845" w:rsidRPr="005707DF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Pr="005707DF">
        <w:rPr>
          <w:rFonts w:ascii="Times New Roman" w:eastAsia="Times New Roman" w:hAnsi="Times New Roman" w:cs="Times New Roman"/>
          <w:b/>
          <w:lang w:eastAsia="ru-RU"/>
        </w:rPr>
        <w:t>руб. (НДС не обл.).</w:t>
      </w:r>
    </w:p>
    <w:p w:rsidR="0000064E" w:rsidRPr="005707DF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Ознакомление с Имуществом производится по</w:t>
      </w:r>
      <w:r w:rsidR="0000064E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предварительной договоренности, </w:t>
      </w:r>
      <w:r w:rsidR="007556D1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по адресу</w:t>
      </w:r>
      <w:r w:rsidR="008676F1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места нахождения Лота,</w:t>
      </w:r>
      <w:r w:rsidR="007556D1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контак</w:t>
      </w:r>
      <w:r w:rsidR="00530756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тный телефон: </w:t>
      </w:r>
      <w:r w:rsidR="0000064E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89687656061</w:t>
      </w:r>
      <w:r w:rsidR="00E92C0F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(Финансовый управляющий)</w:t>
      </w:r>
      <w:r w:rsidR="0000064E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, при этом физический осмотр квартиры внутри не предоставляется, ввиду отсутствия доступа в жилое помещение. В настоящее время в Арбитражном суде г. Москвы рассматривается заявление об обязании Должника предоставить доступ.</w:t>
      </w:r>
    </w:p>
    <w:p w:rsidR="008676F1" w:rsidRPr="005707DF" w:rsidRDefault="00E92C0F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Контакты </w:t>
      </w:r>
      <w:r w:rsidR="00530756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Организатора торгов: тел. 8 (812) 334-20-50 (с 9.00 до 18.00 по Московскому времени в будние дни),</w:t>
      </w:r>
      <w:r w:rsidR="00AA4882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</w:t>
      </w:r>
      <w:hyperlink r:id="rId4" w:history="1">
        <w:r w:rsidR="0000064E" w:rsidRPr="005707DF">
          <w:rPr>
            <w:rStyle w:val="a3"/>
            <w:rFonts w:ascii="Times New Roman" w:eastAsia="Times New Roman" w:hAnsi="Times New Roman" w:cs="Times New Roman"/>
            <w:bCs/>
            <w:iCs/>
            <w:shd w:val="clear" w:color="auto" w:fill="FFFFFF"/>
            <w:lang w:eastAsia="ru-RU"/>
          </w:rPr>
          <w:t>informmsk@auction-house.ru</w:t>
        </w:r>
      </w:hyperlink>
      <w:r w:rsidR="00530756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.</w:t>
      </w:r>
    </w:p>
    <w:p w:rsidR="002D42E3" w:rsidRPr="005707DF" w:rsidRDefault="00C344B6" w:rsidP="00530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</w:t>
      </w:r>
      <w:r w:rsidR="0000064E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адаток - 1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lang w:eastAsia="ru-RU"/>
        </w:rPr>
        <w:t>Поступление задатка на счета, указанные в сообщении о проведении торгов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стников торгов. </w:t>
      </w:r>
    </w:p>
    <w:p w:rsidR="00530756" w:rsidRPr="005707DF" w:rsidRDefault="002D42E3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Реквизиты расчетных 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53075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30101810540300000795, БИК 044030795.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Документом, подтверждающи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является выписка со счета 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Организатора торгов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4F0286" w:rsidRPr="005707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5707DF" w:rsidRDefault="004F0286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ошению к должнику, кредиторам, Ф</w:t>
      </w:r>
      <w:r w:rsidR="007B0730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инансовому управляющему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 участии в капитале заявителя </w:t>
      </w:r>
      <w:r w:rsidR="009C7DCB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Финансового управляющего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Финансовый управляющий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967A67" w:rsidRPr="005707DF" w:rsidRDefault="004F0286" w:rsidP="00BD0478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и в мес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 проведения торгов на сайте 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принятия О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решения о признании участника победителем торгов. Проект договора купли-продажи размещен на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течение 5 </w:t>
      </w:r>
      <w:r w:rsidR="00967A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(пяти)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дней с даты получ</w:t>
      </w:r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ения победителем торгов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="00E01193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Ф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инансового управляющего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Оплата - в течение 30</w:t>
      </w:r>
      <w:r w:rsidR="00967A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(тридцати)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дней со дня подписания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спец. счет Должника: </w:t>
      </w:r>
      <w:r w:rsidR="00BD0478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р/с 40817810438266897375 в ПАО «Сбербанк России», к/с 20202810638000100006, БИК 044525225.</w:t>
      </w:r>
    </w:p>
    <w:p w:rsidR="00E27F67" w:rsidRPr="005707DF" w:rsidRDefault="00E27F67" w:rsidP="00BD0478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sectPr w:rsidR="00E27F67" w:rsidRPr="0057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0064E"/>
    <w:rsid w:val="000B6150"/>
    <w:rsid w:val="000F438D"/>
    <w:rsid w:val="0017532B"/>
    <w:rsid w:val="00192D74"/>
    <w:rsid w:val="001B3349"/>
    <w:rsid w:val="001C3730"/>
    <w:rsid w:val="001F02D3"/>
    <w:rsid w:val="00257E15"/>
    <w:rsid w:val="00271F3D"/>
    <w:rsid w:val="002C44FC"/>
    <w:rsid w:val="002D42E3"/>
    <w:rsid w:val="003F3D07"/>
    <w:rsid w:val="00494CB2"/>
    <w:rsid w:val="004D1555"/>
    <w:rsid w:val="004F0286"/>
    <w:rsid w:val="00530756"/>
    <w:rsid w:val="00535194"/>
    <w:rsid w:val="005519E0"/>
    <w:rsid w:val="005707DF"/>
    <w:rsid w:val="005C78AA"/>
    <w:rsid w:val="00685915"/>
    <w:rsid w:val="006F6CED"/>
    <w:rsid w:val="007556D1"/>
    <w:rsid w:val="007A1FB1"/>
    <w:rsid w:val="007B0730"/>
    <w:rsid w:val="007F2ABD"/>
    <w:rsid w:val="007F56E3"/>
    <w:rsid w:val="0086290C"/>
    <w:rsid w:val="008676F1"/>
    <w:rsid w:val="008E4ED9"/>
    <w:rsid w:val="008F2293"/>
    <w:rsid w:val="0093209F"/>
    <w:rsid w:val="00953845"/>
    <w:rsid w:val="0096768C"/>
    <w:rsid w:val="00967A67"/>
    <w:rsid w:val="009A7109"/>
    <w:rsid w:val="009C7DCB"/>
    <w:rsid w:val="00A65545"/>
    <w:rsid w:val="00AA4882"/>
    <w:rsid w:val="00B24094"/>
    <w:rsid w:val="00B355B8"/>
    <w:rsid w:val="00BD0478"/>
    <w:rsid w:val="00BE7E71"/>
    <w:rsid w:val="00C344B6"/>
    <w:rsid w:val="00C411F3"/>
    <w:rsid w:val="00C430EE"/>
    <w:rsid w:val="00C9450A"/>
    <w:rsid w:val="00D12539"/>
    <w:rsid w:val="00D240C4"/>
    <w:rsid w:val="00D64A0C"/>
    <w:rsid w:val="00D73E4C"/>
    <w:rsid w:val="00D84837"/>
    <w:rsid w:val="00DA49CA"/>
    <w:rsid w:val="00DE3217"/>
    <w:rsid w:val="00DF4387"/>
    <w:rsid w:val="00DF55CC"/>
    <w:rsid w:val="00E01193"/>
    <w:rsid w:val="00E1605F"/>
    <w:rsid w:val="00E27F67"/>
    <w:rsid w:val="00E92C0F"/>
    <w:rsid w:val="00F92CBC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5643E-6B81-4599-9958-33A12FD3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Каупинен Юлия</cp:lastModifiedBy>
  <cp:revision>17</cp:revision>
  <cp:lastPrinted>2020-10-13T07:36:00Z</cp:lastPrinted>
  <dcterms:created xsi:type="dcterms:W3CDTF">2020-07-27T13:37:00Z</dcterms:created>
  <dcterms:modified xsi:type="dcterms:W3CDTF">2020-10-14T14:20:00Z</dcterms:modified>
</cp:coreProperties>
</file>