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Договор о задатке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        г. Воронеж                                                                             </w:t>
      </w:r>
      <w:r w:rsidR="000876B4" w:rsidRPr="008D3AD8">
        <w:rPr>
          <w:b/>
        </w:rPr>
        <w:t xml:space="preserve">          </w:t>
      </w:r>
      <w:r w:rsidR="00CD0AFC">
        <w:rPr>
          <w:b/>
        </w:rPr>
        <w:t xml:space="preserve"> </w:t>
      </w:r>
      <w:r w:rsidRPr="008D3AD8">
        <w:rPr>
          <w:b/>
        </w:rPr>
        <w:t xml:space="preserve">«__»  _________   </w:t>
      </w:r>
      <w:r w:rsidR="008464B3">
        <w:rPr>
          <w:b/>
        </w:rPr>
        <w:t>2020</w:t>
      </w:r>
      <w:r w:rsidR="003A618E">
        <w:rPr>
          <w:b/>
        </w:rPr>
        <w:t xml:space="preserve"> </w:t>
      </w:r>
      <w:r w:rsidRPr="008D3AD8">
        <w:rPr>
          <w:b/>
        </w:rPr>
        <w:t>г.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</w:t>
      </w:r>
    </w:p>
    <w:p w:rsidR="00106B3F" w:rsidRPr="008D3AD8" w:rsidRDefault="003215E1" w:rsidP="000876B4">
      <w:pPr>
        <w:ind w:firstLine="567"/>
        <w:jc w:val="both"/>
      </w:pPr>
      <w:proofErr w:type="gramStart"/>
      <w:r w:rsidRPr="00261C27">
        <w:rPr>
          <w:b/>
        </w:rPr>
        <w:t xml:space="preserve">Финансовый управляющий </w:t>
      </w:r>
      <w:proofErr w:type="spellStart"/>
      <w:r>
        <w:rPr>
          <w:b/>
        </w:rPr>
        <w:t>Костычева</w:t>
      </w:r>
      <w:proofErr w:type="spellEnd"/>
      <w:r>
        <w:rPr>
          <w:b/>
        </w:rPr>
        <w:t xml:space="preserve"> Владимира Игоревича</w:t>
      </w:r>
      <w:r w:rsidRPr="00261C27">
        <w:rPr>
          <w:b/>
        </w:rPr>
        <w:t xml:space="preserve"> </w:t>
      </w:r>
      <w:r>
        <w:rPr>
          <w:b/>
        </w:rPr>
        <w:t>Коноплина Светлана Сергеевна</w:t>
      </w:r>
      <w:r w:rsidRPr="00DF3E85">
        <w:t xml:space="preserve">, действующий на основании </w:t>
      </w:r>
      <w:r>
        <w:t>р</w:t>
      </w:r>
      <w:r w:rsidRPr="00DF3E85">
        <w:t xml:space="preserve">ешения Арбитражного суда </w:t>
      </w:r>
      <w:r>
        <w:t xml:space="preserve">г. Москвы от </w:t>
      </w:r>
      <w:r w:rsidRPr="00D541A3">
        <w:t>06.03.2020 г. по делу № А40-319082/2018</w:t>
      </w:r>
      <w:r>
        <w:t>, о</w:t>
      </w:r>
      <w:r w:rsidRPr="00DF3E85">
        <w:t>пределени</w:t>
      </w:r>
      <w:r>
        <w:t>я</w:t>
      </w:r>
      <w:r w:rsidRPr="00DF3E85">
        <w:t xml:space="preserve"> Арбитражного суда </w:t>
      </w:r>
      <w:r>
        <w:t>г. Москвы от 14</w:t>
      </w:r>
      <w:r w:rsidRPr="00D541A3">
        <w:t>.</w:t>
      </w:r>
      <w:r>
        <w:t>08</w:t>
      </w:r>
      <w:r w:rsidRPr="00D541A3">
        <w:t>.2020 г. по делу № А40-319082/2018</w:t>
      </w:r>
      <w:r w:rsidR="004241FA">
        <w:rPr>
          <w:sz w:val="23"/>
          <w:szCs w:val="23"/>
        </w:rPr>
        <w:t xml:space="preserve"> </w:t>
      </w:r>
      <w:r w:rsidR="00FE5D7E" w:rsidRPr="008D3AD8">
        <w:t xml:space="preserve">именуемый в дальнейшем </w:t>
      </w:r>
      <w:r w:rsidR="00106B3F" w:rsidRPr="008D3AD8">
        <w:t>«</w:t>
      </w:r>
      <w:r w:rsidR="00D67D3E">
        <w:t>Продавец</w:t>
      </w:r>
      <w:r w:rsidR="00106B3F" w:rsidRPr="008D3AD8">
        <w:t>», и</w:t>
      </w:r>
      <w:r w:rsidR="00DC67BF">
        <w:t xml:space="preserve"> </w:t>
      </w:r>
      <w:r w:rsidR="00106B3F" w:rsidRPr="008D3AD8">
        <w:t>______</w:t>
      </w:r>
      <w:r w:rsidR="006E4C9C">
        <w:t>___</w:t>
      </w:r>
      <w:r w:rsidR="00106B3F" w:rsidRPr="008D3AD8">
        <w:t>_____________, именуемый в</w:t>
      </w:r>
      <w:r w:rsidR="00FE5D7E" w:rsidRPr="008D3AD8">
        <w:t xml:space="preserve"> дальнейшем </w:t>
      </w:r>
      <w:r w:rsidR="00106B3F" w:rsidRPr="008D3AD8">
        <w:t>«</w:t>
      </w:r>
      <w:r w:rsidR="00D67D3E">
        <w:t>Заявитель</w:t>
      </w:r>
      <w:r w:rsidR="00106B3F" w:rsidRPr="008D3AD8">
        <w:t>»</w:t>
      </w:r>
      <w:r w:rsidR="00CD0AFC">
        <w:t>, совместно именуемые «Стороны»</w:t>
      </w:r>
      <w:r w:rsidR="00106B3F" w:rsidRPr="008D3AD8">
        <w:t xml:space="preserve"> заключили настоящий договор о нижеследующем:</w:t>
      </w:r>
      <w:proofErr w:type="gramEnd"/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Предмет договора.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C53710" w:rsidRDefault="00106B3F" w:rsidP="00D130AE">
      <w:pPr>
        <w:ind w:firstLine="567"/>
        <w:contextualSpacing/>
      </w:pPr>
      <w:r w:rsidRPr="008D3AD8">
        <w:t xml:space="preserve">1.1. В соответствии с условиями настоящего </w:t>
      </w:r>
      <w:r w:rsidR="00CD0AFC">
        <w:t>договора (далее «Договор»)</w:t>
      </w:r>
      <w:r w:rsidRPr="008D3AD8">
        <w:t xml:space="preserve"> Заявитель  для участия</w:t>
      </w:r>
      <w:r w:rsidR="0010054D">
        <w:t xml:space="preserve"> в торгах по продаже лота №</w:t>
      </w:r>
      <w:r w:rsidR="00890260">
        <w:t>1</w:t>
      </w:r>
      <w:r w:rsidR="00C53710">
        <w:t>:</w:t>
      </w:r>
    </w:p>
    <w:p w:rsidR="000876B4" w:rsidRPr="008D3AD8" w:rsidRDefault="003215E1" w:rsidP="00D67D3E">
      <w:pPr>
        <w:ind w:firstLine="567"/>
        <w:contextualSpacing/>
        <w:jc w:val="both"/>
      </w:pPr>
      <w:r w:rsidRPr="00D541A3">
        <w:t xml:space="preserve">Недвижимое имущество, находящееся по адресу - </w:t>
      </w:r>
      <w:proofErr w:type="gramStart"/>
      <w:r w:rsidRPr="00D541A3">
        <w:t>г</w:t>
      </w:r>
      <w:proofErr w:type="gramEnd"/>
      <w:r w:rsidRPr="00D541A3">
        <w:t>. Москва, Кутузовский проспект, д. 5/3, этаж 3, квартира №125, общей площадью 79,4 кв.м., кадастровый (или условный номер) 77:07:0007003:5452.</w:t>
      </w:r>
      <w:r w:rsidR="006E4C9C">
        <w:t xml:space="preserve"> </w:t>
      </w:r>
    </w:p>
    <w:p w:rsidR="00C53710" w:rsidRDefault="00C53710" w:rsidP="00D91EBA">
      <w:pPr>
        <w:ind w:firstLine="709"/>
        <w:jc w:val="both"/>
      </w:pPr>
      <w:r>
        <w:t xml:space="preserve">Сумма задатка для участия в торгах </w:t>
      </w:r>
      <w:r w:rsidR="003215E1">
        <w:t>составит 3 037 900,00 руб.</w:t>
      </w:r>
    </w:p>
    <w:p w:rsidR="00D91EBA" w:rsidRDefault="000876B4" w:rsidP="008464B3">
      <w:pPr>
        <w:ind w:firstLine="709"/>
        <w:jc w:val="both"/>
      </w:pPr>
      <w:r w:rsidRPr="008D3AD8">
        <w:t>Заявитель перечисляет</w:t>
      </w:r>
      <w:r w:rsidR="00106B3F" w:rsidRPr="008D3AD8">
        <w:t xml:space="preserve"> указанные денежные средства  на </w:t>
      </w:r>
      <w:r w:rsidR="00CE3125">
        <w:t>отдельный</w:t>
      </w:r>
      <w:r w:rsidR="00106B3F" w:rsidRPr="008D3AD8">
        <w:t xml:space="preserve"> счет</w:t>
      </w:r>
      <w:r w:rsidR="00A75C81" w:rsidRPr="008D3AD8">
        <w:t xml:space="preserve"> д</w:t>
      </w:r>
      <w:r w:rsidRPr="008D3AD8">
        <w:t xml:space="preserve">олжника </w:t>
      </w:r>
      <w:proofErr w:type="spellStart"/>
      <w:r w:rsidR="003215E1">
        <w:t>Костычева</w:t>
      </w:r>
      <w:proofErr w:type="spellEnd"/>
      <w:r w:rsidR="003215E1">
        <w:t xml:space="preserve"> В.И</w:t>
      </w:r>
      <w:r w:rsidR="00C53710">
        <w:t>.</w:t>
      </w:r>
      <w:r w:rsidR="00E46FFB">
        <w:t xml:space="preserve"> </w:t>
      </w:r>
      <w:r w:rsidRPr="008D3AD8">
        <w:t>по следующим реквизитам</w:t>
      </w:r>
      <w:r w:rsidR="00106B3F" w:rsidRPr="008D3AD8">
        <w:t xml:space="preserve">: </w:t>
      </w:r>
    </w:p>
    <w:p w:rsidR="003215E1" w:rsidRPr="006C3048" w:rsidRDefault="003215E1" w:rsidP="003215E1">
      <w:pPr>
        <w:contextualSpacing/>
        <w:jc w:val="both"/>
      </w:pPr>
      <w:r w:rsidRPr="006C3048">
        <w:t xml:space="preserve">Получатель: </w:t>
      </w:r>
      <w:proofErr w:type="spellStart"/>
      <w:r>
        <w:t>Костычев</w:t>
      </w:r>
      <w:proofErr w:type="spellEnd"/>
      <w:r>
        <w:t xml:space="preserve"> Владимир Игоревич</w:t>
      </w:r>
    </w:p>
    <w:p w:rsidR="003215E1" w:rsidRPr="006C3048" w:rsidRDefault="003215E1" w:rsidP="003215E1">
      <w:pPr>
        <w:contextualSpacing/>
        <w:jc w:val="both"/>
      </w:pPr>
      <w:r w:rsidRPr="006C3048">
        <w:t xml:space="preserve">ИНН получателя: </w:t>
      </w:r>
      <w:r w:rsidRPr="005E648A">
        <w:t>770971175500</w:t>
      </w:r>
    </w:p>
    <w:p w:rsidR="003215E1" w:rsidRPr="006C3048" w:rsidRDefault="003215E1" w:rsidP="003215E1">
      <w:pPr>
        <w:contextualSpacing/>
        <w:jc w:val="both"/>
      </w:pPr>
      <w:proofErr w:type="spellStart"/>
      <w:proofErr w:type="gramStart"/>
      <w:r w:rsidRPr="006C3048">
        <w:t>р</w:t>
      </w:r>
      <w:proofErr w:type="spellEnd"/>
      <w:proofErr w:type="gramEnd"/>
      <w:r w:rsidRPr="006C3048">
        <w:t xml:space="preserve">/с: </w:t>
      </w:r>
      <w:r>
        <w:t>40817810518410006206</w:t>
      </w:r>
    </w:p>
    <w:p w:rsidR="003215E1" w:rsidRPr="006C3048" w:rsidRDefault="003215E1" w:rsidP="003215E1">
      <w:pPr>
        <w:contextualSpacing/>
        <w:jc w:val="both"/>
      </w:pPr>
      <w:r w:rsidRPr="006C3048">
        <w:t>к/с: 30101810545250000855</w:t>
      </w:r>
    </w:p>
    <w:p w:rsidR="003215E1" w:rsidRPr="006C3048" w:rsidRDefault="003215E1" w:rsidP="003215E1">
      <w:pPr>
        <w:contextualSpacing/>
        <w:jc w:val="both"/>
      </w:pPr>
      <w:r w:rsidRPr="006C3048">
        <w:t>филиал №3652 Банка ВТБ (ПАО)</w:t>
      </w:r>
    </w:p>
    <w:p w:rsidR="003215E1" w:rsidRPr="006C3048" w:rsidRDefault="003215E1" w:rsidP="003215E1">
      <w:pPr>
        <w:contextualSpacing/>
        <w:jc w:val="both"/>
      </w:pPr>
      <w:r w:rsidRPr="006C3048">
        <w:t>БИК: 042007855</w:t>
      </w:r>
    </w:p>
    <w:p w:rsidR="00106B3F" w:rsidRPr="008D3AD8" w:rsidRDefault="00106B3F" w:rsidP="003E2BC1">
      <w:pPr>
        <w:ind w:firstLine="567"/>
        <w:jc w:val="both"/>
      </w:pPr>
      <w:r w:rsidRPr="008D3AD8">
        <w:t>1.2. Задат</w:t>
      </w:r>
      <w:r w:rsidR="000876B4" w:rsidRPr="008D3AD8">
        <w:t>ок</w:t>
      </w:r>
      <w:r w:rsidRPr="008D3AD8">
        <w:t xml:space="preserve"> внос</w:t>
      </w:r>
      <w:r w:rsidR="000876B4" w:rsidRPr="008D3AD8">
        <w:t>и</w:t>
      </w:r>
      <w:r w:rsidRPr="008D3AD8">
        <w:t>тся Заявителем в счет обеспечения обяз</w:t>
      </w:r>
      <w:r w:rsidR="00CD0AFC">
        <w:t>ательств по  заключению договора</w:t>
      </w:r>
      <w:r w:rsidRPr="008D3AD8">
        <w:t xml:space="preserve"> купли-продажи по итогам торгов</w:t>
      </w:r>
      <w:r w:rsidR="000876B4" w:rsidRPr="008D3AD8">
        <w:t>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Порядок внесения задатков.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        2.1. Задат</w:t>
      </w:r>
      <w:r w:rsidR="000876B4" w:rsidRPr="008D3AD8">
        <w:t>ок, указанный</w:t>
      </w:r>
      <w:r w:rsidRPr="008D3AD8">
        <w:t xml:space="preserve"> в п. 1.1. </w:t>
      </w:r>
      <w:r w:rsidR="00CD0AFC">
        <w:t>Договора</w:t>
      </w:r>
      <w:r w:rsidRPr="008D3AD8">
        <w:t>, счита</w:t>
      </w:r>
      <w:r w:rsidR="000876B4" w:rsidRPr="008D3AD8">
        <w:t>е</w:t>
      </w:r>
      <w:r w:rsidRPr="008D3AD8">
        <w:t xml:space="preserve">тся внесенным </w:t>
      </w:r>
      <w:proofErr w:type="gramStart"/>
      <w:r w:rsidRPr="008D3AD8">
        <w:t>с даты</w:t>
      </w:r>
      <w:r w:rsidR="00CE3125">
        <w:t xml:space="preserve"> поступления</w:t>
      </w:r>
      <w:proofErr w:type="gramEnd"/>
      <w:r w:rsidR="00CE3125">
        <w:t xml:space="preserve"> всей суммы задатка</w:t>
      </w:r>
      <w:r w:rsidRPr="008D3AD8">
        <w:t xml:space="preserve">. </w:t>
      </w:r>
    </w:p>
    <w:p w:rsidR="00106B3F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2.2. В случае </w:t>
      </w:r>
      <w:proofErr w:type="spellStart"/>
      <w:r w:rsidRPr="008D3AD8">
        <w:rPr>
          <w:rFonts w:ascii="Times New Roman" w:hAnsi="Times New Roman" w:cs="Times New Roman"/>
          <w:sz w:val="24"/>
          <w:szCs w:val="24"/>
        </w:rPr>
        <w:t>не</w:t>
      </w:r>
      <w:r w:rsidR="00106B3F" w:rsidRPr="008D3AD8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сумм</w:t>
      </w:r>
      <w:r w:rsidRPr="008D3AD8">
        <w:rPr>
          <w:rFonts w:ascii="Times New Roman" w:hAnsi="Times New Roman" w:cs="Times New Roman"/>
          <w:sz w:val="24"/>
          <w:szCs w:val="24"/>
        </w:rPr>
        <w:t>ы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</w:t>
      </w:r>
      <w:r w:rsidRPr="008D3AD8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Заявителем Задатка  является выписка с указанного в п. 1.1. Договора счета либо квитанция к приходно-кассовому ордеру.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Договором, проценты не начисляются.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3.1. Задаток возвращается Заявителю  в случаи и в сроки, которые установлены в п.п. 3.2.-3.3. настоящего Договора.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 участию в торгах, Организатор торгов обязуется возвратить сумму внесенного Заявителем задатка в течение пяти рабочих  дней с даты оформления Организатором торгов Протокола об определении участников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пяти рабочих дней со дня подписания Протокола о результатах проведения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 имущества по итогам  проведения открытых торгов.</w:t>
      </w:r>
    </w:p>
    <w:p w:rsidR="00106B3F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отказа или уклонения Заявителя от подписания   договора купли-продажи в течение пяти дней с даты получения </w:t>
      </w:r>
      <w:r w:rsidR="000876B4" w:rsidRPr="008D3AD8">
        <w:rPr>
          <w:rFonts w:ascii="Times New Roman" w:hAnsi="Times New Roman" w:cs="Times New Roman"/>
          <w:sz w:val="24"/>
          <w:szCs w:val="24"/>
        </w:rPr>
        <w:t>предложения финансового</w:t>
      </w:r>
      <w:r w:rsidRPr="008D3AD8">
        <w:rPr>
          <w:rFonts w:ascii="Times New Roman" w:hAnsi="Times New Roman" w:cs="Times New Roman"/>
          <w:sz w:val="24"/>
          <w:szCs w:val="24"/>
        </w:rPr>
        <w:t xml:space="preserve">  управляющего о заключении договора внесенный задаток ему не возвращается. </w:t>
      </w:r>
    </w:p>
    <w:p w:rsidR="00270DEE" w:rsidRDefault="00270DEE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CD0AFC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</w:t>
      </w:r>
      <w:r w:rsidR="00106B3F" w:rsidRPr="008D3AD8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4.2. Все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каждой из Сторон.</w:t>
      </w:r>
    </w:p>
    <w:p w:rsidR="000876B4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8"/>
        <w:gridCol w:w="5148"/>
      </w:tblGrid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торгов: </w:t>
            </w: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0876B4" w:rsidRPr="008D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5E1" w:rsidRPr="006C3048" w:rsidRDefault="003215E1" w:rsidP="003215E1">
      <w:pPr>
        <w:ind w:left="142"/>
        <w:contextualSpacing/>
        <w:jc w:val="both"/>
      </w:pPr>
      <w:r w:rsidRPr="006C3048">
        <w:t xml:space="preserve">Получатель: </w:t>
      </w:r>
      <w:proofErr w:type="spellStart"/>
      <w:r>
        <w:t>Костычев</w:t>
      </w:r>
      <w:proofErr w:type="spellEnd"/>
      <w:r>
        <w:t xml:space="preserve"> Владимир Игоревич</w:t>
      </w:r>
    </w:p>
    <w:p w:rsidR="003215E1" w:rsidRPr="006C3048" w:rsidRDefault="003215E1" w:rsidP="003215E1">
      <w:pPr>
        <w:ind w:left="142"/>
        <w:contextualSpacing/>
        <w:jc w:val="both"/>
      </w:pPr>
      <w:r w:rsidRPr="006C3048">
        <w:t xml:space="preserve">ИНН получателя: </w:t>
      </w:r>
      <w:r w:rsidRPr="005E648A">
        <w:t>770971175500</w:t>
      </w:r>
    </w:p>
    <w:p w:rsidR="003215E1" w:rsidRPr="006C3048" w:rsidRDefault="003215E1" w:rsidP="003215E1">
      <w:pPr>
        <w:ind w:left="142"/>
        <w:contextualSpacing/>
        <w:jc w:val="both"/>
      </w:pPr>
      <w:proofErr w:type="spellStart"/>
      <w:proofErr w:type="gramStart"/>
      <w:r w:rsidRPr="006C3048">
        <w:t>р</w:t>
      </w:r>
      <w:proofErr w:type="spellEnd"/>
      <w:proofErr w:type="gramEnd"/>
      <w:r w:rsidRPr="006C3048">
        <w:t xml:space="preserve">/с: </w:t>
      </w:r>
      <w:r>
        <w:t>40817810518410006206</w:t>
      </w:r>
    </w:p>
    <w:p w:rsidR="003215E1" w:rsidRPr="006C3048" w:rsidRDefault="003215E1" w:rsidP="003215E1">
      <w:pPr>
        <w:ind w:left="142"/>
        <w:contextualSpacing/>
        <w:jc w:val="both"/>
      </w:pPr>
      <w:r w:rsidRPr="006C3048">
        <w:t>к/с: 30101810545250000855</w:t>
      </w:r>
    </w:p>
    <w:p w:rsidR="003215E1" w:rsidRPr="006C3048" w:rsidRDefault="003215E1" w:rsidP="003215E1">
      <w:pPr>
        <w:ind w:left="142"/>
        <w:contextualSpacing/>
        <w:jc w:val="both"/>
      </w:pPr>
      <w:r w:rsidRPr="006C3048">
        <w:t>филиал №3652 Банка ВТБ (ПАО)</w:t>
      </w:r>
    </w:p>
    <w:p w:rsidR="003215E1" w:rsidRPr="006C3048" w:rsidRDefault="003215E1" w:rsidP="003215E1">
      <w:pPr>
        <w:ind w:left="142"/>
        <w:contextualSpacing/>
        <w:jc w:val="both"/>
      </w:pPr>
      <w:r w:rsidRPr="006C3048">
        <w:t>БИК: 042007855</w:t>
      </w:r>
    </w:p>
    <w:p w:rsidR="00C53710" w:rsidRPr="007A1642" w:rsidRDefault="00C53710" w:rsidP="00C53710">
      <w:pPr>
        <w:ind w:left="-567" w:firstLine="567"/>
        <w:contextualSpacing/>
      </w:pPr>
    </w:p>
    <w:p w:rsidR="00A21299" w:rsidRDefault="00A21299" w:rsidP="00CD0AFC">
      <w:pPr>
        <w:pStyle w:val="HTML"/>
        <w:ind w:left="567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6. Подписи сторон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Организатор торгов: 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D130AE">
        <w:rPr>
          <w:b/>
        </w:rPr>
        <w:t xml:space="preserve">   </w:t>
      </w:r>
      <w:r w:rsidRPr="008D3AD8">
        <w:rPr>
          <w:b/>
        </w:rPr>
        <w:t xml:space="preserve">Заявитель: </w:t>
      </w:r>
    </w:p>
    <w:p w:rsidR="00106B3F" w:rsidRPr="008D3AD8" w:rsidRDefault="007B6CB0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106B3F" w:rsidRPr="008D3AD8" w:rsidRDefault="003215E1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Коноплина Светлана Сергеевна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ab/>
      </w:r>
    </w:p>
    <w:p w:rsidR="00443A44" w:rsidRPr="0057644E" w:rsidRDefault="00106B3F" w:rsidP="00D67D3E">
      <w:pPr>
        <w:ind w:firstLine="567"/>
        <w:jc w:val="both"/>
        <w:rPr>
          <w:b/>
        </w:rPr>
      </w:pPr>
      <w:r w:rsidRPr="008D3AD8">
        <w:rPr>
          <w:b/>
        </w:rPr>
        <w:t>___________________</w:t>
      </w:r>
      <w:r w:rsidRPr="008D3AD8">
        <w:rPr>
          <w:b/>
        </w:rPr>
        <w:tab/>
      </w:r>
      <w:r w:rsidRPr="008D3AD8">
        <w:rPr>
          <w:b/>
        </w:rPr>
        <w:tab/>
        <w:t xml:space="preserve">               </w:t>
      </w:r>
      <w:r w:rsidR="00D130AE">
        <w:rPr>
          <w:b/>
        </w:rPr>
        <w:t xml:space="preserve">                               </w:t>
      </w:r>
      <w:r w:rsidRPr="008D3AD8">
        <w:rPr>
          <w:b/>
        </w:rPr>
        <w:t>_________</w:t>
      </w:r>
      <w:r w:rsidR="00D130AE">
        <w:rPr>
          <w:b/>
        </w:rPr>
        <w:t>___</w:t>
      </w:r>
      <w:r w:rsidRPr="008D3AD8">
        <w:rPr>
          <w:b/>
        </w:rPr>
        <w:t xml:space="preserve">_______  </w:t>
      </w:r>
    </w:p>
    <w:sectPr w:rsidR="00443A44" w:rsidRPr="0057644E" w:rsidSect="00D67D3E">
      <w:footerReference w:type="default" r:id="rId7"/>
      <w:footerReference w:type="first" r:id="rId8"/>
      <w:pgSz w:w="11906" w:h="16838" w:code="9"/>
      <w:pgMar w:top="709" w:right="567" w:bottom="70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FA" w:rsidRDefault="004241FA" w:rsidP="00CD0AFC">
      <w:r>
        <w:separator/>
      </w:r>
    </w:p>
  </w:endnote>
  <w:endnote w:type="continuationSeparator" w:id="0">
    <w:p w:rsidR="004241FA" w:rsidRDefault="004241FA" w:rsidP="00CD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8"/>
    </w:sdtPr>
    <w:sdtContent>
      <w:p w:rsidR="004241FA" w:rsidRDefault="00FB7FD9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3215E1">
          <w:rPr>
            <w:noProof/>
            <w:sz w:val="20"/>
            <w:szCs w:val="20"/>
          </w:rPr>
          <w:t>2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Default="00424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9"/>
    </w:sdtPr>
    <w:sdtContent>
      <w:p w:rsidR="004241FA" w:rsidRDefault="00FB7FD9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3215E1">
          <w:rPr>
            <w:noProof/>
            <w:sz w:val="20"/>
            <w:szCs w:val="20"/>
          </w:rPr>
          <w:t>1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Pr="00CD0AFC" w:rsidRDefault="004241FA" w:rsidP="00CD0AF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FA" w:rsidRDefault="004241FA" w:rsidP="00CD0AFC">
      <w:r>
        <w:separator/>
      </w:r>
    </w:p>
  </w:footnote>
  <w:footnote w:type="continuationSeparator" w:id="0">
    <w:p w:rsidR="004241FA" w:rsidRDefault="004241FA" w:rsidP="00CD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3F"/>
    <w:rsid w:val="0001542F"/>
    <w:rsid w:val="00065FE6"/>
    <w:rsid w:val="000876B4"/>
    <w:rsid w:val="0009753D"/>
    <w:rsid w:val="0010054D"/>
    <w:rsid w:val="00106B3F"/>
    <w:rsid w:val="001256F0"/>
    <w:rsid w:val="001835AF"/>
    <w:rsid w:val="001B435F"/>
    <w:rsid w:val="00236698"/>
    <w:rsid w:val="00270DEE"/>
    <w:rsid w:val="00282ABA"/>
    <w:rsid w:val="002F1AD1"/>
    <w:rsid w:val="003215E1"/>
    <w:rsid w:val="003A618E"/>
    <w:rsid w:val="003B6BB4"/>
    <w:rsid w:val="003E2BC1"/>
    <w:rsid w:val="004241FA"/>
    <w:rsid w:val="00426ABE"/>
    <w:rsid w:val="00443A44"/>
    <w:rsid w:val="004F7B63"/>
    <w:rsid w:val="00516530"/>
    <w:rsid w:val="00527C92"/>
    <w:rsid w:val="0057644E"/>
    <w:rsid w:val="005B059A"/>
    <w:rsid w:val="005E5985"/>
    <w:rsid w:val="005F2323"/>
    <w:rsid w:val="00630130"/>
    <w:rsid w:val="00664E3A"/>
    <w:rsid w:val="006E4C9C"/>
    <w:rsid w:val="007B54B6"/>
    <w:rsid w:val="007B6CB0"/>
    <w:rsid w:val="008464B3"/>
    <w:rsid w:val="00890260"/>
    <w:rsid w:val="00893F06"/>
    <w:rsid w:val="00894251"/>
    <w:rsid w:val="008D3AD8"/>
    <w:rsid w:val="008E4127"/>
    <w:rsid w:val="009F53A8"/>
    <w:rsid w:val="00A21299"/>
    <w:rsid w:val="00A46353"/>
    <w:rsid w:val="00A5308F"/>
    <w:rsid w:val="00A75C81"/>
    <w:rsid w:val="00A940EE"/>
    <w:rsid w:val="00B40F3C"/>
    <w:rsid w:val="00B62973"/>
    <w:rsid w:val="00B93983"/>
    <w:rsid w:val="00BD77C9"/>
    <w:rsid w:val="00C53710"/>
    <w:rsid w:val="00CD0AFC"/>
    <w:rsid w:val="00CE3125"/>
    <w:rsid w:val="00D07C15"/>
    <w:rsid w:val="00D130AE"/>
    <w:rsid w:val="00D67D3E"/>
    <w:rsid w:val="00D91EBA"/>
    <w:rsid w:val="00D93BFB"/>
    <w:rsid w:val="00DC67BF"/>
    <w:rsid w:val="00E46FFB"/>
    <w:rsid w:val="00F21640"/>
    <w:rsid w:val="00F867D9"/>
    <w:rsid w:val="00FB7FD9"/>
    <w:rsid w:val="00FE5D7E"/>
    <w:rsid w:val="00F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876B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CD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31</cp:revision>
  <dcterms:created xsi:type="dcterms:W3CDTF">2017-07-09T16:30:00Z</dcterms:created>
  <dcterms:modified xsi:type="dcterms:W3CDTF">2020-10-16T06:55:00Z</dcterms:modified>
</cp:coreProperties>
</file>