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A1" w:rsidRPr="00F224CD" w:rsidRDefault="00BE0FA1" w:rsidP="00BE0FA1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BE0FA1" w:rsidRPr="00F224CD" w:rsidRDefault="00BE0FA1" w:rsidP="00BE0FA1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BE0FA1" w:rsidRPr="00F224CD" w:rsidRDefault="00BE0FA1" w:rsidP="00BE0FA1">
      <w:pPr>
        <w:rPr>
          <w:color w:val="000000"/>
          <w:sz w:val="24"/>
          <w:szCs w:val="24"/>
        </w:rPr>
      </w:pPr>
    </w:p>
    <w:p w:rsidR="00BE0FA1" w:rsidRPr="00F224CD" w:rsidRDefault="00BE0FA1" w:rsidP="00BE0FA1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BE0FA1" w:rsidRPr="00F224CD" w:rsidRDefault="00BE0FA1" w:rsidP="00BE0FA1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BE0FA1" w:rsidRPr="00F224CD" w:rsidRDefault="00BE0FA1" w:rsidP="00BE0FA1">
      <w:pPr>
        <w:rPr>
          <w:sz w:val="23"/>
          <w:szCs w:val="23"/>
        </w:rPr>
      </w:pPr>
      <w:r>
        <w:rPr>
          <w:sz w:val="22"/>
          <w:szCs w:val="22"/>
        </w:rPr>
        <w:t>ПВ-Банк (закрытое акционерное общество) (ПВ-Банк (ЗАО))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E52F3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Ульяновской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29 мая 2012 г. по делу №А72-3615/201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BE0FA1" w:rsidRPr="00F224CD" w:rsidRDefault="00BE0FA1" w:rsidP="00BE0FA1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E0FA1" w:rsidRPr="00F224CD" w:rsidRDefault="00BE0FA1" w:rsidP="00BE0FA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E0FA1" w:rsidRPr="00F224CD" w:rsidRDefault="00BE0FA1" w:rsidP="00BE0FA1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BE0FA1" w:rsidRPr="00F224CD" w:rsidRDefault="00BE0FA1" w:rsidP="00BE0FA1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BE0FA1" w:rsidRPr="00F224CD" w:rsidRDefault="00BE0FA1" w:rsidP="00BE0FA1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BE0FA1" w:rsidRPr="00F224CD" w:rsidRDefault="00BE0FA1" w:rsidP="00BE0FA1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BE0FA1" w:rsidRPr="00F224CD" w:rsidRDefault="00BE0FA1" w:rsidP="00BE0FA1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BE0FA1" w:rsidRPr="00F224CD" w:rsidRDefault="00BE0FA1" w:rsidP="00BE0FA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BE0FA1" w:rsidRPr="00F224CD" w:rsidRDefault="00BE0FA1" w:rsidP="00BE0FA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BE0FA1" w:rsidRPr="00F224CD" w:rsidRDefault="00BE0FA1" w:rsidP="00BE0FA1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BE0FA1" w:rsidRPr="00F224CD" w:rsidRDefault="00BE0FA1" w:rsidP="00BE0FA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BE0FA1" w:rsidRPr="00F224CD" w:rsidRDefault="00BE0FA1" w:rsidP="00BE0FA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BE0FA1" w:rsidRPr="00F224CD" w:rsidRDefault="00BE0FA1" w:rsidP="00BE0FA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BE0FA1" w:rsidRPr="00F224CD" w:rsidRDefault="00BE0FA1" w:rsidP="00BE0FA1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BE0FA1" w:rsidRPr="00F224CD" w:rsidRDefault="00BE0FA1" w:rsidP="00BE0FA1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BE0FA1" w:rsidRPr="00F224CD" w:rsidRDefault="00BE0FA1" w:rsidP="00BE0FA1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BE0FA1" w:rsidRPr="00F224CD" w:rsidRDefault="00BE0FA1" w:rsidP="00BE0FA1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BE0FA1" w:rsidRPr="00F224CD" w:rsidRDefault="00BE0FA1" w:rsidP="00BE0FA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BE0FA1" w:rsidRPr="00F224CD" w:rsidRDefault="00BE0FA1" w:rsidP="00BE0FA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BE0FA1" w:rsidRPr="00F224CD" w:rsidRDefault="00BE0FA1" w:rsidP="00BE0FA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BE0FA1" w:rsidRPr="00F224CD" w:rsidRDefault="00BE0FA1" w:rsidP="00BE0FA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BE0FA1" w:rsidRPr="00F224CD" w:rsidRDefault="00BE0FA1" w:rsidP="00BE0FA1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BE0FA1" w:rsidRPr="00F224CD" w:rsidRDefault="00BE0FA1" w:rsidP="00BE0FA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BE0FA1" w:rsidRPr="00F224CD" w:rsidRDefault="00BE0FA1" w:rsidP="00BE0FA1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BE0FA1" w:rsidRPr="00F224CD" w:rsidRDefault="00BE0FA1" w:rsidP="00BE0FA1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BE0FA1" w:rsidRPr="00F224CD" w:rsidRDefault="00BE0FA1" w:rsidP="00BE0FA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BE0FA1" w:rsidRPr="00F224CD" w:rsidRDefault="00BE0FA1" w:rsidP="00BE0FA1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BE0FA1" w:rsidRPr="00F224CD" w:rsidRDefault="00BE0FA1" w:rsidP="00BE0FA1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</w:p>
    <w:p w:rsidR="00BE0FA1" w:rsidRPr="00F224CD" w:rsidRDefault="00BE0FA1" w:rsidP="00BE0FA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BE0FA1" w:rsidRPr="00F224CD" w:rsidRDefault="00BE0FA1" w:rsidP="00BE0FA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BE0FA1" w:rsidRPr="00F224CD" w:rsidRDefault="00BE0FA1" w:rsidP="00BE0FA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BE0FA1" w:rsidRPr="00F224CD" w:rsidRDefault="00BE0FA1" w:rsidP="00BE0FA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BE0FA1" w:rsidRPr="00F224CD" w:rsidRDefault="00BE0FA1" w:rsidP="00BE0FA1">
      <w:pPr>
        <w:ind w:firstLine="709"/>
        <w:jc w:val="center"/>
        <w:rPr>
          <w:b/>
          <w:color w:val="000000"/>
          <w:sz w:val="23"/>
          <w:szCs w:val="23"/>
        </w:rPr>
      </w:pPr>
    </w:p>
    <w:p w:rsidR="00BE0FA1" w:rsidRPr="00F224CD" w:rsidRDefault="00BE0FA1" w:rsidP="00BE0FA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BE0FA1" w:rsidRPr="00F224CD" w:rsidRDefault="00BE0FA1" w:rsidP="00BE0FA1">
      <w:pPr>
        <w:widowControl w:val="0"/>
        <w:ind w:firstLine="0"/>
        <w:jc w:val="center"/>
        <w:rPr>
          <w:b/>
          <w:sz w:val="22"/>
          <w:szCs w:val="22"/>
        </w:rPr>
      </w:pPr>
    </w:p>
    <w:p w:rsidR="00BE0FA1" w:rsidRPr="00F224CD" w:rsidRDefault="00BE0FA1" w:rsidP="00BE0FA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BE0FA1" w:rsidRPr="00F224CD" w:rsidRDefault="00BE0FA1" w:rsidP="00BE0F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E0FA1" w:rsidRPr="00F224CD" w:rsidRDefault="00BE0FA1" w:rsidP="00BE0FA1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E0FA1" w:rsidRPr="00F224CD" w:rsidRDefault="00BE0FA1" w:rsidP="00BE0F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E0FA1" w:rsidRPr="00F224CD" w:rsidRDefault="00BE0FA1" w:rsidP="00BE0F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E0FA1" w:rsidRPr="00F224CD" w:rsidRDefault="00BE0FA1" w:rsidP="00BE0F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BE0FA1" w:rsidRPr="00F224CD" w:rsidRDefault="00BE0FA1" w:rsidP="00BE0F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BE0FA1" w:rsidRPr="00F224CD" w:rsidRDefault="00BE0FA1" w:rsidP="00BE0F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BE0FA1" w:rsidRPr="00F224CD" w:rsidRDefault="00BE0FA1" w:rsidP="00BE0F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BE0FA1" w:rsidRPr="00F224CD" w:rsidRDefault="00BE0FA1" w:rsidP="00BE0FA1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BE0FA1" w:rsidRPr="00F224CD" w:rsidRDefault="00BE0FA1" w:rsidP="00BE0FA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E0FA1" w:rsidRPr="00F224CD" w:rsidRDefault="00BE0FA1" w:rsidP="00BE0FA1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BE0FA1" w:rsidRPr="00F224CD" w:rsidRDefault="00BE0FA1" w:rsidP="00BE0FA1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E0FA1" w:rsidRPr="00F224CD" w:rsidRDefault="00BE0FA1" w:rsidP="00BE0FA1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BE0FA1" w:rsidRPr="00F224CD" w:rsidRDefault="00BE0FA1" w:rsidP="00BE0FA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BE0FA1" w:rsidRPr="00F224CD" w:rsidRDefault="00BE0FA1" w:rsidP="00BE0FA1">
      <w:pPr>
        <w:pStyle w:val="3"/>
        <w:rPr>
          <w:color w:val="000000"/>
          <w:sz w:val="22"/>
          <w:szCs w:val="22"/>
        </w:rPr>
      </w:pPr>
    </w:p>
    <w:p w:rsidR="00BE0FA1" w:rsidRDefault="00BE0FA1" w:rsidP="00BE0FA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BE0FA1" w:rsidRDefault="00BE0FA1" w:rsidP="00BE0FA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E0FA1" w:rsidRPr="00FB0E40" w:rsidRDefault="00BE0FA1" w:rsidP="00BE0FA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24F0B" w:rsidRDefault="00A24F0B"/>
    <w:sectPr w:rsidR="00A24F0B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A1" w:rsidRDefault="00BE0FA1" w:rsidP="00BE0FA1">
      <w:r>
        <w:separator/>
      </w:r>
    </w:p>
  </w:endnote>
  <w:endnote w:type="continuationSeparator" w:id="0">
    <w:p w:rsidR="00BE0FA1" w:rsidRDefault="00BE0FA1" w:rsidP="00BE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E0FA1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BE0F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BE0F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A1" w:rsidRDefault="00BE0FA1" w:rsidP="00BE0FA1">
      <w:r>
        <w:separator/>
      </w:r>
    </w:p>
  </w:footnote>
  <w:footnote w:type="continuationSeparator" w:id="0">
    <w:p w:rsidR="00BE0FA1" w:rsidRDefault="00BE0FA1" w:rsidP="00BE0FA1">
      <w:r>
        <w:continuationSeparator/>
      </w:r>
    </w:p>
  </w:footnote>
  <w:footnote w:id="1">
    <w:p w:rsidR="00BE0FA1" w:rsidRPr="0067190D" w:rsidRDefault="00BE0FA1" w:rsidP="00BE0FA1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E0FA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BE0F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1"/>
    <w:rsid w:val="00A24F0B"/>
    <w:rsid w:val="00B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B532-7F07-421C-B62B-94E3D673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0FA1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E0F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BE0FA1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E0FA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E0FA1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E0F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E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E0F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E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0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E0FA1"/>
  </w:style>
  <w:style w:type="paragraph" w:styleId="aa">
    <w:name w:val="header"/>
    <w:basedOn w:val="a"/>
    <w:link w:val="ab"/>
    <w:uiPriority w:val="99"/>
    <w:rsid w:val="00BE0F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E0F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E0FA1"/>
    <w:pPr>
      <w:ind w:left="720"/>
      <w:contextualSpacing/>
    </w:pPr>
  </w:style>
  <w:style w:type="paragraph" w:customStyle="1" w:styleId="ConsPlusNormal">
    <w:name w:val="ConsPlusNormal"/>
    <w:rsid w:val="00BE0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BE0FA1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E0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E0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2020-08-24T14:06:00Z</dcterms:created>
  <dcterms:modified xsi:type="dcterms:W3CDTF">2020-08-24T14:08:00Z</dcterms:modified>
</cp:coreProperties>
</file>