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6" w:rsidRPr="00F3531B" w:rsidRDefault="00520C16" w:rsidP="00520C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520C16" w:rsidRPr="00B00EC4" w:rsidRDefault="00520C16" w:rsidP="00520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16" w:rsidRPr="00F3531B" w:rsidRDefault="00F13845" w:rsidP="00520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АО ФСК</w:t>
      </w:r>
      <w:r w:rsidR="00520C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20C16" w:rsidRPr="00586F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Кузбасстрой</w:t>
      </w:r>
      <w:r w:rsidR="00520C16" w:rsidRPr="00586F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520C16"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520C16" w:rsidRPr="00586F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650040</w:t>
      </w:r>
      <w:r w:rsidRPr="00996FA0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FA0">
        <w:rPr>
          <w:rFonts w:ascii="Times New Roman" w:hAnsi="Times New Roman" w:cs="Times New Roman"/>
          <w:sz w:val="24"/>
          <w:szCs w:val="24"/>
        </w:rPr>
        <w:t xml:space="preserve"> Кемерово, улица Ю. Двужильного, строение 3Б</w:t>
      </w:r>
      <w:r w:rsidR="00520C16" w:rsidRPr="00586FC7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520C16"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20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520C1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0C16"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>
        <w:rPr>
          <w:rFonts w:ascii="Times New Roman" w:hAnsi="Times New Roman" w:cs="Times New Roman"/>
          <w:sz w:val="24"/>
          <w:szCs w:val="24"/>
        </w:rPr>
        <w:t>14116</w:t>
      </w:r>
      <w:r w:rsidR="00520C16">
        <w:rPr>
          <w:rFonts w:ascii="Times New Roman" w:hAnsi="Times New Roman" w:cs="Times New Roman"/>
          <w:sz w:val="24"/>
          <w:szCs w:val="24"/>
        </w:rPr>
        <w:t>/201</w:t>
      </w:r>
      <w:r w:rsidR="0078137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20C16">
        <w:rPr>
          <w:rFonts w:ascii="Times New Roman" w:hAnsi="Times New Roman" w:cs="Times New Roman"/>
          <w:sz w:val="24"/>
          <w:szCs w:val="24"/>
        </w:rPr>
        <w:t xml:space="preserve">, </w:t>
      </w:r>
      <w:r w:rsidR="00520C16"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заключили настоящий договор о нижеследующем: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54"/>
        <w:gridCol w:w="6792"/>
        <w:gridCol w:w="1399"/>
      </w:tblGrid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20C16" w:rsidRPr="00F3531B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16" w:rsidRPr="00F3531B" w:rsidRDefault="00520C16" w:rsidP="00D70D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520C16" w:rsidRPr="00F3531B" w:rsidRDefault="00520C16" w:rsidP="00520C16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. скрытые) имущества.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E3B5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520C16" w:rsidRPr="00F3531B" w:rsidRDefault="00520C16" w:rsidP="0052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16" w:rsidRPr="00520C16" w:rsidRDefault="00520C16" w:rsidP="00520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3531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520C16" w:rsidRPr="00F3531B" w:rsidRDefault="00520C16" w:rsidP="00520C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АО ФСК «Кузбасстрой»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650040, г. Кемерово, ул. Ю. Двужильного, ЗБ ИНН 4207046591, КПП 420501001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ОГРН 1024200721643, ОКПО 43855048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р/с: 40702810826000002980 в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 xml:space="preserve">ПАО «Сбербанк России», Кемеровское отделение № 8615 </w:t>
      </w:r>
    </w:p>
    <w:p w:rsidR="00B27FBF" w:rsidRPr="00B27FBF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к/с 30101810200000000612</w:t>
      </w:r>
    </w:p>
    <w:p w:rsidR="00520C16" w:rsidRPr="00F3531B" w:rsidRDefault="00B27FBF" w:rsidP="00B27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FBF">
        <w:rPr>
          <w:rFonts w:ascii="Times New Roman" w:hAnsi="Times New Roman" w:cs="Times New Roman"/>
          <w:sz w:val="24"/>
          <w:szCs w:val="24"/>
        </w:rPr>
        <w:t>БИК: 043207612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</w:t>
      </w:r>
      <w:r w:rsidRPr="00F3531B">
        <w:rPr>
          <w:rFonts w:ascii="Times New Roman" w:hAnsi="Times New Roman" w:cs="Times New Roman"/>
          <w:sz w:val="24"/>
          <w:szCs w:val="24"/>
        </w:rPr>
        <w:t>ый управляющий</w:t>
      </w:r>
    </w:p>
    <w:p w:rsidR="00520C16" w:rsidRPr="00F3531B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887" w:rsidRPr="00520C16" w:rsidRDefault="00520C16" w:rsidP="00520C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_________________И.С. Муратов</w:t>
      </w:r>
    </w:p>
    <w:sectPr w:rsidR="00E40887" w:rsidRPr="00520C16" w:rsidSect="00520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6"/>
    <w:rsid w:val="00520C16"/>
    <w:rsid w:val="00781371"/>
    <w:rsid w:val="00874965"/>
    <w:rsid w:val="009C6D3A"/>
    <w:rsid w:val="00B27FBF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CE3E-4EAA-47AF-A328-45907E9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0C16"/>
  </w:style>
  <w:style w:type="paragraph" w:customStyle="1" w:styleId="ConsPlusNormal">
    <w:name w:val="ConsPlusNormal"/>
    <w:rsid w:val="00520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20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2020-02-20T07:10:00Z</dcterms:created>
  <dcterms:modified xsi:type="dcterms:W3CDTF">2020-02-20T07:11:00Z</dcterms:modified>
</cp:coreProperties>
</file>