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7AD16B1" w:rsidR="00FC7902" w:rsidRDefault="00D773BB" w:rsidP="00FC7902">
      <w:pPr>
        <w:spacing w:before="120" w:after="120"/>
        <w:jc w:val="both"/>
        <w:rPr>
          <w:color w:val="000000"/>
        </w:rPr>
      </w:pPr>
      <w:r w:rsidRPr="0079168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681">
        <w:rPr>
          <w:color w:val="000000"/>
        </w:rPr>
        <w:t>Гривцова</w:t>
      </w:r>
      <w:proofErr w:type="spellEnd"/>
      <w:r w:rsidRPr="00791681">
        <w:rPr>
          <w:color w:val="000000"/>
        </w:rPr>
        <w:t xml:space="preserve">, д. 5, </w:t>
      </w:r>
      <w:proofErr w:type="spellStart"/>
      <w:r w:rsidRPr="00791681">
        <w:rPr>
          <w:color w:val="000000"/>
        </w:rPr>
        <w:t>лит.В</w:t>
      </w:r>
      <w:proofErr w:type="spellEnd"/>
      <w:r w:rsidRPr="00791681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791681">
        <w:rPr>
          <w:color w:val="000000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9705B2">
        <w:rPr>
          <w:color w:val="000000"/>
        </w:rPr>
        <w:t>Арбитражного суда г. Москвы</w:t>
      </w:r>
      <w:r>
        <w:rPr>
          <w:color w:val="000000"/>
        </w:rPr>
        <w:t xml:space="preserve"> от </w:t>
      </w:r>
      <w:r w:rsidRPr="009705B2">
        <w:rPr>
          <w:color w:val="000000"/>
        </w:rPr>
        <w:t>12 декабря 2016 года по делу № А40-200773/2016-66-286 </w:t>
      </w:r>
      <w:r w:rsidRPr="00791681">
        <w:rPr>
          <w:color w:val="000000"/>
        </w:rPr>
        <w:t xml:space="preserve"> конкурсным управляющим (ликвидатором) </w:t>
      </w:r>
      <w:r w:rsidRPr="009705B2">
        <w:rPr>
          <w:rFonts w:eastAsia="Calibri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791681">
        <w:rPr>
          <w:color w:val="000000"/>
        </w:rPr>
        <w:t>, адрес регистрации:</w:t>
      </w:r>
      <w:r w:rsidRPr="009705B2">
        <w:rPr>
          <w:color w:val="000000"/>
        </w:rPr>
        <w:t xml:space="preserve"> 115477, г. Москва, ул. Кантемировская, д. 59А</w:t>
      </w:r>
      <w:r>
        <w:rPr>
          <w:color w:val="000000"/>
        </w:rPr>
        <w:t>,</w:t>
      </w:r>
      <w:r w:rsidRPr="00791681">
        <w:rPr>
          <w:color w:val="000000"/>
        </w:rPr>
        <w:t xml:space="preserve"> </w:t>
      </w:r>
      <w:r w:rsidRPr="009705B2">
        <w:rPr>
          <w:color w:val="000000"/>
        </w:rPr>
        <w:t>ОГРН 1037700098215, ИНН 7708009162,</w:t>
      </w:r>
      <w:r>
        <w:rPr>
          <w:color w:val="000000"/>
        </w:rPr>
        <w:t xml:space="preserve"> КПП </w:t>
      </w:r>
      <w:r w:rsidRPr="009705B2">
        <w:rPr>
          <w:color w:val="000000"/>
        </w:rPr>
        <w:t>772401001</w:t>
      </w:r>
      <w:r w:rsidRPr="00791681">
        <w:rPr>
          <w:color w:val="000000"/>
        </w:rPr>
        <w:t>) (далее – финансовая организация),</w:t>
      </w:r>
      <w: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 w:rsidRPr="00095602">
        <w:rPr>
          <w:b/>
          <w:bCs/>
        </w:rPr>
        <w:t>2030044047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от 29.08.2020 № 156(6877)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03.12.2020 г. </w:t>
      </w:r>
      <w:r w:rsidR="00FC7902">
        <w:t xml:space="preserve">по </w:t>
      </w:r>
      <w:r>
        <w:t>24.01.2021 г.</w:t>
      </w:r>
      <w:r w:rsidR="007E00D7">
        <w:t xml:space="preserve">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151"/>
        <w:gridCol w:w="2410"/>
      </w:tblGrid>
      <w:tr w:rsidR="00D773BB" w14:paraId="1D3F25F4" w14:textId="77777777" w:rsidTr="00D773BB">
        <w:trPr>
          <w:jc w:val="center"/>
        </w:trPr>
        <w:tc>
          <w:tcPr>
            <w:tcW w:w="821" w:type="dxa"/>
          </w:tcPr>
          <w:p w14:paraId="2780E916" w14:textId="77777777" w:rsidR="00D773BB" w:rsidRPr="00C61C5E" w:rsidRDefault="00D773BB" w:rsidP="00385F9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77AA72B" w14:textId="77777777" w:rsidR="00D773BB" w:rsidRPr="00C61C5E" w:rsidRDefault="00D773BB" w:rsidP="00385F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76BDC9C" w14:textId="77777777" w:rsidR="00D773BB" w:rsidRPr="00C61C5E" w:rsidRDefault="00D773BB" w:rsidP="00385F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51" w:type="dxa"/>
          </w:tcPr>
          <w:p w14:paraId="5FFB2B28" w14:textId="77777777" w:rsidR="00D773BB" w:rsidRPr="00C61C5E" w:rsidRDefault="00D773BB" w:rsidP="00385F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41B3793E" w14:textId="77777777" w:rsidR="00D773BB" w:rsidRPr="00C61C5E" w:rsidRDefault="00D773BB" w:rsidP="00385F9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773BB" w14:paraId="5A872C46" w14:textId="77777777" w:rsidTr="00D773BB">
        <w:trPr>
          <w:trHeight w:val="695"/>
          <w:jc w:val="center"/>
        </w:trPr>
        <w:tc>
          <w:tcPr>
            <w:tcW w:w="821" w:type="dxa"/>
            <w:vAlign w:val="center"/>
          </w:tcPr>
          <w:p w14:paraId="1A9FC0BC" w14:textId="77777777" w:rsidR="00D773BB" w:rsidRPr="00420C5D" w:rsidRDefault="00D773BB" w:rsidP="00385F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DB19D85" w14:textId="77777777" w:rsidR="00D773BB" w:rsidRPr="00420C5D" w:rsidRDefault="00D773BB" w:rsidP="00385F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2021-1169</w:t>
            </w:r>
            <w:r w:rsidRPr="00420C5D">
              <w:rPr>
                <w:spacing w:val="3"/>
                <w:sz w:val="22"/>
                <w:szCs w:val="22"/>
              </w:rPr>
              <w:t>/91</w:t>
            </w:r>
          </w:p>
        </w:tc>
        <w:tc>
          <w:tcPr>
            <w:tcW w:w="2126" w:type="dxa"/>
            <w:vAlign w:val="center"/>
          </w:tcPr>
          <w:p w14:paraId="21F5047C" w14:textId="77777777" w:rsidR="00D773BB" w:rsidRPr="00420C5D" w:rsidRDefault="00D773BB" w:rsidP="00385F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01.02</w:t>
            </w:r>
            <w:r w:rsidRPr="00420C5D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151" w:type="dxa"/>
            <w:vAlign w:val="center"/>
          </w:tcPr>
          <w:p w14:paraId="4FB9C49D" w14:textId="77777777" w:rsidR="00D773BB" w:rsidRPr="00420C5D" w:rsidRDefault="00D773BB" w:rsidP="00385F9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92181">
              <w:rPr>
                <w:spacing w:val="3"/>
                <w:sz w:val="22"/>
                <w:szCs w:val="22"/>
              </w:rPr>
              <w:t>533 333.00</w:t>
            </w:r>
          </w:p>
        </w:tc>
        <w:tc>
          <w:tcPr>
            <w:tcW w:w="2410" w:type="dxa"/>
            <w:vAlign w:val="center"/>
          </w:tcPr>
          <w:p w14:paraId="24B8A463" w14:textId="77777777" w:rsidR="00D773BB" w:rsidRPr="00992181" w:rsidRDefault="00D773BB" w:rsidP="00385F93">
            <w:pPr>
              <w:rPr>
                <w:b/>
                <w:bCs/>
                <w:spacing w:val="3"/>
                <w:sz w:val="22"/>
                <w:szCs w:val="22"/>
              </w:rPr>
            </w:pPr>
            <w:r w:rsidRPr="00992181">
              <w:rPr>
                <w:spacing w:val="3"/>
                <w:sz w:val="22"/>
                <w:szCs w:val="22"/>
              </w:rPr>
              <w:t>Ковалев Матвей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773BB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773B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7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2017-09-06T13:05:00Z</cp:lastPrinted>
  <dcterms:created xsi:type="dcterms:W3CDTF">2018-08-16T08:59:00Z</dcterms:created>
  <dcterms:modified xsi:type="dcterms:W3CDTF">2021-02-03T13:04:00Z</dcterms:modified>
</cp:coreProperties>
</file>