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3E" w:rsidRPr="00656500" w:rsidRDefault="003B033E" w:rsidP="003B033E">
      <w:pPr>
        <w:pStyle w:val="a3"/>
        <w:ind w:right="106"/>
        <w:jc w:val="center"/>
        <w:rPr>
          <w:b/>
          <w:sz w:val="22"/>
          <w:szCs w:val="22"/>
        </w:rPr>
      </w:pPr>
      <w:r w:rsidRPr="00656500">
        <w:rPr>
          <w:b/>
          <w:sz w:val="22"/>
          <w:szCs w:val="22"/>
        </w:rPr>
        <w:t>Информация о составе лота Права требования (дебиторская задолженность и иные денежные обязательства (в том числе дебиторская задолженность и иные денежные обязательства, не подтвержденные контрагентами, с отсутствующей первичной документацией) ООО «</w:t>
      </w:r>
      <w:proofErr w:type="spellStart"/>
      <w:r w:rsidRPr="00656500">
        <w:rPr>
          <w:b/>
          <w:sz w:val="22"/>
          <w:szCs w:val="22"/>
        </w:rPr>
        <w:t>Логофарм</w:t>
      </w:r>
      <w:proofErr w:type="spellEnd"/>
      <w:r w:rsidRPr="00656500">
        <w:rPr>
          <w:b/>
          <w:sz w:val="22"/>
          <w:szCs w:val="22"/>
        </w:rPr>
        <w:t>»:</w:t>
      </w:r>
    </w:p>
    <w:p w:rsidR="003B033E" w:rsidRDefault="003B033E" w:rsidP="003B033E">
      <w:pPr>
        <w:pStyle w:val="a3"/>
        <w:ind w:right="106"/>
        <w:jc w:val="center"/>
        <w:rPr>
          <w:b/>
          <w:sz w:val="22"/>
          <w:szCs w:val="22"/>
        </w:rPr>
      </w:pPr>
    </w:p>
    <w:p w:rsidR="003B033E" w:rsidRPr="00656500" w:rsidRDefault="003B033E" w:rsidP="003B033E">
      <w:pPr>
        <w:spacing w:after="120"/>
        <w:ind w:firstLine="567"/>
        <w:jc w:val="both"/>
        <w:rPr>
          <w:b/>
        </w:rPr>
      </w:pPr>
      <w:r w:rsidRPr="00824901">
        <w:rPr>
          <w:bCs/>
        </w:rPr>
        <w:t xml:space="preserve">1. Перечень </w:t>
      </w:r>
      <w:r>
        <w:rPr>
          <w:bCs/>
        </w:rPr>
        <w:t>п</w:t>
      </w:r>
      <w:r w:rsidRPr="00546404">
        <w:rPr>
          <w:bCs/>
        </w:rPr>
        <w:t>рав требовани</w:t>
      </w:r>
      <w:r>
        <w:rPr>
          <w:bCs/>
        </w:rPr>
        <w:t>й</w:t>
      </w:r>
      <w:r w:rsidRPr="00546404">
        <w:rPr>
          <w:bCs/>
        </w:rPr>
        <w:t xml:space="preserve"> (дебиторск</w:t>
      </w:r>
      <w:r>
        <w:rPr>
          <w:bCs/>
        </w:rPr>
        <w:t>ой</w:t>
      </w:r>
      <w:r w:rsidRPr="00546404">
        <w:rPr>
          <w:bCs/>
        </w:rPr>
        <w:t xml:space="preserve"> задолженност</w:t>
      </w:r>
      <w:r>
        <w:rPr>
          <w:bCs/>
        </w:rPr>
        <w:t>и</w:t>
      </w:r>
      <w:r w:rsidRPr="00546404">
        <w:rPr>
          <w:bCs/>
        </w:rPr>
        <w:t xml:space="preserve"> и ины</w:t>
      </w:r>
      <w:r>
        <w:rPr>
          <w:bCs/>
        </w:rPr>
        <w:t>х</w:t>
      </w:r>
      <w:r w:rsidRPr="00546404">
        <w:rPr>
          <w:bCs/>
        </w:rPr>
        <w:t xml:space="preserve"> денежны</w:t>
      </w:r>
      <w:r>
        <w:rPr>
          <w:bCs/>
        </w:rPr>
        <w:t>х</w:t>
      </w:r>
      <w:r w:rsidRPr="00546404">
        <w:rPr>
          <w:bCs/>
        </w:rPr>
        <w:t xml:space="preserve"> обязательств (в том числе дебиторск</w:t>
      </w:r>
      <w:r>
        <w:rPr>
          <w:bCs/>
        </w:rPr>
        <w:t>ой</w:t>
      </w:r>
      <w:r w:rsidRPr="00546404">
        <w:rPr>
          <w:bCs/>
        </w:rPr>
        <w:t xml:space="preserve"> задолженност</w:t>
      </w:r>
      <w:r>
        <w:rPr>
          <w:bCs/>
        </w:rPr>
        <w:t>и</w:t>
      </w:r>
      <w:r w:rsidRPr="00546404">
        <w:rPr>
          <w:bCs/>
        </w:rPr>
        <w:t xml:space="preserve"> и ины</w:t>
      </w:r>
      <w:r>
        <w:rPr>
          <w:bCs/>
        </w:rPr>
        <w:t>х</w:t>
      </w:r>
      <w:r w:rsidRPr="00546404">
        <w:rPr>
          <w:bCs/>
        </w:rPr>
        <w:t xml:space="preserve"> денежны</w:t>
      </w:r>
      <w:r>
        <w:rPr>
          <w:bCs/>
        </w:rPr>
        <w:t>х</w:t>
      </w:r>
      <w:r w:rsidRPr="00546404">
        <w:rPr>
          <w:bCs/>
        </w:rPr>
        <w:t xml:space="preserve"> обязательств, не подтвержденны</w:t>
      </w:r>
      <w:r>
        <w:rPr>
          <w:bCs/>
        </w:rPr>
        <w:t>х</w:t>
      </w:r>
      <w:r w:rsidRPr="00546404">
        <w:rPr>
          <w:bCs/>
        </w:rPr>
        <w:t xml:space="preserve"> контрагентами, с отсутствующей первичной документацией)</w:t>
      </w:r>
      <w:r>
        <w:rPr>
          <w:bCs/>
        </w:rPr>
        <w:t xml:space="preserve"> Должника, предлагаемых</w:t>
      </w:r>
      <w:r w:rsidRPr="00824901">
        <w:rPr>
          <w:bCs/>
        </w:rPr>
        <w:t xml:space="preserve"> к продаже в порядке, предусмотренном Положением </w:t>
      </w:r>
      <w:r w:rsidRPr="0049433E">
        <w:rPr>
          <w:bCs/>
        </w:rPr>
        <w:t>о порядке, сроках и условиях продажи дебиторской задолженности (прав требования)</w:t>
      </w:r>
      <w:r w:rsidRPr="00824901">
        <w:rPr>
          <w:bCs/>
        </w:rPr>
        <w:t xml:space="preserve"> Должника – Общества с ограниченной ответственностью «ЛОГОФАРМ», утвержденного протоколом от </w:t>
      </w:r>
      <w:r>
        <w:rPr>
          <w:bCs/>
        </w:rPr>
        <w:t>25</w:t>
      </w:r>
      <w:r w:rsidRPr="00824901">
        <w:rPr>
          <w:bCs/>
        </w:rPr>
        <w:t>.</w:t>
      </w:r>
      <w:r>
        <w:rPr>
          <w:bCs/>
        </w:rPr>
        <w:t>06.2020</w:t>
      </w:r>
      <w:r w:rsidRPr="00824901">
        <w:rPr>
          <w:bCs/>
        </w:rPr>
        <w:t xml:space="preserve"> № </w:t>
      </w:r>
      <w:r>
        <w:rPr>
          <w:bCs/>
        </w:rPr>
        <w:t>5</w:t>
      </w:r>
      <w:r w:rsidRPr="00824901">
        <w:rPr>
          <w:bCs/>
        </w:rPr>
        <w:t xml:space="preserve"> заседания комитета кредиторов (далее – Положение о продаже </w:t>
      </w:r>
      <w:r>
        <w:rPr>
          <w:bCs/>
        </w:rPr>
        <w:t>прав требования</w:t>
      </w:r>
      <w:r w:rsidRPr="00824901">
        <w:rPr>
          <w:bCs/>
        </w:rPr>
        <w:t>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5141"/>
        <w:gridCol w:w="1949"/>
        <w:gridCol w:w="1727"/>
      </w:tblGrid>
      <w:tr w:rsidR="003B033E" w:rsidRPr="00B1026A" w:rsidTr="002E086A">
        <w:trPr>
          <w:trHeight w:val="600"/>
        </w:trPr>
        <w:tc>
          <w:tcPr>
            <w:tcW w:w="528" w:type="dxa"/>
            <w:vMerge w:val="restart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№ п/п</w:t>
            </w:r>
          </w:p>
        </w:tc>
        <w:tc>
          <w:tcPr>
            <w:tcW w:w="5717" w:type="dxa"/>
            <w:vMerge w:val="restart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Наименование дебитора</w:t>
            </w:r>
          </w:p>
        </w:tc>
        <w:tc>
          <w:tcPr>
            <w:tcW w:w="1949" w:type="dxa"/>
            <w:vMerge w:val="restart"/>
            <w:vAlign w:val="center"/>
            <w:hideMark/>
          </w:tcPr>
          <w:p w:rsidR="003B033E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 xml:space="preserve">ОГРН / </w:t>
            </w:r>
          </w:p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ОГРНИП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Сумма задолженности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Merge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</w:p>
        </w:tc>
        <w:tc>
          <w:tcPr>
            <w:tcW w:w="5717" w:type="dxa"/>
            <w:vMerge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</w:p>
        </w:tc>
        <w:tc>
          <w:tcPr>
            <w:tcW w:w="1949" w:type="dxa"/>
            <w:vMerge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руб.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 xml:space="preserve">ГБУ Рязанской области </w:t>
            </w:r>
            <w:proofErr w:type="spellStart"/>
            <w:r w:rsidRPr="00B1026A">
              <w:rPr>
                <w:w w:val="105"/>
              </w:rPr>
              <w:t>Кораблинская</w:t>
            </w:r>
            <w:proofErr w:type="spellEnd"/>
            <w:r w:rsidRPr="00B1026A">
              <w:rPr>
                <w:w w:val="105"/>
              </w:rPr>
              <w:t xml:space="preserve"> центральная больница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1026200663862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3 697,89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ГКУ АЗ (КС) ДЗМ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1157746406025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32 014,32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ЗАО "ПРОФИТМЕД"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1027700286844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10 977,78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ЗАО Фирма "Центр внедрения "Протек""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1027700266670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10 780,00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5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ИП Лисовский Н.Н.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308507422500022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87 758,62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6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ИП Останин О.А.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304760328200120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102 226,96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7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ИП Пожидаев Д.И.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312774603700542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3 512,96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8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ИП Спирин А.С.</w:t>
            </w:r>
          </w:p>
        </w:tc>
        <w:tc>
          <w:tcPr>
            <w:tcW w:w="1949" w:type="dxa"/>
            <w:noWrap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317502700059286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11 156,67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9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ИП Черникова С.В.</w:t>
            </w:r>
          </w:p>
        </w:tc>
        <w:tc>
          <w:tcPr>
            <w:tcW w:w="1949" w:type="dxa"/>
            <w:noWrap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311504514400010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2 756,10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 xml:space="preserve">ИП </w:t>
            </w:r>
            <w:proofErr w:type="spellStart"/>
            <w:r w:rsidRPr="00B1026A">
              <w:rPr>
                <w:w w:val="105"/>
              </w:rPr>
              <w:t>Шагова</w:t>
            </w:r>
            <w:proofErr w:type="spellEnd"/>
            <w:r w:rsidRPr="00B1026A">
              <w:rPr>
                <w:w w:val="105"/>
              </w:rPr>
              <w:t xml:space="preserve"> Н.В.</w:t>
            </w:r>
          </w:p>
        </w:tc>
        <w:tc>
          <w:tcPr>
            <w:tcW w:w="1949" w:type="dxa"/>
            <w:noWrap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305501329100035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7 422,27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 xml:space="preserve">ИП </w:t>
            </w:r>
            <w:proofErr w:type="spellStart"/>
            <w:r w:rsidRPr="00B1026A">
              <w:rPr>
                <w:w w:val="105"/>
              </w:rPr>
              <w:t>Шилкин</w:t>
            </w:r>
            <w:proofErr w:type="spellEnd"/>
            <w:r w:rsidRPr="00B1026A">
              <w:rPr>
                <w:w w:val="105"/>
              </w:rPr>
              <w:t xml:space="preserve"> А.Г.</w:t>
            </w:r>
          </w:p>
        </w:tc>
        <w:tc>
          <w:tcPr>
            <w:tcW w:w="1949" w:type="dxa"/>
            <w:noWrap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313774604201500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39 862,49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12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 xml:space="preserve">ИП </w:t>
            </w:r>
            <w:proofErr w:type="spellStart"/>
            <w:r w:rsidRPr="00B1026A">
              <w:rPr>
                <w:w w:val="105"/>
              </w:rPr>
              <w:t>Шилкина</w:t>
            </w:r>
            <w:proofErr w:type="spellEnd"/>
            <w:r w:rsidRPr="00B1026A">
              <w:rPr>
                <w:w w:val="105"/>
              </w:rPr>
              <w:t xml:space="preserve"> Е.И.</w:t>
            </w:r>
          </w:p>
        </w:tc>
        <w:tc>
          <w:tcPr>
            <w:tcW w:w="1949" w:type="dxa"/>
            <w:noWrap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311774615801513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17 230,11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13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ИП Яровая Н.А.</w:t>
            </w:r>
          </w:p>
        </w:tc>
        <w:tc>
          <w:tcPr>
            <w:tcW w:w="1949" w:type="dxa"/>
            <w:noWrap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309502412400026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63 534,06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14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ОГБУЗ "</w:t>
            </w:r>
            <w:proofErr w:type="spellStart"/>
            <w:r w:rsidRPr="00B1026A">
              <w:rPr>
                <w:w w:val="105"/>
              </w:rPr>
              <w:t>Рославльская</w:t>
            </w:r>
            <w:proofErr w:type="spellEnd"/>
            <w:r w:rsidRPr="00B1026A">
              <w:rPr>
                <w:w w:val="105"/>
              </w:rPr>
              <w:t xml:space="preserve"> ЦРБ"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1026700926845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1 199,20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15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"АЛКОСТОП 24"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5147746241935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1 268,37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16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"Алый Пёс"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1107746159135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5 519,48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17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"АЛЬФА-ВЕТ"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1097746352153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4 022,20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18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"АРТЕМОН"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1067746636902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16 505,25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19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"БАСТИС"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1025007117486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1 472,04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20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"БЕЛАДОННА"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1157746752338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5 699,86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21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"БЕЛЫЙ КЛЫК ВЕТ"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1147746149968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5 739,85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22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"БОЛДИНО"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1045003063962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21 007,43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23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"ВЕГА"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1127747112261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1 731,06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24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"ДиПет-Фарм-1"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1075038004128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1 553,48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25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"ДРУГ"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1045002457609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5 916,90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26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 xml:space="preserve">ООО "Клиника на </w:t>
            </w:r>
            <w:proofErr w:type="spellStart"/>
            <w:r w:rsidRPr="00B1026A">
              <w:rPr>
                <w:w w:val="105"/>
              </w:rPr>
              <w:t>Фрунзенской</w:t>
            </w:r>
            <w:proofErr w:type="spellEnd"/>
            <w:r w:rsidRPr="00B1026A">
              <w:rPr>
                <w:w w:val="105"/>
              </w:rPr>
              <w:t>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5177746027113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2 307,00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27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"ЛАВС"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1065031031340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20 190,99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28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"ЛЕГИОН-М"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5167746458820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10 305,44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29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"МАКСИМА ВЕТ"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1155007000466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2 025,56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30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"МД КЛИНИК"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1107746207007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11 836,77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lastRenderedPageBreak/>
              <w:t>31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"Мед-Сервис"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1075005002313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3 283,65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32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"МКИМ"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1067759167080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12 100,16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33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 xml:space="preserve">ООО "Многопрофильная клиника "Столичный </w:t>
            </w:r>
            <w:proofErr w:type="spellStart"/>
            <w:r w:rsidRPr="00B1026A">
              <w:rPr>
                <w:w w:val="105"/>
              </w:rPr>
              <w:t>докторъ</w:t>
            </w:r>
            <w:proofErr w:type="spellEnd"/>
            <w:r w:rsidRPr="00B1026A">
              <w:rPr>
                <w:w w:val="105"/>
              </w:rPr>
              <w:t>""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1157746357119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5 351,10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34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"НИКСФАРМА"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1175024009270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9 512,73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35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"ПРОМТРЕЙД"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1126320019198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230 770,72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36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"Санаторий "ПОДЛИПКИ"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1135000000288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40 534,45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37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"СОН-МЕД"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5067746783198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1 128,00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38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"СОЮЗТЕХКОММЕРЦ"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1037739162856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4 468,94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39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"ТИТАН"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5137746205812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5 835,13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40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 xml:space="preserve">ООО "Торговая группа </w:t>
            </w:r>
            <w:proofErr w:type="spellStart"/>
            <w:r w:rsidRPr="00B1026A">
              <w:rPr>
                <w:w w:val="105"/>
              </w:rPr>
              <w:t>Глобал-Вет</w:t>
            </w:r>
            <w:proofErr w:type="spellEnd"/>
            <w:r w:rsidRPr="00B1026A">
              <w:rPr>
                <w:w w:val="105"/>
              </w:rPr>
              <w:t>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1157746359704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5 074,33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41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"ЦЕЛИТЕЛЬ ПЛЮС"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5167746455817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24 094,59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42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</w:t>
            </w:r>
            <w:proofErr w:type="spellStart"/>
            <w:r w:rsidRPr="00B1026A">
              <w:rPr>
                <w:w w:val="105"/>
              </w:rPr>
              <w:t>Экстрагорстрой</w:t>
            </w:r>
            <w:proofErr w:type="spellEnd"/>
            <w:r w:rsidRPr="00B1026A">
              <w:rPr>
                <w:w w:val="105"/>
              </w:rPr>
              <w:t>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1027739117053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13 707,51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43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"Ямская Слобода 19"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1047841011580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14 157,13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44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«Близнецы-А»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1027727015040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5 568,10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45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 xml:space="preserve">ООО «Ветеринарная </w:t>
            </w:r>
            <w:r>
              <w:rPr>
                <w:w w:val="105"/>
              </w:rPr>
              <w:t>к</w:t>
            </w:r>
            <w:r w:rsidRPr="00B1026A">
              <w:rPr>
                <w:w w:val="105"/>
              </w:rPr>
              <w:t xml:space="preserve">линика </w:t>
            </w:r>
            <w:r>
              <w:rPr>
                <w:w w:val="105"/>
              </w:rPr>
              <w:t>д</w:t>
            </w:r>
            <w:r w:rsidRPr="00B1026A">
              <w:rPr>
                <w:w w:val="105"/>
              </w:rPr>
              <w:t>октора Ерёмина»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1127746467078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686,77</w:t>
            </w:r>
          </w:p>
        </w:tc>
      </w:tr>
      <w:tr w:rsidR="003B033E" w:rsidRPr="00B1026A" w:rsidTr="002E086A">
        <w:trPr>
          <w:trHeight w:val="34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46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«ВЕТЗДРАВ»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1145074014799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5 634,87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47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«ИНТЕРФАРМ»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1157746563743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30 614,79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48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Ветеринарная клиника "АКЕЛА"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1167746580100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38 532,36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49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Ветеринарная клиника "ЗООАКАДЕМИЯ"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1047796838165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24 687,38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50</w:t>
            </w: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ООО "МЕДИЦИНА"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  <w:r w:rsidRPr="00B1026A">
              <w:rPr>
                <w:w w:val="105"/>
              </w:rPr>
              <w:t>1145074006769</w:t>
            </w: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B1026A">
              <w:rPr>
                <w:w w:val="105"/>
              </w:rPr>
              <w:t>1 616,90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</w:p>
        </w:tc>
        <w:tc>
          <w:tcPr>
            <w:tcW w:w="5717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  <w:r w:rsidRPr="00B1026A">
              <w:rPr>
                <w:w w:val="105"/>
              </w:rPr>
              <w:t>Итого:</w:t>
            </w:r>
          </w:p>
        </w:tc>
        <w:tc>
          <w:tcPr>
            <w:tcW w:w="1949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</w:p>
        </w:tc>
        <w:tc>
          <w:tcPr>
            <w:tcW w:w="1731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  <w:r w:rsidRPr="00D87750">
              <w:rPr>
                <w:w w:val="105"/>
              </w:rPr>
              <w:t>988 590,72</w:t>
            </w:r>
          </w:p>
        </w:tc>
      </w:tr>
      <w:tr w:rsidR="003B033E" w:rsidRPr="00B1026A" w:rsidTr="002E086A">
        <w:trPr>
          <w:trHeight w:val="315"/>
        </w:trPr>
        <w:tc>
          <w:tcPr>
            <w:tcW w:w="528" w:type="dxa"/>
            <w:vAlign w:val="center"/>
            <w:hideMark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</w:p>
        </w:tc>
        <w:tc>
          <w:tcPr>
            <w:tcW w:w="5717" w:type="dxa"/>
            <w:vAlign w:val="center"/>
          </w:tcPr>
          <w:p w:rsidR="003B033E" w:rsidRPr="00B1026A" w:rsidRDefault="003B033E" w:rsidP="002E086A">
            <w:pPr>
              <w:spacing w:line="281" w:lineRule="auto"/>
              <w:rPr>
                <w:w w:val="105"/>
              </w:rPr>
            </w:pPr>
          </w:p>
        </w:tc>
        <w:tc>
          <w:tcPr>
            <w:tcW w:w="1949" w:type="dxa"/>
            <w:vAlign w:val="center"/>
          </w:tcPr>
          <w:p w:rsidR="003B033E" w:rsidRPr="00B1026A" w:rsidRDefault="003B033E" w:rsidP="002E086A">
            <w:pPr>
              <w:spacing w:line="281" w:lineRule="auto"/>
              <w:jc w:val="center"/>
              <w:rPr>
                <w:w w:val="105"/>
              </w:rPr>
            </w:pPr>
          </w:p>
        </w:tc>
        <w:tc>
          <w:tcPr>
            <w:tcW w:w="1731" w:type="dxa"/>
            <w:vAlign w:val="center"/>
          </w:tcPr>
          <w:p w:rsidR="003B033E" w:rsidRPr="00B1026A" w:rsidRDefault="003B033E" w:rsidP="002E086A">
            <w:pPr>
              <w:spacing w:line="281" w:lineRule="auto"/>
              <w:jc w:val="right"/>
              <w:rPr>
                <w:w w:val="105"/>
              </w:rPr>
            </w:pPr>
          </w:p>
        </w:tc>
      </w:tr>
    </w:tbl>
    <w:p w:rsidR="00E337F9" w:rsidRDefault="003B033E">
      <w:bookmarkStart w:id="0" w:name="_GoBack"/>
      <w:bookmarkEnd w:id="0"/>
    </w:p>
    <w:sectPr w:rsidR="00E3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E4"/>
    <w:rsid w:val="001D75E4"/>
    <w:rsid w:val="003A67F5"/>
    <w:rsid w:val="003B033E"/>
    <w:rsid w:val="003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0881-DF64-4E47-9042-2D217AD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0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033E"/>
    <w:pPr>
      <w:ind w:left="10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03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3B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2020-07-23T12:43:00Z</dcterms:created>
  <dcterms:modified xsi:type="dcterms:W3CDTF">2020-07-23T12:43:00Z</dcterms:modified>
</cp:coreProperties>
</file>