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728F1">
        <w:rPr>
          <w:sz w:val="28"/>
          <w:szCs w:val="28"/>
        </w:rPr>
        <w:t>115495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728F1">
        <w:rPr>
          <w:rFonts w:ascii="Times New Roman" w:hAnsi="Times New Roman" w:cs="Times New Roman"/>
          <w:sz w:val="28"/>
          <w:szCs w:val="28"/>
        </w:rPr>
        <w:t>08.12.2020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D1F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D1F0C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D1F0C">
              <w:rPr>
                <w:sz w:val="28"/>
                <w:szCs w:val="28"/>
              </w:rPr>
              <w:t>Общество с ограниченной ответственностью "Краснодарская Строительная компания"</w:t>
            </w:r>
            <w:r w:rsidR="00D342DA" w:rsidRPr="005D1F0C">
              <w:rPr>
                <w:sz w:val="28"/>
                <w:szCs w:val="28"/>
              </w:rPr>
              <w:t xml:space="preserve">, </w:t>
            </w:r>
          </w:p>
          <w:p w:rsidR="00D342DA" w:rsidRPr="005D1F0C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D1F0C">
              <w:rPr>
                <w:sz w:val="28"/>
                <w:szCs w:val="28"/>
              </w:rPr>
              <w:t xml:space="preserve">350000, г. Краснодар, ул. </w:t>
            </w:r>
            <w:proofErr w:type="gramStart"/>
            <w:r w:rsidRPr="005D1F0C">
              <w:rPr>
                <w:sz w:val="28"/>
                <w:szCs w:val="28"/>
              </w:rPr>
              <w:t>Северная</w:t>
            </w:r>
            <w:proofErr w:type="gramEnd"/>
            <w:r w:rsidRPr="005D1F0C">
              <w:rPr>
                <w:sz w:val="28"/>
                <w:szCs w:val="28"/>
              </w:rPr>
              <w:t>, д. 484/77</w:t>
            </w:r>
            <w:r w:rsidR="00D342DA" w:rsidRPr="005D1F0C">
              <w:rPr>
                <w:sz w:val="28"/>
                <w:szCs w:val="28"/>
              </w:rPr>
              <w:t xml:space="preserve">, ОГРН </w:t>
            </w:r>
            <w:r w:rsidRPr="005D1F0C">
              <w:rPr>
                <w:sz w:val="28"/>
                <w:szCs w:val="28"/>
              </w:rPr>
              <w:t>1112309001903</w:t>
            </w:r>
            <w:r w:rsidR="00D342DA" w:rsidRPr="005D1F0C">
              <w:rPr>
                <w:sz w:val="28"/>
                <w:szCs w:val="28"/>
              </w:rPr>
              <w:t xml:space="preserve">, ИНН </w:t>
            </w:r>
            <w:r w:rsidRPr="005D1F0C">
              <w:rPr>
                <w:sz w:val="28"/>
                <w:szCs w:val="28"/>
              </w:rPr>
              <w:t>2309127479</w:t>
            </w:r>
            <w:r w:rsidR="00D342DA" w:rsidRPr="005D1F0C">
              <w:rPr>
                <w:sz w:val="28"/>
                <w:szCs w:val="28"/>
              </w:rPr>
              <w:t>.</w:t>
            </w:r>
          </w:p>
          <w:p w:rsidR="00D342DA" w:rsidRPr="005D1F0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D1F0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 Никита Григорьевич</w:t>
            </w:r>
          </w:p>
          <w:p w:rsidR="00D342DA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«ДЕЛО» (Союз арбитражных управляющих «Саморегулируемая организация «ДЕЛО»)</w:t>
            </w:r>
          </w:p>
        </w:tc>
      </w:tr>
      <w:tr w:rsidR="00D342DA" w:rsidRPr="005D1F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D1F0C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D1F0C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5D1F0C">
              <w:rPr>
                <w:sz w:val="28"/>
                <w:szCs w:val="28"/>
              </w:rPr>
              <w:t xml:space="preserve">, дело о банкротстве </w:t>
            </w:r>
            <w:r w:rsidRPr="005D1F0C">
              <w:rPr>
                <w:sz w:val="28"/>
                <w:szCs w:val="28"/>
              </w:rPr>
              <w:t>А32-4040/2018</w:t>
            </w:r>
          </w:p>
        </w:tc>
      </w:tr>
      <w:tr w:rsidR="00D342DA" w:rsidRPr="005D1F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23.10.2018</w:t>
            </w:r>
            <w:r w:rsidR="00D342DA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 подвала № 1/3,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002:172, площадью 75,1.;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помещение подвала № 1/7,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002:210, площадью 18.7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Нежилое помещение подвала № 1/9,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номер: 23:43:0304002:212. Площадью 17.1 кв.м.;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Нежилое помещение подвала № 1/4,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002:207, площадью 17,2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9: Нежилое помещение подвала № 1/3,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002:206, площадью 17,4 кв.м.;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Нежилое помещение подвала № 13/2,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23:43:0304002:138, площадью 6,2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7728F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Нежилое помещение подвала № 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002:139, площадью 25,3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728F1">
              <w:rPr>
                <w:sz w:val="28"/>
                <w:szCs w:val="28"/>
              </w:rPr>
              <w:t>29.10.2020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728F1">
              <w:rPr>
                <w:sz w:val="28"/>
                <w:szCs w:val="28"/>
              </w:rPr>
              <w:t>04.12.2020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28F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</w:t>
            </w:r>
            <w:r>
              <w:rPr>
                <w:bCs/>
                <w:sz w:val="28"/>
                <w:szCs w:val="28"/>
              </w:rPr>
              <w:lastRenderedPageBreak/>
              <w:t xml:space="preserve">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торгах должны прилагаться копии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      </w:r>
            <w:proofErr w:type="gramEnd"/>
            <w:r>
              <w:rPr>
                <w:bCs/>
                <w:sz w:val="28"/>
                <w:szCs w:val="28"/>
              </w:rPr>
              <w:t>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ЭЦП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D1F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728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278 594.28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115 632.18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105 738.48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106 356.96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107 593.56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23 810.04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156 443.58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для участия в торгах составляет 20% (Двадцать процентов) начальной продажной цены Имущества (Лота). Задаток должен быть оплачен претендентом и поступить на расчетный счет АО «Российский аукционный дом» (ИНН 7838430413, КПП 783801001) не </w:t>
            </w:r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позднее - 04.12.2020 14:00.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</w:t>
            </w:r>
            <w:proofErr w:type="gramStart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ООО</w:t>
            </w:r>
            <w:proofErr w:type="gramEnd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«КСК». Исполнение обязанности по внесению суммы задатка третьими лицами не допускается. Сроки возврата суммы задатка, внесенного Претендентом на счет Оператора электронной площадки: В случае</w:t>
            </w:r>
            <w:proofErr w:type="gramStart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если Претендент не признан победителем торгов,  в течение 5 (пяти) рабочих дней со дня подписания протокола о результатах проведения торгов. В случае отмены торгов Оператор электронной площадки обязуется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 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</w:t>
            </w:r>
            <w:proofErr w:type="gramStart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получения</w:t>
            </w:r>
            <w:proofErr w:type="gramEnd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Организатором торгов уведомления от Претендента об отзыве заявки. Внесенный Задаток не возвращается в случае, если Претендент, признанный победителем торгов, </w:t>
            </w:r>
            <w:proofErr w:type="gramStart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уклонится</w:t>
            </w:r>
            <w:proofErr w:type="gramEnd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либо откажется от подписания договора купли-продажи, от внесения в установленный срок цены продажи Имущества, определенной по итогам торгов (за вычетом ранее внесенного Задатка). В случае признания Претендента победителем торгов сумма внесенного Задатка засчитывается в счет оплаты по договору купли-</w:t>
            </w:r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продажи</w:t>
            </w:r>
            <w:proofErr w:type="gramStart"/>
            <w:r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D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D1F0C" w:rsidRDefault="007728F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D1F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783801001): </w:t>
            </w:r>
            <w:proofErr w:type="spellStart"/>
            <w:proofErr w:type="gramStart"/>
            <w:r w:rsidRPr="005D1F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D1F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</w:t>
            </w:r>
            <w:proofErr w:type="gramStart"/>
            <w:r w:rsidRPr="005D1F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 ООО</w:t>
            </w:r>
            <w:proofErr w:type="gramEnd"/>
            <w:r w:rsidRPr="005D1F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«КСК».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1: 1 392 971.40 руб.</w:t>
            </w:r>
          </w:p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2: 578 160.90 руб.</w:t>
            </w:r>
          </w:p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4: 528 692.40 руб.</w:t>
            </w:r>
          </w:p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7: 531 784.80 руб.</w:t>
            </w:r>
          </w:p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9: 537 967.80 руб.</w:t>
            </w:r>
          </w:p>
          <w:p w:rsidR="007728F1" w:rsidRPr="005D1F0C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sz w:val="28"/>
                <w:szCs w:val="28"/>
              </w:rPr>
              <w:t>Лот 11: 119 050.20 руб.</w:t>
            </w:r>
          </w:p>
          <w:p w:rsidR="007728F1" w:rsidRDefault="007728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12: 782 217.90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69 648.57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5 952.51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39 110.90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28 908.05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26 434.62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26 589.24 руб.</w:t>
            </w:r>
          </w:p>
          <w:p w:rsidR="007728F1" w:rsidRDefault="007728F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26 898.39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D1F0C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организатором торгов в день проведения торгов и оформляется протоколом о результатах проведения торгов, который размещается на электронной площадке (АО «Российский аукционный дом» в сети «Интернет» по адресу: http://lot-online.ru),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 и конкурсный управляющий вправе предложить заключить договор купли-продажи участнику торгов, которым была предложена наиболее высокая цена за предмет торгов, по сравнению с ценой,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D1F0C" w:rsidRDefault="007728F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имущества обязан оплатить приобретенное имущество должника в течение тридцати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D342DA" w:rsidRPr="005D1F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D1F0C" w:rsidRDefault="00D342DA" w:rsidP="005D1F0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728F1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 Никита Григорьевич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28F1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111603481930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Воронеж, ул. </w:t>
            </w:r>
            <w:proofErr w:type="gramEnd"/>
            <w:r w:rsid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Пушкинская, 11А, а/я 33,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proofErr w:type="gramStart"/>
            <w:r w:rsidR="007728F1"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9038537704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7728F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NikitaGD</w:t>
              </w:r>
              <w:r w:rsidR="007728F1" w:rsidRPr="005D1F0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728F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7728F1" w:rsidRPr="005D1F0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728F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D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728F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24.10.2020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004CB"/>
    <w:rsid w:val="00546649"/>
    <w:rsid w:val="00574C2D"/>
    <w:rsid w:val="005B20E8"/>
    <w:rsid w:val="005D1F0C"/>
    <w:rsid w:val="005F29B0"/>
    <w:rsid w:val="006017FD"/>
    <w:rsid w:val="006612A6"/>
    <w:rsid w:val="006D6F78"/>
    <w:rsid w:val="006E156B"/>
    <w:rsid w:val="006E495F"/>
    <w:rsid w:val="007205B7"/>
    <w:rsid w:val="00737077"/>
    <w:rsid w:val="007728F1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</cp:lastModifiedBy>
  <cp:revision>2</cp:revision>
  <cp:lastPrinted>2010-11-10T14:05:00Z</cp:lastPrinted>
  <dcterms:created xsi:type="dcterms:W3CDTF">2020-10-29T11:07:00Z</dcterms:created>
  <dcterms:modified xsi:type="dcterms:W3CDTF">2020-10-29T11:07:00Z</dcterms:modified>
</cp:coreProperties>
</file>