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68" w:type="dxa"/>
        <w:tblInd w:w="40" w:type="dxa"/>
        <w:tblLayout w:type="fixed"/>
        <w:tblCellMar>
          <w:left w:w="40" w:type="dxa"/>
          <w:right w:w="40" w:type="dxa"/>
        </w:tblCellMar>
        <w:tblLook w:val="0000" w:firstRow="0" w:lastRow="0" w:firstColumn="0" w:lastColumn="0" w:noHBand="0" w:noVBand="0"/>
      </w:tblPr>
      <w:tblGrid>
        <w:gridCol w:w="540"/>
        <w:gridCol w:w="4028"/>
        <w:gridCol w:w="5400"/>
      </w:tblGrid>
      <w:tr w:rsidR="00B646D1" w:rsidRPr="00FB50BD" w14:paraId="1609943F" w14:textId="77777777" w:rsidTr="00711972">
        <w:trPr>
          <w:trHeight w:hRule="exact" w:val="396"/>
        </w:trPr>
        <w:tc>
          <w:tcPr>
            <w:tcW w:w="540" w:type="dxa"/>
            <w:vMerge w:val="restart"/>
            <w:tcBorders>
              <w:top w:val="single" w:sz="6" w:space="0" w:color="auto"/>
              <w:left w:val="single" w:sz="6" w:space="0" w:color="auto"/>
              <w:right w:val="single" w:sz="6" w:space="0" w:color="auto"/>
            </w:tcBorders>
            <w:shd w:val="clear" w:color="auto" w:fill="FFFFFF"/>
            <w:vAlign w:val="center"/>
          </w:tcPr>
          <w:p w14:paraId="68E39EFE"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1</w:t>
            </w:r>
          </w:p>
        </w:tc>
        <w:tc>
          <w:tcPr>
            <w:tcW w:w="9428" w:type="dxa"/>
            <w:gridSpan w:val="2"/>
            <w:tcBorders>
              <w:top w:val="single" w:sz="6" w:space="0" w:color="auto"/>
              <w:left w:val="single" w:sz="6" w:space="0" w:color="auto"/>
              <w:bottom w:val="single" w:sz="6" w:space="0" w:color="auto"/>
              <w:right w:val="single" w:sz="6" w:space="0" w:color="auto"/>
            </w:tcBorders>
            <w:shd w:val="clear" w:color="auto" w:fill="FFFFFF"/>
          </w:tcPr>
          <w:p w14:paraId="7F576504" w14:textId="77777777" w:rsidR="00FE1CF3" w:rsidRPr="00FB50BD" w:rsidRDefault="00B646D1" w:rsidP="00B646D1">
            <w:pPr>
              <w:rPr>
                <w:rFonts w:ascii="Times New Roman" w:hAnsi="Times New Roman" w:cs="Times New Roman"/>
                <w:sz w:val="16"/>
                <w:szCs w:val="16"/>
              </w:rPr>
            </w:pPr>
            <w:r w:rsidRPr="00FB50BD">
              <w:rPr>
                <w:rFonts w:ascii="Times New Roman" w:hAnsi="Times New Roman" w:cs="Times New Roman"/>
                <w:b/>
                <w:sz w:val="16"/>
                <w:szCs w:val="16"/>
              </w:rPr>
              <w:t>Данные об арбитражном управляющем:</w:t>
            </w:r>
          </w:p>
          <w:p w14:paraId="56CB3620" w14:textId="77777777" w:rsidR="00FE1CF3" w:rsidRPr="00FB50BD" w:rsidRDefault="00FE1CF3" w:rsidP="00FE1CF3">
            <w:pPr>
              <w:rPr>
                <w:rFonts w:ascii="Times New Roman" w:hAnsi="Times New Roman" w:cs="Times New Roman"/>
                <w:color w:val="000000"/>
                <w:sz w:val="16"/>
                <w:szCs w:val="16"/>
              </w:rPr>
            </w:pPr>
            <w:r w:rsidRPr="00FB50BD">
              <w:rPr>
                <w:rFonts w:ascii="Times New Roman" w:hAnsi="Times New Roman" w:cs="Times New Roman"/>
                <w:color w:val="000000"/>
                <w:sz w:val="16"/>
                <w:szCs w:val="16"/>
              </w:rPr>
              <w:t>00000000000000000000</w:t>
            </w:r>
          </w:p>
          <w:p w14:paraId="4CE84436" w14:textId="77777777" w:rsidR="00FE1CF3" w:rsidRPr="00FB50BD" w:rsidRDefault="00FE1CF3" w:rsidP="00B646D1">
            <w:pPr>
              <w:rPr>
                <w:rFonts w:ascii="Times New Roman" w:hAnsi="Times New Roman" w:cs="Times New Roman"/>
                <w:sz w:val="16"/>
                <w:szCs w:val="16"/>
              </w:rPr>
            </w:pPr>
          </w:p>
          <w:p w14:paraId="058DBC9D" w14:textId="77777777" w:rsidR="00FE1CF3" w:rsidRPr="00FB50BD" w:rsidRDefault="00FE1CF3" w:rsidP="00FE1CF3">
            <w:pPr>
              <w:rPr>
                <w:rFonts w:ascii="Times New Roman" w:hAnsi="Times New Roman" w:cs="Times New Roman"/>
                <w:color w:val="000000"/>
                <w:sz w:val="16"/>
                <w:szCs w:val="16"/>
              </w:rPr>
            </w:pPr>
            <w:r w:rsidRPr="00FB50BD">
              <w:rPr>
                <w:rFonts w:ascii="Times New Roman" w:hAnsi="Times New Roman" w:cs="Times New Roman"/>
                <w:color w:val="000000"/>
                <w:sz w:val="16"/>
                <w:szCs w:val="16"/>
              </w:rPr>
              <w:t>00000000000000000000</w:t>
            </w:r>
          </w:p>
          <w:p w14:paraId="29898337" w14:textId="77777777" w:rsidR="00FE1CF3" w:rsidRPr="00FB50BD" w:rsidRDefault="00FE1CF3" w:rsidP="00FE1CF3">
            <w:pPr>
              <w:rPr>
                <w:rFonts w:ascii="Times New Roman" w:hAnsi="Times New Roman" w:cs="Times New Roman"/>
                <w:color w:val="000000"/>
                <w:sz w:val="16"/>
                <w:szCs w:val="16"/>
              </w:rPr>
            </w:pPr>
            <w:r w:rsidRPr="00FB50BD">
              <w:rPr>
                <w:rFonts w:ascii="Times New Roman" w:hAnsi="Times New Roman" w:cs="Times New Roman"/>
                <w:color w:val="000000"/>
                <w:sz w:val="16"/>
                <w:szCs w:val="16"/>
              </w:rPr>
              <w:t>00000000000000000000</w:t>
            </w:r>
          </w:p>
          <w:p w14:paraId="1B7BA6F4" w14:textId="77777777" w:rsidR="00FE1CF3" w:rsidRPr="00FB50BD" w:rsidRDefault="00FE1CF3" w:rsidP="00FE1CF3">
            <w:pPr>
              <w:rPr>
                <w:rFonts w:ascii="Times New Roman" w:hAnsi="Times New Roman" w:cs="Times New Roman"/>
                <w:color w:val="000000"/>
                <w:sz w:val="16"/>
                <w:szCs w:val="16"/>
              </w:rPr>
            </w:pPr>
            <w:r w:rsidRPr="00FB50BD">
              <w:rPr>
                <w:rFonts w:ascii="Times New Roman" w:hAnsi="Times New Roman" w:cs="Times New Roman"/>
                <w:color w:val="000000"/>
                <w:sz w:val="16"/>
                <w:szCs w:val="16"/>
              </w:rPr>
              <w:t>00000000000000000000</w:t>
            </w:r>
          </w:p>
          <w:p w14:paraId="71C0AD8A" w14:textId="77777777" w:rsidR="00FE1CF3" w:rsidRPr="00FB50BD" w:rsidRDefault="00FE1CF3" w:rsidP="00FE1CF3">
            <w:pPr>
              <w:rPr>
                <w:rFonts w:ascii="Times New Roman" w:hAnsi="Times New Roman" w:cs="Times New Roman"/>
                <w:color w:val="000000"/>
                <w:sz w:val="16"/>
                <w:szCs w:val="16"/>
              </w:rPr>
            </w:pPr>
            <w:r w:rsidRPr="00FB50BD">
              <w:rPr>
                <w:rFonts w:ascii="Times New Roman" w:hAnsi="Times New Roman" w:cs="Times New Roman"/>
                <w:color w:val="000000"/>
                <w:sz w:val="16"/>
                <w:szCs w:val="16"/>
              </w:rPr>
              <w:t>00000000000000000000</w:t>
            </w:r>
          </w:p>
          <w:p w14:paraId="07CE6B3E" w14:textId="77777777" w:rsidR="00FE1CF3" w:rsidRPr="00FB50BD" w:rsidRDefault="00FE1CF3" w:rsidP="00B646D1">
            <w:pPr>
              <w:rPr>
                <w:rFonts w:ascii="Times New Roman" w:hAnsi="Times New Roman" w:cs="Times New Roman"/>
                <w:sz w:val="16"/>
                <w:szCs w:val="16"/>
              </w:rPr>
            </w:pPr>
          </w:p>
          <w:p w14:paraId="14F4D06A" w14:textId="77777777" w:rsidR="00FE1CF3" w:rsidRPr="00FB50BD" w:rsidRDefault="00FE1CF3" w:rsidP="00FE1CF3">
            <w:pPr>
              <w:rPr>
                <w:rFonts w:ascii="Times New Roman" w:hAnsi="Times New Roman" w:cs="Times New Roman"/>
                <w:color w:val="000000"/>
                <w:sz w:val="16"/>
                <w:szCs w:val="16"/>
              </w:rPr>
            </w:pPr>
            <w:r w:rsidRPr="00FB50BD">
              <w:rPr>
                <w:rFonts w:ascii="Times New Roman" w:hAnsi="Times New Roman" w:cs="Times New Roman"/>
                <w:color w:val="000000"/>
                <w:sz w:val="16"/>
                <w:szCs w:val="16"/>
              </w:rPr>
              <w:t>00000000000000000000</w:t>
            </w:r>
          </w:p>
          <w:p w14:paraId="0EEC3067" w14:textId="77777777" w:rsidR="00B646D1" w:rsidRPr="00FB50BD" w:rsidRDefault="00B646D1" w:rsidP="00B646D1">
            <w:pPr>
              <w:rPr>
                <w:rFonts w:ascii="Times New Roman" w:hAnsi="Times New Roman" w:cs="Times New Roman"/>
                <w:sz w:val="16"/>
                <w:szCs w:val="16"/>
              </w:rPr>
            </w:pPr>
          </w:p>
        </w:tc>
      </w:tr>
      <w:tr w:rsidR="00B646D1" w:rsidRPr="00FB50BD" w14:paraId="36AE834C" w14:textId="77777777" w:rsidTr="00711972">
        <w:trPr>
          <w:trHeight w:hRule="exact" w:val="288"/>
        </w:trPr>
        <w:tc>
          <w:tcPr>
            <w:tcW w:w="540" w:type="dxa"/>
            <w:vMerge/>
            <w:tcBorders>
              <w:left w:val="single" w:sz="6" w:space="0" w:color="auto"/>
              <w:right w:val="single" w:sz="6" w:space="0" w:color="auto"/>
            </w:tcBorders>
            <w:shd w:val="clear" w:color="auto" w:fill="FFFFFF"/>
            <w:vAlign w:val="center"/>
          </w:tcPr>
          <w:p w14:paraId="0888EA8A"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079A65B6"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ФИО а/у</w:t>
            </w:r>
          </w:p>
        </w:tc>
        <w:sdt>
          <w:sdtPr>
            <w:rPr>
              <w:rFonts w:ascii="Times New Roman" w:hAnsi="Times New Roman" w:cs="Times New Roman"/>
              <w:bCs/>
              <w:sz w:val="16"/>
              <w:szCs w:val="16"/>
            </w:rPr>
            <w:id w:val="-142122424"/>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493CA5B9" w14:textId="77777777" w:rsidR="00B646D1" w:rsidRPr="00FB50BD" w:rsidRDefault="000025AD" w:rsidP="00FA2967">
                <w:pPr>
                  <w:rPr>
                    <w:rFonts w:ascii="Times New Roman" w:hAnsi="Times New Roman" w:cs="Times New Roman"/>
                    <w:bCs/>
                    <w:sz w:val="16"/>
                    <w:szCs w:val="16"/>
                  </w:rPr>
                </w:pPr>
                <w:r w:rsidRPr="00FB50BD">
                  <w:rPr>
                    <w:rFonts w:ascii="Times New Roman" w:hAnsi="Times New Roman" w:cs="Times New Roman"/>
                    <w:sz w:val="18"/>
                    <w:szCs w:val="18"/>
                  </w:rPr>
                  <w:t>Чулков Виталий Николаевич</w:t>
                </w:r>
              </w:p>
            </w:tc>
          </w:sdtContent>
        </w:sdt>
      </w:tr>
      <w:tr w:rsidR="00B646D1" w:rsidRPr="00FB50BD" w14:paraId="612686CE" w14:textId="77777777" w:rsidTr="00277F90">
        <w:trPr>
          <w:trHeight w:hRule="exact" w:val="506"/>
        </w:trPr>
        <w:tc>
          <w:tcPr>
            <w:tcW w:w="540" w:type="dxa"/>
            <w:vMerge/>
            <w:tcBorders>
              <w:left w:val="single" w:sz="6" w:space="0" w:color="auto"/>
              <w:right w:val="single" w:sz="6" w:space="0" w:color="auto"/>
            </w:tcBorders>
            <w:shd w:val="clear" w:color="auto" w:fill="FFFFFF"/>
            <w:vAlign w:val="center"/>
          </w:tcPr>
          <w:p w14:paraId="5FEFD353"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0E8AF364"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СРО а/у</w:t>
            </w:r>
          </w:p>
        </w:tc>
        <w:sdt>
          <w:sdtPr>
            <w:rPr>
              <w:rFonts w:ascii="Times New Roman" w:hAnsi="Times New Roman" w:cs="Times New Roman"/>
              <w:bCs/>
              <w:sz w:val="16"/>
              <w:szCs w:val="16"/>
            </w:rPr>
            <w:id w:val="79025701"/>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03A80DD0" w14:textId="77777777" w:rsidR="00B646D1" w:rsidRPr="00FB50BD" w:rsidRDefault="004D5A39" w:rsidP="00FA2967">
                <w:pPr>
                  <w:rPr>
                    <w:rFonts w:ascii="Times New Roman" w:hAnsi="Times New Roman" w:cs="Times New Roman"/>
                    <w:bCs/>
                    <w:sz w:val="16"/>
                    <w:szCs w:val="16"/>
                  </w:rPr>
                </w:pPr>
                <w:r w:rsidRPr="00FB50BD">
                  <w:rPr>
                    <w:rFonts w:ascii="Times New Roman" w:hAnsi="Times New Roman" w:cs="Times New Roman"/>
                    <w:bCs/>
                    <w:sz w:val="16"/>
                    <w:szCs w:val="16"/>
                  </w:rPr>
                  <w:t>"СРО "ДЕЛО"</w:t>
                </w:r>
              </w:p>
            </w:tc>
          </w:sdtContent>
        </w:sdt>
      </w:tr>
      <w:tr w:rsidR="00B646D1" w:rsidRPr="00FB50BD" w14:paraId="79C0F5FD" w14:textId="77777777" w:rsidTr="003A6763">
        <w:trPr>
          <w:trHeight w:hRule="exact" w:val="270"/>
        </w:trPr>
        <w:tc>
          <w:tcPr>
            <w:tcW w:w="540" w:type="dxa"/>
            <w:vMerge/>
            <w:tcBorders>
              <w:left w:val="single" w:sz="6" w:space="0" w:color="auto"/>
              <w:right w:val="single" w:sz="6" w:space="0" w:color="auto"/>
            </w:tcBorders>
            <w:shd w:val="clear" w:color="auto" w:fill="FFFFFF"/>
            <w:vAlign w:val="center"/>
          </w:tcPr>
          <w:p w14:paraId="1E0E670D"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29942BE0"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Адрес а/у</w:t>
            </w:r>
          </w:p>
        </w:tc>
        <w:sdt>
          <w:sdtPr>
            <w:rPr>
              <w:rFonts w:ascii="Times New Roman" w:hAnsi="Times New Roman" w:cs="Times New Roman"/>
              <w:sz w:val="16"/>
              <w:szCs w:val="16"/>
            </w:rPr>
            <w:id w:val="-981771274"/>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3463F529" w14:textId="77777777" w:rsidR="00B646D1" w:rsidRPr="00FB50BD" w:rsidRDefault="00257E96" w:rsidP="00735640">
                <w:pPr>
                  <w:rPr>
                    <w:rFonts w:ascii="Times New Roman" w:hAnsi="Times New Roman" w:cs="Times New Roman"/>
                    <w:sz w:val="16"/>
                    <w:szCs w:val="16"/>
                  </w:rPr>
                </w:pPr>
                <w:r w:rsidRPr="00FB50BD">
                  <w:rPr>
                    <w:rFonts w:ascii="Times New Roman" w:hAnsi="Times New Roman" w:cs="Times New Roman"/>
                    <w:sz w:val="18"/>
                    <w:szCs w:val="18"/>
                  </w:rPr>
                  <w:t xml:space="preserve"> </w:t>
                </w:r>
                <w:r w:rsidR="004D5A39" w:rsidRPr="00FB50BD">
                  <w:rPr>
                    <w:rFonts w:ascii="Times New Roman" w:hAnsi="Times New Roman" w:cs="Times New Roman"/>
                    <w:sz w:val="18"/>
                    <w:szCs w:val="18"/>
                  </w:rPr>
                  <w:t>107370, г. Москва, Москва, а/я 5</w:t>
                </w:r>
              </w:p>
            </w:tc>
          </w:sdtContent>
        </w:sdt>
      </w:tr>
      <w:tr w:rsidR="00B646D1" w:rsidRPr="00FB50BD" w14:paraId="459F3D15" w14:textId="77777777" w:rsidTr="00711972">
        <w:trPr>
          <w:trHeight w:hRule="exact" w:val="286"/>
        </w:trPr>
        <w:tc>
          <w:tcPr>
            <w:tcW w:w="540" w:type="dxa"/>
            <w:vMerge/>
            <w:tcBorders>
              <w:left w:val="single" w:sz="6" w:space="0" w:color="auto"/>
              <w:right w:val="single" w:sz="6" w:space="0" w:color="auto"/>
            </w:tcBorders>
            <w:shd w:val="clear" w:color="auto" w:fill="FFFFFF"/>
            <w:vAlign w:val="center"/>
          </w:tcPr>
          <w:p w14:paraId="7AA9F1C7"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64AD5DB2"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СНИЛС а/у</w:t>
            </w:r>
          </w:p>
        </w:tc>
        <w:sdt>
          <w:sdtPr>
            <w:rPr>
              <w:rFonts w:ascii="Times New Roman" w:hAnsi="Times New Roman" w:cs="Times New Roman"/>
              <w:sz w:val="16"/>
              <w:szCs w:val="16"/>
            </w:rPr>
            <w:id w:val="3029203"/>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69F05FFC" w14:textId="77777777" w:rsidR="00B646D1" w:rsidRPr="00FB50BD" w:rsidRDefault="00FA2967" w:rsidP="005B19DD">
                <w:pPr>
                  <w:rPr>
                    <w:rFonts w:ascii="Times New Roman" w:hAnsi="Times New Roman" w:cs="Times New Roman"/>
                    <w:sz w:val="16"/>
                    <w:szCs w:val="16"/>
                  </w:rPr>
                </w:pPr>
                <w:r w:rsidRPr="00FB50BD">
                  <w:rPr>
                    <w:rFonts w:ascii="Times New Roman" w:hAnsi="Times New Roman" w:cs="Times New Roman"/>
                    <w:color w:val="000000"/>
                    <w:sz w:val="16"/>
                    <w:szCs w:val="16"/>
                  </w:rPr>
                  <w:t> </w:t>
                </w:r>
                <w:r w:rsidR="004D5A39" w:rsidRPr="00FB50BD">
                  <w:rPr>
                    <w:rFonts w:ascii="Times New Roman" w:hAnsi="Times New Roman" w:cs="Times New Roman"/>
                    <w:sz w:val="18"/>
                    <w:szCs w:val="18"/>
                  </w:rPr>
                  <w:t>122-454-532 26</w:t>
                </w:r>
              </w:p>
            </w:tc>
          </w:sdtContent>
        </w:sdt>
      </w:tr>
      <w:tr w:rsidR="00B646D1" w:rsidRPr="00FB50BD" w14:paraId="6DC7CAD8" w14:textId="77777777" w:rsidTr="00711972">
        <w:trPr>
          <w:trHeight w:hRule="exact" w:val="276"/>
        </w:trPr>
        <w:tc>
          <w:tcPr>
            <w:tcW w:w="540" w:type="dxa"/>
            <w:vMerge/>
            <w:tcBorders>
              <w:left w:val="single" w:sz="6" w:space="0" w:color="auto"/>
              <w:right w:val="single" w:sz="6" w:space="0" w:color="auto"/>
            </w:tcBorders>
            <w:shd w:val="clear" w:color="auto" w:fill="FFFFFF"/>
            <w:vAlign w:val="center"/>
          </w:tcPr>
          <w:p w14:paraId="08F7361C"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0EE37DBB"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ИНН а/у</w:t>
            </w:r>
          </w:p>
        </w:tc>
        <w:sdt>
          <w:sdtPr>
            <w:rPr>
              <w:rFonts w:ascii="Times New Roman" w:hAnsi="Times New Roman" w:cs="Times New Roman"/>
              <w:sz w:val="16"/>
              <w:szCs w:val="16"/>
            </w:rPr>
            <w:id w:val="-176040174"/>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485B3331" w14:textId="77777777" w:rsidR="00B646D1" w:rsidRPr="00FB50BD" w:rsidRDefault="00206207" w:rsidP="00FA2967">
                <w:pPr>
                  <w:rPr>
                    <w:rFonts w:ascii="Times New Roman" w:hAnsi="Times New Roman" w:cs="Times New Roman"/>
                    <w:sz w:val="16"/>
                    <w:szCs w:val="16"/>
                  </w:rPr>
                </w:pPr>
                <w:sdt>
                  <w:sdtPr>
                    <w:rPr>
                      <w:rFonts w:ascii="Times New Roman" w:hAnsi="Times New Roman" w:cs="Times New Roman"/>
                      <w:b/>
                      <w:sz w:val="16"/>
                      <w:szCs w:val="16"/>
                    </w:rPr>
                    <w:id w:val="-488938395"/>
                    <w:placeholder>
                      <w:docPart w:val="3B42FA645CF54BEDA4245FFB63C3113C"/>
                    </w:placeholder>
                  </w:sdtPr>
                  <w:sdtEndPr/>
                  <w:sdtContent>
                    <w:r w:rsidR="00E30E31" w:rsidRPr="00FB50BD">
                      <w:rPr>
                        <w:rFonts w:ascii="Times New Roman" w:hAnsi="Times New Roman" w:cs="Times New Roman"/>
                        <w:sz w:val="16"/>
                        <w:szCs w:val="16"/>
                        <w:lang w:val="en-US"/>
                      </w:rPr>
                      <w:t>650403187818</w:t>
                    </w:r>
                  </w:sdtContent>
                </w:sdt>
              </w:p>
            </w:tc>
          </w:sdtContent>
        </w:sdt>
      </w:tr>
      <w:tr w:rsidR="00B646D1" w:rsidRPr="00FB50BD" w14:paraId="1B1EE126" w14:textId="77777777" w:rsidTr="00513AA8">
        <w:trPr>
          <w:trHeight w:hRule="exact" w:val="282"/>
        </w:trPr>
        <w:tc>
          <w:tcPr>
            <w:tcW w:w="540" w:type="dxa"/>
            <w:vMerge/>
            <w:tcBorders>
              <w:left w:val="single" w:sz="6" w:space="0" w:color="auto"/>
              <w:bottom w:val="single" w:sz="6" w:space="0" w:color="auto"/>
              <w:right w:val="single" w:sz="6" w:space="0" w:color="auto"/>
            </w:tcBorders>
            <w:shd w:val="clear" w:color="auto" w:fill="FFFFFF"/>
            <w:vAlign w:val="center"/>
          </w:tcPr>
          <w:p w14:paraId="24BDBDD3"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1E281D26" w14:textId="77777777" w:rsidR="00B646D1" w:rsidRPr="00FB50BD" w:rsidRDefault="00B646D1" w:rsidP="00B646D1">
            <w:pPr>
              <w:rPr>
                <w:rFonts w:ascii="Times New Roman" w:hAnsi="Times New Roman" w:cs="Times New Roman"/>
                <w:b/>
                <w:sz w:val="16"/>
                <w:szCs w:val="16"/>
              </w:rPr>
            </w:pPr>
            <w:r w:rsidRPr="00FB50BD">
              <w:rPr>
                <w:rFonts w:ascii="Times New Roman" w:hAnsi="Times New Roman" w:cs="Times New Roman"/>
                <w:b/>
                <w:sz w:val="16"/>
                <w:szCs w:val="16"/>
              </w:rPr>
              <w:t>Тел., факс, е-mail</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03F2F7F3" w14:textId="21E53CCC" w:rsidR="00B646D1" w:rsidRPr="00FB50BD" w:rsidRDefault="00206207" w:rsidP="00735640">
            <w:pPr>
              <w:rPr>
                <w:rFonts w:ascii="Times New Roman" w:hAnsi="Times New Roman" w:cs="Times New Roman"/>
                <w:sz w:val="16"/>
                <w:szCs w:val="16"/>
              </w:rPr>
            </w:pPr>
            <w:sdt>
              <w:sdtPr>
                <w:rPr>
                  <w:rFonts w:ascii="Times New Roman" w:hAnsi="Times New Roman" w:cs="Times New Roman"/>
                  <w:sz w:val="16"/>
                  <w:szCs w:val="16"/>
                </w:rPr>
                <w:id w:val="923081989"/>
                <w:placeholder>
                  <w:docPart w:val="DefaultPlaceholder_1082065158"/>
                </w:placeholder>
              </w:sdtPr>
              <w:sdtEndPr/>
              <w:sdtContent>
                <w:r w:rsidR="00DB647C" w:rsidRPr="00FB50BD">
                  <w:rPr>
                    <w:rFonts w:cstheme="minorHAnsi"/>
                    <w:sz w:val="18"/>
                    <w:szCs w:val="18"/>
                  </w:rPr>
                  <w:t>8(985)148-22-61</w:t>
                </w:r>
                <w:r w:rsidR="00D46F23" w:rsidRPr="00FB50BD">
                  <w:rPr>
                    <w:rFonts w:cstheme="minorHAnsi"/>
                    <w:sz w:val="18"/>
                    <w:szCs w:val="18"/>
                  </w:rPr>
                  <w:t xml:space="preserve">, </w:t>
                </w:r>
                <w:r w:rsidR="00DB647C" w:rsidRPr="00FB50BD">
                  <w:rPr>
                    <w:rFonts w:ascii="Times New Roman" w:hAnsi="Times New Roman" w:cs="Times New Roman"/>
                    <w:sz w:val="18"/>
                    <w:szCs w:val="18"/>
                  </w:rPr>
                  <w:t>brik3001@yandex.ru</w:t>
                </w:r>
                <w:r w:rsidR="004663A8" w:rsidRPr="00FB50BD">
                  <w:rPr>
                    <w:rFonts w:ascii="Times New Roman" w:hAnsi="Times New Roman" w:cs="Times New Roman"/>
                    <w:sz w:val="18"/>
                    <w:szCs w:val="18"/>
                  </w:rPr>
                  <w:t>;</w:t>
                </w:r>
              </w:sdtContent>
            </w:sdt>
            <w:r w:rsidR="004663A8" w:rsidRPr="00FB50BD">
              <w:rPr>
                <w:rFonts w:ascii="Times New Roman" w:hAnsi="Times New Roman" w:cs="Times New Roman"/>
                <w:sz w:val="16"/>
                <w:szCs w:val="16"/>
              </w:rPr>
              <w:t xml:space="preserve"> </w:t>
            </w:r>
            <w:proofErr w:type="spellStart"/>
            <w:r w:rsidR="000F0085" w:rsidRPr="00FB50BD">
              <w:rPr>
                <w:rFonts w:ascii="Times New Roman" w:hAnsi="Times New Roman" w:cs="Times New Roman"/>
                <w:sz w:val="16"/>
                <w:szCs w:val="16"/>
                <w:lang w:val="en-US"/>
              </w:rPr>
              <w:t>kaupinen</w:t>
            </w:r>
            <w:proofErr w:type="spellEnd"/>
            <w:r w:rsidR="004663A8" w:rsidRPr="00FB50BD">
              <w:rPr>
                <w:rFonts w:ascii="Times New Roman" w:hAnsi="Times New Roman" w:cs="Times New Roman"/>
                <w:sz w:val="16"/>
                <w:szCs w:val="16"/>
              </w:rPr>
              <w:t>@auction-house.ru</w:t>
            </w:r>
          </w:p>
        </w:tc>
      </w:tr>
      <w:tr w:rsidR="00B646D1" w:rsidRPr="00FB50BD" w14:paraId="24B72498" w14:textId="77777777" w:rsidTr="00277F90">
        <w:trPr>
          <w:trHeight w:hRule="exact" w:val="304"/>
        </w:trPr>
        <w:tc>
          <w:tcPr>
            <w:tcW w:w="540" w:type="dxa"/>
            <w:vMerge w:val="restart"/>
            <w:tcBorders>
              <w:left w:val="single" w:sz="6" w:space="0" w:color="auto"/>
              <w:right w:val="single" w:sz="6" w:space="0" w:color="auto"/>
            </w:tcBorders>
            <w:shd w:val="clear" w:color="auto" w:fill="FFFFFF"/>
            <w:vAlign w:val="center"/>
          </w:tcPr>
          <w:p w14:paraId="0AB0274E"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2</w:t>
            </w:r>
          </w:p>
        </w:tc>
        <w:tc>
          <w:tcPr>
            <w:tcW w:w="94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E08D2A" w14:textId="77777777" w:rsidR="00B646D1" w:rsidRPr="00FB50BD" w:rsidRDefault="00B646D1" w:rsidP="00B646D1">
            <w:pPr>
              <w:rPr>
                <w:rFonts w:ascii="Times New Roman" w:hAnsi="Times New Roman" w:cs="Times New Roman"/>
                <w:b/>
                <w:bCs/>
                <w:sz w:val="16"/>
                <w:szCs w:val="16"/>
              </w:rPr>
            </w:pPr>
            <w:r w:rsidRPr="00FB50BD">
              <w:rPr>
                <w:rFonts w:ascii="Times New Roman" w:hAnsi="Times New Roman" w:cs="Times New Roman"/>
                <w:b/>
                <w:bCs/>
                <w:sz w:val="16"/>
                <w:szCs w:val="16"/>
              </w:rPr>
              <w:t>Данные о должнике:</w:t>
            </w:r>
          </w:p>
          <w:p w14:paraId="1B945615" w14:textId="77777777" w:rsidR="00B646D1" w:rsidRPr="00FB50BD" w:rsidRDefault="00B646D1" w:rsidP="00B646D1">
            <w:pPr>
              <w:rPr>
                <w:rFonts w:ascii="Times New Roman" w:hAnsi="Times New Roman" w:cs="Times New Roman"/>
                <w:bCs/>
                <w:sz w:val="16"/>
                <w:szCs w:val="16"/>
              </w:rPr>
            </w:pPr>
          </w:p>
        </w:tc>
      </w:tr>
      <w:tr w:rsidR="00D45B96" w:rsidRPr="00FB50BD" w14:paraId="66117728" w14:textId="77777777" w:rsidTr="00B94CDA">
        <w:trPr>
          <w:trHeight w:hRule="exact" w:val="547"/>
        </w:trPr>
        <w:tc>
          <w:tcPr>
            <w:tcW w:w="540" w:type="dxa"/>
            <w:vMerge/>
            <w:tcBorders>
              <w:left w:val="single" w:sz="6" w:space="0" w:color="auto"/>
              <w:right w:val="single" w:sz="6" w:space="0" w:color="auto"/>
            </w:tcBorders>
            <w:shd w:val="clear" w:color="auto" w:fill="FFFFFF"/>
            <w:vAlign w:val="center"/>
          </w:tcPr>
          <w:p w14:paraId="2103A134"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234C1465" w14:textId="77777777" w:rsidR="00D45B96" w:rsidRPr="00FB50BD" w:rsidRDefault="00D45B96" w:rsidP="00B646D1">
            <w:pPr>
              <w:rPr>
                <w:rFonts w:ascii="Times New Roman" w:hAnsi="Times New Roman" w:cs="Times New Roman"/>
                <w:sz w:val="16"/>
                <w:szCs w:val="16"/>
              </w:rPr>
            </w:pPr>
            <w:r w:rsidRPr="00FB50BD">
              <w:rPr>
                <w:rFonts w:ascii="Times New Roman" w:hAnsi="Times New Roman" w:cs="Times New Roman"/>
                <w:sz w:val="16"/>
                <w:szCs w:val="16"/>
              </w:rPr>
              <w:t>Наименование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38B72BA0" w14:textId="77777777" w:rsidR="00D45B96" w:rsidRPr="00FB50BD" w:rsidRDefault="001F06B4" w:rsidP="00711972">
            <w:pPr>
              <w:rPr>
                <w:rFonts w:ascii="Times New Roman" w:eastAsia="Times New Roman" w:hAnsi="Times New Roman" w:cs="Times New Roman"/>
                <w:bCs/>
                <w:sz w:val="16"/>
                <w:szCs w:val="16"/>
                <w:lang w:eastAsia="ru-RU"/>
              </w:rPr>
            </w:pPr>
            <w:r w:rsidRPr="00FB50BD">
              <w:rPr>
                <w:rFonts w:ascii="Times New Roman" w:hAnsi="Times New Roman" w:cs="Times New Roman"/>
                <w:sz w:val="18"/>
                <w:szCs w:val="18"/>
              </w:rPr>
              <w:t xml:space="preserve">ООО </w:t>
            </w:r>
            <w:r w:rsidR="004D5A39" w:rsidRPr="00FB50BD">
              <w:rPr>
                <w:rFonts w:ascii="Times New Roman" w:hAnsi="Times New Roman" w:cs="Times New Roman"/>
                <w:sz w:val="18"/>
                <w:szCs w:val="18"/>
              </w:rPr>
              <w:t>«БРИК»</w:t>
            </w:r>
          </w:p>
        </w:tc>
      </w:tr>
      <w:tr w:rsidR="00D45B96" w:rsidRPr="00FB50BD" w14:paraId="6F63A803" w14:textId="77777777" w:rsidTr="00FF5D2C">
        <w:trPr>
          <w:trHeight w:hRule="exact" w:val="286"/>
        </w:trPr>
        <w:tc>
          <w:tcPr>
            <w:tcW w:w="540" w:type="dxa"/>
            <w:vMerge/>
            <w:tcBorders>
              <w:left w:val="single" w:sz="6" w:space="0" w:color="auto"/>
              <w:right w:val="single" w:sz="6" w:space="0" w:color="auto"/>
            </w:tcBorders>
            <w:shd w:val="clear" w:color="auto" w:fill="FFFFFF"/>
            <w:vAlign w:val="center"/>
          </w:tcPr>
          <w:p w14:paraId="47153829"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141855B0" w14:textId="77777777" w:rsidR="00D45B96" w:rsidRPr="00FB50BD" w:rsidRDefault="00D45B96" w:rsidP="00B646D1">
            <w:pPr>
              <w:rPr>
                <w:rFonts w:ascii="Times New Roman" w:hAnsi="Times New Roman" w:cs="Times New Roman"/>
                <w:sz w:val="16"/>
                <w:szCs w:val="16"/>
              </w:rPr>
            </w:pPr>
            <w:proofErr w:type="spellStart"/>
            <w:r w:rsidRPr="00FB50BD">
              <w:rPr>
                <w:rFonts w:ascii="Times New Roman" w:hAnsi="Times New Roman" w:cs="Times New Roman"/>
                <w:sz w:val="16"/>
                <w:szCs w:val="16"/>
              </w:rPr>
              <w:t>Юр.адрес</w:t>
            </w:r>
            <w:proofErr w:type="spellEnd"/>
            <w:r w:rsidRPr="00FB50BD">
              <w:rPr>
                <w:rFonts w:ascii="Times New Roman" w:hAnsi="Times New Roman" w:cs="Times New Roman"/>
                <w:sz w:val="16"/>
                <w:szCs w:val="16"/>
              </w:rPr>
              <w:t xml:space="preserve">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049BFDC9" w14:textId="77777777" w:rsidR="00D45B96" w:rsidRPr="00FB50BD" w:rsidRDefault="004D5A39" w:rsidP="00711972">
            <w:pPr>
              <w:rPr>
                <w:rFonts w:ascii="Times New Roman" w:eastAsia="Times New Roman" w:hAnsi="Times New Roman" w:cs="Times New Roman"/>
                <w:bCs/>
                <w:sz w:val="16"/>
                <w:szCs w:val="16"/>
                <w:lang w:eastAsia="ru-RU"/>
              </w:rPr>
            </w:pPr>
            <w:r w:rsidRPr="00FB50BD">
              <w:rPr>
                <w:rFonts w:ascii="Times New Roman" w:hAnsi="Times New Roman" w:cs="Times New Roman"/>
                <w:sz w:val="18"/>
                <w:szCs w:val="18"/>
              </w:rPr>
              <w:t>115184, ПЕРЕУЛОК НОВОКУЗНЕЦКИЙ 1-Й, 10А, ОФИС 6</w:t>
            </w:r>
          </w:p>
        </w:tc>
      </w:tr>
      <w:tr w:rsidR="00D45B96" w:rsidRPr="00FB50BD" w14:paraId="69C29239" w14:textId="77777777" w:rsidTr="00FF5D2C">
        <w:trPr>
          <w:trHeight w:hRule="exact" w:val="276"/>
        </w:trPr>
        <w:tc>
          <w:tcPr>
            <w:tcW w:w="540" w:type="dxa"/>
            <w:vMerge/>
            <w:tcBorders>
              <w:left w:val="single" w:sz="6" w:space="0" w:color="auto"/>
              <w:right w:val="single" w:sz="6" w:space="0" w:color="auto"/>
            </w:tcBorders>
            <w:shd w:val="clear" w:color="auto" w:fill="FFFFFF"/>
            <w:vAlign w:val="center"/>
          </w:tcPr>
          <w:p w14:paraId="5D316A6F"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4BCCFB2A" w14:textId="77777777" w:rsidR="00D45B96" w:rsidRPr="00FB50BD" w:rsidRDefault="00D45B96" w:rsidP="00B646D1">
            <w:pPr>
              <w:rPr>
                <w:rFonts w:ascii="Times New Roman" w:hAnsi="Times New Roman" w:cs="Times New Roman"/>
                <w:sz w:val="16"/>
                <w:szCs w:val="16"/>
              </w:rPr>
            </w:pPr>
            <w:r w:rsidRPr="00FB50BD">
              <w:rPr>
                <w:rFonts w:ascii="Times New Roman" w:hAnsi="Times New Roman" w:cs="Times New Roman"/>
                <w:sz w:val="16"/>
                <w:szCs w:val="16"/>
              </w:rPr>
              <w:t>Почт. адрес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11CC681B" w14:textId="77777777" w:rsidR="00D45B96" w:rsidRPr="00FB50BD" w:rsidRDefault="004D5A39" w:rsidP="00711972">
            <w:pPr>
              <w:rPr>
                <w:rFonts w:ascii="Times New Roman" w:hAnsi="Times New Roman" w:cs="Times New Roman"/>
                <w:bCs/>
                <w:sz w:val="16"/>
                <w:szCs w:val="16"/>
              </w:rPr>
            </w:pPr>
            <w:r w:rsidRPr="00FB50BD">
              <w:rPr>
                <w:rFonts w:ascii="Times New Roman" w:hAnsi="Times New Roman" w:cs="Times New Roman"/>
                <w:sz w:val="18"/>
                <w:szCs w:val="18"/>
              </w:rPr>
              <w:t>115184, ПЕРЕУЛОК НОВОКУЗНЕЦКИЙ 1-Й, 10А, ОФИС 6</w:t>
            </w:r>
          </w:p>
        </w:tc>
      </w:tr>
      <w:tr w:rsidR="00D45B96" w:rsidRPr="00FB50BD" w14:paraId="69EDF42B" w14:textId="77777777" w:rsidTr="00711972">
        <w:trPr>
          <w:trHeight w:hRule="exact" w:val="272"/>
        </w:trPr>
        <w:tc>
          <w:tcPr>
            <w:tcW w:w="540" w:type="dxa"/>
            <w:vMerge/>
            <w:tcBorders>
              <w:left w:val="single" w:sz="6" w:space="0" w:color="auto"/>
              <w:right w:val="single" w:sz="6" w:space="0" w:color="auto"/>
            </w:tcBorders>
            <w:shd w:val="clear" w:color="auto" w:fill="FFFFFF"/>
            <w:vAlign w:val="center"/>
          </w:tcPr>
          <w:p w14:paraId="68707A4F"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3E110E3A" w14:textId="77777777" w:rsidR="00D45B96" w:rsidRPr="00FB50BD" w:rsidRDefault="00D45B96" w:rsidP="001F1AEC">
            <w:pPr>
              <w:rPr>
                <w:rFonts w:ascii="Times New Roman" w:hAnsi="Times New Roman" w:cs="Times New Roman"/>
                <w:sz w:val="16"/>
                <w:szCs w:val="16"/>
              </w:rPr>
            </w:pPr>
            <w:r w:rsidRPr="00FB50BD">
              <w:rPr>
                <w:rFonts w:ascii="Times New Roman" w:hAnsi="Times New Roman" w:cs="Times New Roman"/>
                <w:sz w:val="16"/>
                <w:szCs w:val="16"/>
              </w:rPr>
              <w:t>ИНН</w:t>
            </w:r>
            <w:r w:rsidR="00FA2967" w:rsidRPr="00FB50BD">
              <w:rPr>
                <w:rFonts w:ascii="Times New Roman" w:hAnsi="Times New Roman" w:cs="Times New Roman"/>
                <w:sz w:val="16"/>
                <w:szCs w:val="16"/>
              </w:rPr>
              <w:t>/КПП</w:t>
            </w:r>
            <w:r w:rsidRPr="00FB50BD">
              <w:rPr>
                <w:rFonts w:ascii="Times New Roman" w:hAnsi="Times New Roman" w:cs="Times New Roman"/>
                <w:sz w:val="16"/>
                <w:szCs w:val="16"/>
              </w:rPr>
              <w:t xml:space="preserve">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2F5BA5A2" w14:textId="77777777" w:rsidR="00D45B96" w:rsidRPr="00FB50BD" w:rsidRDefault="004D5A39" w:rsidP="00FA2967">
            <w:pPr>
              <w:rPr>
                <w:rFonts w:ascii="Times New Roman" w:hAnsi="Times New Roman" w:cs="Times New Roman"/>
                <w:sz w:val="16"/>
                <w:szCs w:val="16"/>
              </w:rPr>
            </w:pPr>
            <w:r w:rsidRPr="00FB50BD">
              <w:rPr>
                <w:rFonts w:ascii="Times New Roman" w:hAnsi="Times New Roman" w:cs="Times New Roman"/>
                <w:sz w:val="18"/>
                <w:szCs w:val="18"/>
              </w:rPr>
              <w:t>9705002638</w:t>
            </w:r>
          </w:p>
        </w:tc>
      </w:tr>
      <w:tr w:rsidR="00D45B96" w:rsidRPr="00FB50BD" w14:paraId="57E37FD1" w14:textId="77777777" w:rsidTr="00711972">
        <w:trPr>
          <w:trHeight w:hRule="exact" w:val="290"/>
        </w:trPr>
        <w:tc>
          <w:tcPr>
            <w:tcW w:w="540" w:type="dxa"/>
            <w:vMerge/>
            <w:tcBorders>
              <w:left w:val="single" w:sz="6" w:space="0" w:color="auto"/>
              <w:right w:val="single" w:sz="6" w:space="0" w:color="auto"/>
            </w:tcBorders>
            <w:shd w:val="clear" w:color="auto" w:fill="FFFFFF"/>
            <w:vAlign w:val="center"/>
          </w:tcPr>
          <w:p w14:paraId="68BCF7ED"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348024ED" w14:textId="77777777" w:rsidR="00D45B96" w:rsidRPr="00FB50BD" w:rsidRDefault="00D45B96" w:rsidP="00B646D1">
            <w:pPr>
              <w:rPr>
                <w:rFonts w:ascii="Times New Roman" w:hAnsi="Times New Roman" w:cs="Times New Roman"/>
                <w:sz w:val="16"/>
                <w:szCs w:val="16"/>
              </w:rPr>
            </w:pPr>
            <w:r w:rsidRPr="00FB50BD">
              <w:rPr>
                <w:rFonts w:ascii="Times New Roman" w:hAnsi="Times New Roman" w:cs="Times New Roman"/>
                <w:sz w:val="16"/>
                <w:szCs w:val="16"/>
              </w:rPr>
              <w:t>ОГРН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33156C2B" w14:textId="77777777" w:rsidR="00D45B96" w:rsidRPr="00FB50BD" w:rsidRDefault="004D5A39" w:rsidP="00711972">
            <w:pPr>
              <w:rPr>
                <w:rFonts w:ascii="Times New Roman" w:hAnsi="Times New Roman" w:cs="Times New Roman"/>
                <w:sz w:val="16"/>
                <w:szCs w:val="16"/>
              </w:rPr>
            </w:pPr>
            <w:r w:rsidRPr="00FB50BD">
              <w:rPr>
                <w:rFonts w:ascii="Times New Roman" w:hAnsi="Times New Roman" w:cs="Times New Roman"/>
                <w:sz w:val="18"/>
                <w:szCs w:val="18"/>
              </w:rPr>
              <w:t>5147746171953</w:t>
            </w:r>
          </w:p>
        </w:tc>
      </w:tr>
      <w:tr w:rsidR="00D45B96" w:rsidRPr="00FB50BD" w14:paraId="02409066" w14:textId="77777777" w:rsidTr="00711972">
        <w:trPr>
          <w:trHeight w:hRule="exact" w:val="266"/>
        </w:trPr>
        <w:tc>
          <w:tcPr>
            <w:tcW w:w="540" w:type="dxa"/>
            <w:vMerge/>
            <w:tcBorders>
              <w:left w:val="single" w:sz="6" w:space="0" w:color="auto"/>
              <w:right w:val="single" w:sz="6" w:space="0" w:color="auto"/>
            </w:tcBorders>
            <w:shd w:val="clear" w:color="auto" w:fill="FFFFFF"/>
            <w:vAlign w:val="center"/>
          </w:tcPr>
          <w:p w14:paraId="4DAB58BB"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4177D5AD" w14:textId="77777777" w:rsidR="00D45B96" w:rsidRPr="00FB50BD" w:rsidRDefault="00D45B96" w:rsidP="00B646D1">
            <w:pPr>
              <w:rPr>
                <w:rFonts w:ascii="Times New Roman" w:hAnsi="Times New Roman" w:cs="Times New Roman"/>
                <w:sz w:val="16"/>
                <w:szCs w:val="16"/>
              </w:rPr>
            </w:pPr>
            <w:r w:rsidRPr="00FB50BD">
              <w:rPr>
                <w:rFonts w:ascii="Times New Roman" w:hAnsi="Times New Roman" w:cs="Times New Roman"/>
                <w:sz w:val="16"/>
                <w:szCs w:val="16"/>
              </w:rPr>
              <w:t xml:space="preserve">Тип документа: Определением, Решением </w:t>
            </w:r>
            <w:proofErr w:type="spellStart"/>
            <w:r w:rsidRPr="00FB50BD">
              <w:rPr>
                <w:rFonts w:ascii="Times New Roman" w:hAnsi="Times New Roman" w:cs="Times New Roman"/>
                <w:sz w:val="16"/>
                <w:szCs w:val="16"/>
              </w:rPr>
              <w:t>и.т.д</w:t>
            </w:r>
            <w:proofErr w:type="spellEnd"/>
            <w:r w:rsidRPr="00FB50BD">
              <w:rPr>
                <w:rFonts w:ascii="Times New Roman" w:hAnsi="Times New Roman" w:cs="Times New Roman"/>
                <w:sz w:val="16"/>
                <w:szCs w:val="16"/>
              </w:rPr>
              <w:t>.</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2D4D1C39" w14:textId="77777777" w:rsidR="00D45B96" w:rsidRPr="00FB50BD" w:rsidRDefault="00D45B96" w:rsidP="00711972">
            <w:pPr>
              <w:rPr>
                <w:rFonts w:ascii="Times New Roman" w:hAnsi="Times New Roman" w:cs="Times New Roman"/>
                <w:bCs/>
                <w:sz w:val="16"/>
                <w:szCs w:val="16"/>
              </w:rPr>
            </w:pPr>
            <w:r w:rsidRPr="00FB50BD">
              <w:rPr>
                <w:rFonts w:ascii="Times New Roman" w:eastAsia="Times New Roman" w:hAnsi="Times New Roman" w:cs="Times New Roman"/>
                <w:bCs/>
                <w:sz w:val="16"/>
                <w:szCs w:val="16"/>
                <w:lang w:eastAsia="ru-RU"/>
              </w:rPr>
              <w:t>Решение</w:t>
            </w:r>
          </w:p>
        </w:tc>
      </w:tr>
      <w:tr w:rsidR="00D45B96" w:rsidRPr="00FB50BD" w14:paraId="5EE3409F" w14:textId="77777777" w:rsidTr="00711972">
        <w:trPr>
          <w:trHeight w:hRule="exact" w:val="284"/>
        </w:trPr>
        <w:tc>
          <w:tcPr>
            <w:tcW w:w="540" w:type="dxa"/>
            <w:vMerge/>
            <w:tcBorders>
              <w:left w:val="single" w:sz="6" w:space="0" w:color="auto"/>
              <w:right w:val="single" w:sz="6" w:space="0" w:color="auto"/>
            </w:tcBorders>
            <w:shd w:val="clear" w:color="auto" w:fill="FFFFFF"/>
            <w:vAlign w:val="center"/>
          </w:tcPr>
          <w:p w14:paraId="01F05CCB"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7D249303" w14:textId="77777777" w:rsidR="00D45B96" w:rsidRPr="00FB50BD" w:rsidRDefault="00D45B96" w:rsidP="00B646D1">
            <w:pPr>
              <w:rPr>
                <w:rFonts w:ascii="Times New Roman" w:hAnsi="Times New Roman" w:cs="Times New Roman"/>
                <w:sz w:val="16"/>
                <w:szCs w:val="16"/>
              </w:rPr>
            </w:pPr>
            <w:r w:rsidRPr="00FB50BD">
              <w:rPr>
                <w:rFonts w:ascii="Times New Roman" w:hAnsi="Times New Roman" w:cs="Times New Roman"/>
                <w:sz w:val="16"/>
                <w:szCs w:val="16"/>
              </w:rPr>
              <w:t>Наименование суда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7F28E4EC" w14:textId="77777777" w:rsidR="00D45B96" w:rsidRPr="00FB50BD" w:rsidRDefault="00D45B96" w:rsidP="000644C3">
            <w:pPr>
              <w:rPr>
                <w:rFonts w:ascii="Times New Roman" w:hAnsi="Times New Roman" w:cs="Times New Roman"/>
                <w:bCs/>
                <w:sz w:val="16"/>
                <w:szCs w:val="16"/>
              </w:rPr>
            </w:pPr>
            <w:r w:rsidRPr="00FB50BD">
              <w:rPr>
                <w:rFonts w:ascii="Times New Roman" w:eastAsia="Times New Roman" w:hAnsi="Times New Roman" w:cs="Times New Roman"/>
                <w:sz w:val="16"/>
                <w:szCs w:val="16"/>
                <w:lang w:eastAsia="ru-RU"/>
              </w:rPr>
              <w:t>Арбитражный суд</w:t>
            </w:r>
            <w:r w:rsidR="007C2D20" w:rsidRPr="00FB50BD">
              <w:rPr>
                <w:rFonts w:ascii="Times New Roman" w:hAnsi="Times New Roman" w:cs="Times New Roman"/>
                <w:sz w:val="16"/>
                <w:szCs w:val="16"/>
              </w:rPr>
              <w:t xml:space="preserve"> </w:t>
            </w:r>
            <w:proofErr w:type="spellStart"/>
            <w:r w:rsidR="000644C3" w:rsidRPr="00FB50BD">
              <w:rPr>
                <w:rFonts w:ascii="Times New Roman" w:hAnsi="Times New Roman" w:cs="Times New Roman"/>
                <w:sz w:val="16"/>
                <w:szCs w:val="16"/>
              </w:rPr>
              <w:t>г.Москвы</w:t>
            </w:r>
            <w:proofErr w:type="spellEnd"/>
          </w:p>
        </w:tc>
      </w:tr>
      <w:tr w:rsidR="00D45B96" w:rsidRPr="00FB50BD" w14:paraId="4D58D83C" w14:textId="77777777" w:rsidTr="00711972">
        <w:trPr>
          <w:trHeight w:hRule="exact" w:val="288"/>
        </w:trPr>
        <w:tc>
          <w:tcPr>
            <w:tcW w:w="540" w:type="dxa"/>
            <w:vMerge/>
            <w:tcBorders>
              <w:left w:val="single" w:sz="6" w:space="0" w:color="auto"/>
              <w:right w:val="single" w:sz="6" w:space="0" w:color="auto"/>
            </w:tcBorders>
            <w:shd w:val="clear" w:color="auto" w:fill="FFFFFF"/>
            <w:vAlign w:val="center"/>
          </w:tcPr>
          <w:p w14:paraId="4F32FC96"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7210E4C0" w14:textId="77777777" w:rsidR="00D45B96" w:rsidRPr="00FB50BD" w:rsidRDefault="00D45B96" w:rsidP="00B646D1">
            <w:pPr>
              <w:rPr>
                <w:rFonts w:ascii="Times New Roman" w:hAnsi="Times New Roman" w:cs="Times New Roman"/>
                <w:sz w:val="16"/>
                <w:szCs w:val="16"/>
              </w:rPr>
            </w:pPr>
            <w:r w:rsidRPr="00FB50BD">
              <w:rPr>
                <w:rFonts w:ascii="Times New Roman" w:hAnsi="Times New Roman" w:cs="Times New Roman"/>
                <w:sz w:val="16"/>
                <w:szCs w:val="16"/>
              </w:rPr>
              <w:t>Дело о банкротстве №</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0D2486ED" w14:textId="77777777" w:rsidR="00D45B96" w:rsidRPr="00FB50BD" w:rsidRDefault="004D5A39" w:rsidP="00711972">
            <w:pPr>
              <w:rPr>
                <w:rFonts w:ascii="Times New Roman" w:hAnsi="Times New Roman" w:cs="Times New Roman"/>
                <w:bCs/>
                <w:sz w:val="16"/>
                <w:szCs w:val="16"/>
              </w:rPr>
            </w:pPr>
            <w:r w:rsidRPr="00FB50BD">
              <w:rPr>
                <w:rFonts w:ascii="Times New Roman" w:hAnsi="Times New Roman" w:cs="Times New Roman"/>
                <w:sz w:val="16"/>
                <w:szCs w:val="16"/>
              </w:rPr>
              <w:t>А40-119649/18-86-153Б</w:t>
            </w:r>
          </w:p>
        </w:tc>
      </w:tr>
      <w:tr w:rsidR="00D45B96" w:rsidRPr="00FB50BD" w14:paraId="32502108" w14:textId="77777777" w:rsidTr="00711972">
        <w:trPr>
          <w:trHeight w:hRule="exact" w:val="278"/>
        </w:trPr>
        <w:tc>
          <w:tcPr>
            <w:tcW w:w="540" w:type="dxa"/>
            <w:vMerge/>
            <w:tcBorders>
              <w:left w:val="single" w:sz="6" w:space="0" w:color="auto"/>
              <w:right w:val="single" w:sz="6" w:space="0" w:color="auto"/>
            </w:tcBorders>
            <w:shd w:val="clear" w:color="auto" w:fill="FFFFFF"/>
            <w:vAlign w:val="center"/>
          </w:tcPr>
          <w:p w14:paraId="646C6118"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2CD5B3C1" w14:textId="77777777" w:rsidR="00D45B96" w:rsidRPr="00FB50BD" w:rsidRDefault="00D45B96" w:rsidP="00B646D1">
            <w:pPr>
              <w:rPr>
                <w:rFonts w:ascii="Times New Roman" w:hAnsi="Times New Roman" w:cs="Times New Roman"/>
                <w:sz w:val="16"/>
                <w:szCs w:val="16"/>
              </w:rPr>
            </w:pPr>
            <w:r w:rsidRPr="00FB50BD">
              <w:rPr>
                <w:rFonts w:ascii="Times New Roman" w:hAnsi="Times New Roman" w:cs="Times New Roman"/>
                <w:sz w:val="16"/>
                <w:szCs w:val="16"/>
              </w:rPr>
              <w:t>Дата вынесенного судебного акта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1D5DCB62" w14:textId="77777777" w:rsidR="00D45B96" w:rsidRPr="00FB50BD" w:rsidRDefault="00E30E31" w:rsidP="00711972">
            <w:pPr>
              <w:rPr>
                <w:rFonts w:ascii="Times New Roman" w:hAnsi="Times New Roman" w:cs="Times New Roman"/>
                <w:b/>
                <w:sz w:val="16"/>
                <w:szCs w:val="16"/>
              </w:rPr>
            </w:pPr>
            <w:r w:rsidRPr="00FB50BD">
              <w:rPr>
                <w:rFonts w:ascii="Times New Roman" w:hAnsi="Times New Roman" w:cs="Times New Roman"/>
                <w:sz w:val="18"/>
                <w:szCs w:val="18"/>
              </w:rPr>
              <w:t>30</w:t>
            </w:r>
            <w:r w:rsidR="004D5A39" w:rsidRPr="00FB50BD">
              <w:rPr>
                <w:rFonts w:ascii="Times New Roman" w:hAnsi="Times New Roman" w:cs="Times New Roman"/>
                <w:sz w:val="18"/>
                <w:szCs w:val="18"/>
              </w:rPr>
              <w:t>.0</w:t>
            </w:r>
            <w:r w:rsidRPr="00FB50BD">
              <w:rPr>
                <w:rFonts w:ascii="Times New Roman" w:hAnsi="Times New Roman" w:cs="Times New Roman"/>
                <w:sz w:val="18"/>
                <w:szCs w:val="18"/>
              </w:rPr>
              <w:t>1</w:t>
            </w:r>
            <w:r w:rsidR="004D5A39" w:rsidRPr="00FB50BD">
              <w:rPr>
                <w:rFonts w:ascii="Times New Roman" w:hAnsi="Times New Roman" w:cs="Times New Roman"/>
                <w:sz w:val="18"/>
                <w:szCs w:val="18"/>
              </w:rPr>
              <w:t xml:space="preserve">.2019 </w:t>
            </w:r>
            <w:r w:rsidR="000644C3" w:rsidRPr="00FB50BD">
              <w:rPr>
                <w:rFonts w:ascii="Times New Roman" w:hAnsi="Times New Roman" w:cs="Times New Roman"/>
                <w:sz w:val="18"/>
                <w:szCs w:val="18"/>
              </w:rPr>
              <w:t>г</w:t>
            </w:r>
          </w:p>
        </w:tc>
      </w:tr>
      <w:tr w:rsidR="00D45B96" w:rsidRPr="00FB50BD" w14:paraId="412A65DC" w14:textId="77777777" w:rsidTr="00691696">
        <w:trPr>
          <w:trHeight w:hRule="exact" w:val="282"/>
        </w:trPr>
        <w:tc>
          <w:tcPr>
            <w:tcW w:w="540" w:type="dxa"/>
            <w:vMerge/>
            <w:tcBorders>
              <w:left w:val="single" w:sz="6" w:space="0" w:color="auto"/>
              <w:bottom w:val="single" w:sz="4" w:space="0" w:color="auto"/>
              <w:right w:val="single" w:sz="6" w:space="0" w:color="auto"/>
            </w:tcBorders>
            <w:shd w:val="clear" w:color="auto" w:fill="FFFFFF"/>
            <w:vAlign w:val="center"/>
          </w:tcPr>
          <w:p w14:paraId="470FECBF" w14:textId="77777777" w:rsidR="00D45B96" w:rsidRPr="00FB50BD" w:rsidRDefault="00D45B96"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4" w:space="0" w:color="auto"/>
              <w:right w:val="single" w:sz="6" w:space="0" w:color="auto"/>
            </w:tcBorders>
            <w:shd w:val="clear" w:color="auto" w:fill="FFFFFF"/>
            <w:vAlign w:val="center"/>
          </w:tcPr>
          <w:p w14:paraId="48FA481C" w14:textId="77777777" w:rsidR="00D45B96" w:rsidRPr="00FB50BD" w:rsidRDefault="00D45B96" w:rsidP="00B646D1">
            <w:pPr>
              <w:rPr>
                <w:rFonts w:ascii="Times New Roman" w:hAnsi="Times New Roman" w:cs="Times New Roman"/>
                <w:b/>
                <w:sz w:val="16"/>
                <w:szCs w:val="16"/>
              </w:rPr>
            </w:pPr>
            <w:r w:rsidRPr="00FB50BD">
              <w:rPr>
                <w:rFonts w:ascii="Times New Roman" w:hAnsi="Times New Roman" w:cs="Times New Roman"/>
                <w:b/>
                <w:sz w:val="16"/>
                <w:szCs w:val="16"/>
              </w:rPr>
              <w:t>Тел., факс, е-mail</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44AD2327" w14:textId="4EB9A39E" w:rsidR="00D45B96" w:rsidRPr="00FB50BD" w:rsidRDefault="00206207" w:rsidP="00711972">
            <w:pPr>
              <w:rPr>
                <w:rFonts w:ascii="Times New Roman" w:eastAsia="Times New Roman" w:hAnsi="Times New Roman" w:cs="Times New Roman"/>
                <w:sz w:val="16"/>
                <w:szCs w:val="16"/>
                <w:lang w:eastAsia="ru-RU"/>
              </w:rPr>
            </w:pPr>
            <w:sdt>
              <w:sdtPr>
                <w:rPr>
                  <w:rFonts w:ascii="Times New Roman" w:hAnsi="Times New Roman" w:cs="Times New Roman"/>
                  <w:sz w:val="18"/>
                  <w:szCs w:val="18"/>
                </w:rPr>
                <w:id w:val="-1018851973"/>
                <w:placeholder>
                  <w:docPart w:val="32F85EC49F2D475F9CD684BBFFDADBEE"/>
                </w:placeholder>
              </w:sdtPr>
              <w:sdtEndPr/>
              <w:sdtContent>
                <w:r w:rsidR="00632025" w:rsidRPr="00FB50BD">
                  <w:rPr>
                    <w:rFonts w:ascii="Times New Roman" w:hAnsi="Times New Roman" w:cs="Times New Roman"/>
                    <w:sz w:val="18"/>
                    <w:szCs w:val="18"/>
                  </w:rPr>
                  <w:t xml:space="preserve">8(985)148-22-61, </w:t>
                </w:r>
                <w:r w:rsidR="00DB647C" w:rsidRPr="00FB50BD">
                  <w:rPr>
                    <w:rFonts w:ascii="Times New Roman" w:hAnsi="Times New Roman" w:cs="Times New Roman"/>
                    <w:sz w:val="18"/>
                    <w:szCs w:val="18"/>
                  </w:rPr>
                  <w:t>brik3001@yandex.ru</w:t>
                </w:r>
                <w:r w:rsidR="004663A8" w:rsidRPr="00FB50BD">
                  <w:rPr>
                    <w:rFonts w:ascii="Times New Roman" w:hAnsi="Times New Roman" w:cs="Times New Roman"/>
                    <w:sz w:val="18"/>
                    <w:szCs w:val="18"/>
                  </w:rPr>
                  <w:t>;</w:t>
                </w:r>
              </w:sdtContent>
            </w:sdt>
            <w:r w:rsidR="004663A8" w:rsidRPr="00FB50BD">
              <w:t xml:space="preserve"> </w:t>
            </w:r>
            <w:r w:rsidR="000F0085" w:rsidRPr="00FB50BD">
              <w:rPr>
                <w:rFonts w:ascii="Times New Roman" w:hAnsi="Times New Roman" w:cs="Times New Roman"/>
                <w:sz w:val="18"/>
                <w:szCs w:val="18"/>
              </w:rPr>
              <w:t>kaupinen</w:t>
            </w:r>
            <w:r w:rsidR="004663A8" w:rsidRPr="00FB50BD">
              <w:rPr>
                <w:rFonts w:ascii="Times New Roman" w:hAnsi="Times New Roman" w:cs="Times New Roman"/>
                <w:sz w:val="18"/>
                <w:szCs w:val="18"/>
              </w:rPr>
              <w:t>@auction-house.ru</w:t>
            </w:r>
          </w:p>
        </w:tc>
      </w:tr>
      <w:tr w:rsidR="00B646D1" w:rsidRPr="00FB50BD" w14:paraId="72EB62F3" w14:textId="77777777" w:rsidTr="00FF5D2C">
        <w:trPr>
          <w:trHeight w:hRule="exact" w:val="293"/>
        </w:trPr>
        <w:tc>
          <w:tcPr>
            <w:tcW w:w="540" w:type="dxa"/>
            <w:vMerge w:val="restart"/>
            <w:tcBorders>
              <w:top w:val="single" w:sz="4" w:space="0" w:color="auto"/>
              <w:left w:val="single" w:sz="6" w:space="0" w:color="auto"/>
              <w:right w:val="single" w:sz="6" w:space="0" w:color="auto"/>
            </w:tcBorders>
            <w:shd w:val="clear" w:color="auto" w:fill="FFFFFF"/>
            <w:vAlign w:val="center"/>
          </w:tcPr>
          <w:p w14:paraId="129288D5"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3</w:t>
            </w:r>
          </w:p>
        </w:tc>
        <w:tc>
          <w:tcPr>
            <w:tcW w:w="94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981A0A" w14:textId="77777777" w:rsidR="001F1AEC" w:rsidRPr="00FB50BD" w:rsidRDefault="00B646D1" w:rsidP="001F1AEC">
            <w:pPr>
              <w:widowControl w:val="0"/>
              <w:autoSpaceDE w:val="0"/>
              <w:autoSpaceDN w:val="0"/>
              <w:adjustRightInd w:val="0"/>
              <w:rPr>
                <w:rFonts w:ascii="Times New Roman" w:eastAsia="Calibri" w:hAnsi="Times New Roman" w:cs="Times New Roman"/>
                <w:b/>
                <w:sz w:val="16"/>
                <w:szCs w:val="16"/>
              </w:rPr>
            </w:pPr>
            <w:r w:rsidRPr="00FB50BD">
              <w:rPr>
                <w:rFonts w:ascii="Times New Roman" w:hAnsi="Times New Roman" w:cs="Times New Roman"/>
                <w:b/>
                <w:bCs/>
                <w:sz w:val="16"/>
                <w:szCs w:val="16"/>
              </w:rPr>
              <w:t>Данные об организаторе торгов:</w:t>
            </w:r>
          </w:p>
          <w:p w14:paraId="582BB01F" w14:textId="77777777" w:rsidR="001F1AEC" w:rsidRPr="00FB50BD" w:rsidRDefault="001F1AEC" w:rsidP="001F1AEC">
            <w:pPr>
              <w:widowControl w:val="0"/>
              <w:autoSpaceDE w:val="0"/>
              <w:autoSpaceDN w:val="0"/>
              <w:adjustRightInd w:val="0"/>
              <w:rPr>
                <w:rFonts w:ascii="Times New Roman" w:eastAsia="Calibri" w:hAnsi="Times New Roman" w:cs="Times New Roman"/>
                <w:b/>
                <w:sz w:val="16"/>
                <w:szCs w:val="16"/>
              </w:rPr>
            </w:pPr>
            <w:r w:rsidRPr="00FB50BD">
              <w:rPr>
                <w:rFonts w:ascii="Times New Roman" w:eastAsia="Calibri" w:hAnsi="Times New Roman" w:cs="Times New Roman"/>
                <w:noProof/>
                <w:sz w:val="16"/>
                <w:szCs w:val="16"/>
              </w:rPr>
              <w:t>Публичное акционерное общество «М2М Прайвет Банк» (ПАО М2М Прайвет Банк),</w:t>
            </w:r>
          </w:p>
          <w:p w14:paraId="1F1081D6" w14:textId="77777777" w:rsidR="00B646D1" w:rsidRPr="00FB50BD" w:rsidRDefault="001F1AEC" w:rsidP="001F1AEC">
            <w:pPr>
              <w:rPr>
                <w:rFonts w:ascii="Times New Roman" w:hAnsi="Times New Roman" w:cs="Times New Roman"/>
                <w:b/>
                <w:bCs/>
                <w:sz w:val="16"/>
                <w:szCs w:val="16"/>
              </w:rPr>
            </w:pPr>
            <w:r w:rsidRPr="00FB50BD">
              <w:rPr>
                <w:rFonts w:ascii="Times New Roman" w:eastAsia="Calibri" w:hAnsi="Times New Roman" w:cs="Times New Roman"/>
                <w:noProof/>
                <w:sz w:val="16"/>
                <w:szCs w:val="16"/>
              </w:rPr>
              <w:t>Публичное акционерное общество «М2М Прайвет Банк» (ПАО М2М Прайвет Банк),</w:t>
            </w:r>
          </w:p>
          <w:p w14:paraId="5751A9C9" w14:textId="77777777" w:rsidR="00B646D1" w:rsidRPr="00FB50BD" w:rsidRDefault="00B646D1" w:rsidP="00B646D1">
            <w:pPr>
              <w:rPr>
                <w:rFonts w:ascii="Times New Roman" w:hAnsi="Times New Roman" w:cs="Times New Roman"/>
                <w:b/>
                <w:sz w:val="16"/>
                <w:szCs w:val="16"/>
              </w:rPr>
            </w:pPr>
          </w:p>
        </w:tc>
      </w:tr>
      <w:tr w:rsidR="00B646D1" w:rsidRPr="00FB50BD" w14:paraId="0E057C55" w14:textId="77777777" w:rsidTr="00711972">
        <w:trPr>
          <w:trHeight w:hRule="exact" w:val="304"/>
        </w:trPr>
        <w:tc>
          <w:tcPr>
            <w:tcW w:w="540" w:type="dxa"/>
            <w:vMerge/>
            <w:tcBorders>
              <w:left w:val="single" w:sz="6" w:space="0" w:color="auto"/>
              <w:right w:val="single" w:sz="6" w:space="0" w:color="auto"/>
            </w:tcBorders>
            <w:shd w:val="clear" w:color="auto" w:fill="FFFFFF"/>
            <w:vAlign w:val="center"/>
          </w:tcPr>
          <w:p w14:paraId="4B4009CD" w14:textId="77777777" w:rsidR="00B646D1" w:rsidRPr="00FB50BD" w:rsidRDefault="00B646D1" w:rsidP="00B646D1">
            <w:pPr>
              <w:rPr>
                <w:rFonts w:ascii="Times New Roman" w:hAnsi="Times New Roman" w:cs="Times New Roman"/>
                <w:sz w:val="16"/>
                <w:szCs w:val="16"/>
              </w:rPr>
            </w:pPr>
          </w:p>
        </w:tc>
        <w:tc>
          <w:tcPr>
            <w:tcW w:w="4028" w:type="dxa"/>
            <w:tcBorders>
              <w:top w:val="single" w:sz="4" w:space="0" w:color="auto"/>
              <w:left w:val="single" w:sz="6" w:space="0" w:color="auto"/>
              <w:bottom w:val="single" w:sz="6" w:space="0" w:color="auto"/>
              <w:right w:val="single" w:sz="6" w:space="0" w:color="auto"/>
            </w:tcBorders>
            <w:shd w:val="clear" w:color="auto" w:fill="FFFFFF"/>
            <w:vAlign w:val="center"/>
          </w:tcPr>
          <w:p w14:paraId="72C4CB52"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 xml:space="preserve">Наименование </w:t>
            </w:r>
          </w:p>
        </w:tc>
        <w:sdt>
          <w:sdtPr>
            <w:rPr>
              <w:rFonts w:ascii="Times New Roman" w:hAnsi="Times New Roman" w:cs="Times New Roman"/>
              <w:bCs/>
              <w:sz w:val="16"/>
              <w:szCs w:val="16"/>
            </w:rPr>
            <w:id w:val="1292790285"/>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02B8FE6E" w14:textId="77777777" w:rsidR="00B646D1" w:rsidRPr="00FB50BD" w:rsidRDefault="00513AA8" w:rsidP="00B646D1">
                <w:pPr>
                  <w:rPr>
                    <w:rFonts w:ascii="Times New Roman" w:hAnsi="Times New Roman" w:cs="Times New Roman"/>
                    <w:bCs/>
                    <w:sz w:val="16"/>
                    <w:szCs w:val="16"/>
                  </w:rPr>
                </w:pPr>
                <w:r w:rsidRPr="00FB50BD">
                  <w:rPr>
                    <w:rFonts w:ascii="Times New Roman" w:hAnsi="Times New Roman" w:cs="Times New Roman"/>
                    <w:bCs/>
                    <w:sz w:val="16"/>
                    <w:szCs w:val="16"/>
                  </w:rPr>
                  <w:t>АО «Российский аукционный дом»</w:t>
                </w:r>
              </w:p>
            </w:tc>
          </w:sdtContent>
        </w:sdt>
      </w:tr>
      <w:tr w:rsidR="00B646D1" w:rsidRPr="00FB50BD" w14:paraId="4B47A184" w14:textId="77777777" w:rsidTr="00711972">
        <w:trPr>
          <w:trHeight w:hRule="exact" w:val="280"/>
        </w:trPr>
        <w:tc>
          <w:tcPr>
            <w:tcW w:w="540" w:type="dxa"/>
            <w:vMerge/>
            <w:tcBorders>
              <w:left w:val="single" w:sz="6" w:space="0" w:color="auto"/>
              <w:right w:val="single" w:sz="6" w:space="0" w:color="auto"/>
            </w:tcBorders>
            <w:shd w:val="clear" w:color="auto" w:fill="FFFFFF"/>
          </w:tcPr>
          <w:p w14:paraId="037F8F78"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4FAF96C1"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 xml:space="preserve">Юр. адрес </w:t>
            </w:r>
          </w:p>
        </w:tc>
        <w:sdt>
          <w:sdtPr>
            <w:rPr>
              <w:rFonts w:ascii="Times New Roman" w:hAnsi="Times New Roman" w:cs="Times New Roman"/>
              <w:b/>
              <w:sz w:val="16"/>
              <w:szCs w:val="16"/>
            </w:rPr>
            <w:id w:val="-858665617"/>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1E3751BE" w14:textId="77777777" w:rsidR="00B646D1" w:rsidRPr="00FB50BD" w:rsidRDefault="00513AA8" w:rsidP="00B646D1">
                <w:pPr>
                  <w:rPr>
                    <w:rFonts w:ascii="Times New Roman" w:hAnsi="Times New Roman" w:cs="Times New Roman"/>
                    <w:b/>
                    <w:sz w:val="16"/>
                    <w:szCs w:val="16"/>
                  </w:rPr>
                </w:pPr>
                <w:r w:rsidRPr="00FB50BD">
                  <w:rPr>
                    <w:rFonts w:ascii="Times New Roman" w:hAnsi="Times New Roman" w:cs="Times New Roman"/>
                    <w:bCs/>
                    <w:sz w:val="16"/>
                    <w:szCs w:val="16"/>
                  </w:rPr>
                  <w:t xml:space="preserve">190000, Санкт-Петербург, пер. </w:t>
                </w:r>
                <w:proofErr w:type="spellStart"/>
                <w:r w:rsidRPr="00FB50BD">
                  <w:rPr>
                    <w:rFonts w:ascii="Times New Roman" w:hAnsi="Times New Roman" w:cs="Times New Roman"/>
                    <w:bCs/>
                    <w:sz w:val="16"/>
                    <w:szCs w:val="16"/>
                  </w:rPr>
                  <w:t>Гривцова</w:t>
                </w:r>
                <w:proofErr w:type="spellEnd"/>
                <w:r w:rsidRPr="00FB50BD">
                  <w:rPr>
                    <w:rFonts w:ascii="Times New Roman" w:hAnsi="Times New Roman" w:cs="Times New Roman"/>
                    <w:bCs/>
                    <w:sz w:val="16"/>
                    <w:szCs w:val="16"/>
                  </w:rPr>
                  <w:t xml:space="preserve">, д. 5, </w:t>
                </w:r>
                <w:proofErr w:type="spellStart"/>
                <w:r w:rsidRPr="00FB50BD">
                  <w:rPr>
                    <w:rFonts w:ascii="Times New Roman" w:hAnsi="Times New Roman" w:cs="Times New Roman"/>
                    <w:bCs/>
                    <w:sz w:val="16"/>
                    <w:szCs w:val="16"/>
                  </w:rPr>
                  <w:t>лит.В</w:t>
                </w:r>
                <w:proofErr w:type="spellEnd"/>
              </w:p>
            </w:tc>
          </w:sdtContent>
        </w:sdt>
      </w:tr>
      <w:tr w:rsidR="00B646D1" w:rsidRPr="00FB50BD" w14:paraId="19C524C2" w14:textId="77777777" w:rsidTr="00711972">
        <w:trPr>
          <w:trHeight w:hRule="exact" w:val="298"/>
        </w:trPr>
        <w:tc>
          <w:tcPr>
            <w:tcW w:w="540" w:type="dxa"/>
            <w:vMerge/>
            <w:tcBorders>
              <w:left w:val="single" w:sz="6" w:space="0" w:color="auto"/>
              <w:right w:val="single" w:sz="6" w:space="0" w:color="auto"/>
            </w:tcBorders>
            <w:shd w:val="clear" w:color="auto" w:fill="FFFFFF"/>
          </w:tcPr>
          <w:p w14:paraId="160C2756"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6B4DD4AC"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 xml:space="preserve">Почт. адрес </w:t>
            </w:r>
          </w:p>
        </w:tc>
        <w:sdt>
          <w:sdtPr>
            <w:rPr>
              <w:rFonts w:ascii="Times New Roman" w:hAnsi="Times New Roman" w:cs="Times New Roman"/>
              <w:b/>
              <w:sz w:val="16"/>
              <w:szCs w:val="16"/>
            </w:rPr>
            <w:id w:val="154110780"/>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23E4C0CC" w14:textId="77777777" w:rsidR="00B646D1" w:rsidRPr="00FB50BD" w:rsidRDefault="00513AA8" w:rsidP="00B646D1">
                <w:pPr>
                  <w:rPr>
                    <w:rFonts w:ascii="Times New Roman" w:hAnsi="Times New Roman" w:cs="Times New Roman"/>
                    <w:b/>
                    <w:sz w:val="16"/>
                    <w:szCs w:val="16"/>
                  </w:rPr>
                </w:pPr>
                <w:r w:rsidRPr="00FB50BD">
                  <w:rPr>
                    <w:rFonts w:ascii="Times New Roman" w:hAnsi="Times New Roman" w:cs="Times New Roman"/>
                    <w:bCs/>
                    <w:sz w:val="16"/>
                    <w:szCs w:val="16"/>
                  </w:rPr>
                  <w:t xml:space="preserve">190000, Санкт-Петербург, пер. </w:t>
                </w:r>
                <w:proofErr w:type="spellStart"/>
                <w:r w:rsidRPr="00FB50BD">
                  <w:rPr>
                    <w:rFonts w:ascii="Times New Roman" w:hAnsi="Times New Roman" w:cs="Times New Roman"/>
                    <w:bCs/>
                    <w:sz w:val="16"/>
                    <w:szCs w:val="16"/>
                  </w:rPr>
                  <w:t>Гривцова</w:t>
                </w:r>
                <w:proofErr w:type="spellEnd"/>
                <w:r w:rsidRPr="00FB50BD">
                  <w:rPr>
                    <w:rFonts w:ascii="Times New Roman" w:hAnsi="Times New Roman" w:cs="Times New Roman"/>
                    <w:bCs/>
                    <w:sz w:val="16"/>
                    <w:szCs w:val="16"/>
                  </w:rPr>
                  <w:t xml:space="preserve">, д. 5, </w:t>
                </w:r>
                <w:proofErr w:type="spellStart"/>
                <w:r w:rsidRPr="00FB50BD">
                  <w:rPr>
                    <w:rFonts w:ascii="Times New Roman" w:hAnsi="Times New Roman" w:cs="Times New Roman"/>
                    <w:bCs/>
                    <w:sz w:val="16"/>
                    <w:szCs w:val="16"/>
                  </w:rPr>
                  <w:t>лит.В</w:t>
                </w:r>
                <w:proofErr w:type="spellEnd"/>
              </w:p>
            </w:tc>
          </w:sdtContent>
        </w:sdt>
      </w:tr>
      <w:tr w:rsidR="00B646D1" w:rsidRPr="00FB50BD" w14:paraId="428B31A9" w14:textId="77777777" w:rsidTr="00711972">
        <w:trPr>
          <w:trHeight w:hRule="exact" w:val="274"/>
        </w:trPr>
        <w:tc>
          <w:tcPr>
            <w:tcW w:w="540" w:type="dxa"/>
            <w:vMerge/>
            <w:tcBorders>
              <w:left w:val="single" w:sz="6" w:space="0" w:color="auto"/>
              <w:right w:val="single" w:sz="6" w:space="0" w:color="auto"/>
            </w:tcBorders>
            <w:shd w:val="clear" w:color="auto" w:fill="FFFFFF"/>
          </w:tcPr>
          <w:p w14:paraId="3B1FE75D"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51FBC02A"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 xml:space="preserve">ИНН/КПП </w:t>
            </w:r>
          </w:p>
        </w:tc>
        <w:sdt>
          <w:sdtPr>
            <w:rPr>
              <w:rFonts w:ascii="Times New Roman" w:hAnsi="Times New Roman" w:cs="Times New Roman"/>
              <w:b/>
              <w:sz w:val="16"/>
              <w:szCs w:val="16"/>
            </w:rPr>
            <w:id w:val="679321489"/>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4207DBE1" w14:textId="77777777" w:rsidR="00B646D1" w:rsidRPr="00FB50BD" w:rsidRDefault="00513AA8" w:rsidP="00B646D1">
                <w:pPr>
                  <w:rPr>
                    <w:rFonts w:ascii="Times New Roman" w:hAnsi="Times New Roman" w:cs="Times New Roman"/>
                    <w:b/>
                    <w:sz w:val="16"/>
                    <w:szCs w:val="16"/>
                  </w:rPr>
                </w:pPr>
                <w:r w:rsidRPr="00FB50BD">
                  <w:rPr>
                    <w:rFonts w:ascii="Times New Roman" w:hAnsi="Times New Roman" w:cs="Times New Roman"/>
                    <w:sz w:val="16"/>
                    <w:szCs w:val="16"/>
                  </w:rPr>
                  <w:t>7838430413/783801001</w:t>
                </w:r>
              </w:p>
            </w:tc>
          </w:sdtContent>
        </w:sdt>
      </w:tr>
      <w:tr w:rsidR="00B646D1" w:rsidRPr="00FB50BD" w14:paraId="11C82388" w14:textId="77777777" w:rsidTr="00711972">
        <w:trPr>
          <w:trHeight w:hRule="exact" w:val="292"/>
        </w:trPr>
        <w:tc>
          <w:tcPr>
            <w:tcW w:w="540" w:type="dxa"/>
            <w:vMerge/>
            <w:tcBorders>
              <w:left w:val="single" w:sz="6" w:space="0" w:color="auto"/>
              <w:right w:val="single" w:sz="6" w:space="0" w:color="auto"/>
            </w:tcBorders>
            <w:shd w:val="clear" w:color="auto" w:fill="FFFFFF"/>
          </w:tcPr>
          <w:p w14:paraId="70FD01F3"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14:paraId="3540B426"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sz w:val="16"/>
                <w:szCs w:val="16"/>
              </w:rPr>
              <w:t xml:space="preserve">ОГРН </w:t>
            </w:r>
          </w:p>
        </w:tc>
        <w:sdt>
          <w:sdtPr>
            <w:rPr>
              <w:rFonts w:ascii="Times New Roman" w:hAnsi="Times New Roman" w:cs="Times New Roman"/>
              <w:b/>
              <w:sz w:val="16"/>
              <w:szCs w:val="16"/>
            </w:rPr>
            <w:id w:val="1010963323"/>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0E4BECCD" w14:textId="77777777" w:rsidR="00B646D1" w:rsidRPr="00FB50BD" w:rsidRDefault="00513AA8" w:rsidP="00B646D1">
                <w:pPr>
                  <w:rPr>
                    <w:rFonts w:ascii="Times New Roman" w:hAnsi="Times New Roman" w:cs="Times New Roman"/>
                    <w:b/>
                    <w:sz w:val="16"/>
                    <w:szCs w:val="16"/>
                  </w:rPr>
                </w:pPr>
                <w:r w:rsidRPr="00FB50BD">
                  <w:rPr>
                    <w:rFonts w:ascii="Times New Roman" w:hAnsi="Times New Roman" w:cs="Times New Roman"/>
                    <w:sz w:val="16"/>
                    <w:szCs w:val="16"/>
                  </w:rPr>
                  <w:t>1097847233351</w:t>
                </w:r>
              </w:p>
            </w:tc>
          </w:sdtContent>
        </w:sdt>
      </w:tr>
      <w:tr w:rsidR="00B646D1" w:rsidRPr="00FB50BD" w14:paraId="659E0E50" w14:textId="77777777" w:rsidTr="00711972">
        <w:trPr>
          <w:trHeight w:hRule="exact" w:val="282"/>
        </w:trPr>
        <w:tc>
          <w:tcPr>
            <w:tcW w:w="540" w:type="dxa"/>
            <w:vMerge/>
            <w:tcBorders>
              <w:left w:val="single" w:sz="6" w:space="0" w:color="auto"/>
              <w:bottom w:val="single" w:sz="4" w:space="0" w:color="auto"/>
              <w:right w:val="single" w:sz="6" w:space="0" w:color="auto"/>
            </w:tcBorders>
            <w:shd w:val="clear" w:color="auto" w:fill="FFFFFF"/>
          </w:tcPr>
          <w:p w14:paraId="4607CE94" w14:textId="77777777" w:rsidR="00B646D1" w:rsidRPr="00FB50BD" w:rsidRDefault="00B646D1" w:rsidP="00B646D1">
            <w:pPr>
              <w:rPr>
                <w:rFonts w:ascii="Times New Roman" w:hAnsi="Times New Roman" w:cs="Times New Roman"/>
                <w:sz w:val="16"/>
                <w:szCs w:val="16"/>
              </w:rPr>
            </w:pPr>
          </w:p>
        </w:tc>
        <w:tc>
          <w:tcPr>
            <w:tcW w:w="4028" w:type="dxa"/>
            <w:tcBorders>
              <w:top w:val="single" w:sz="6" w:space="0" w:color="auto"/>
              <w:left w:val="single" w:sz="6" w:space="0" w:color="auto"/>
              <w:bottom w:val="single" w:sz="4" w:space="0" w:color="auto"/>
              <w:right w:val="single" w:sz="6" w:space="0" w:color="auto"/>
            </w:tcBorders>
            <w:shd w:val="clear" w:color="auto" w:fill="FFFFFF"/>
            <w:vAlign w:val="center"/>
          </w:tcPr>
          <w:p w14:paraId="348CEA1E" w14:textId="77777777" w:rsidR="00B646D1" w:rsidRPr="00FB50BD" w:rsidRDefault="00B646D1" w:rsidP="00B646D1">
            <w:pPr>
              <w:rPr>
                <w:rFonts w:ascii="Times New Roman" w:hAnsi="Times New Roman" w:cs="Times New Roman"/>
                <w:b/>
                <w:sz w:val="16"/>
                <w:szCs w:val="16"/>
              </w:rPr>
            </w:pPr>
            <w:r w:rsidRPr="00FB50BD">
              <w:rPr>
                <w:rFonts w:ascii="Times New Roman" w:hAnsi="Times New Roman" w:cs="Times New Roman"/>
                <w:b/>
                <w:sz w:val="16"/>
                <w:szCs w:val="16"/>
              </w:rPr>
              <w:t>Тел., факс, е-mail</w:t>
            </w:r>
          </w:p>
        </w:tc>
        <w:sdt>
          <w:sdtPr>
            <w:rPr>
              <w:rFonts w:ascii="Times New Roman" w:hAnsi="Times New Roman" w:cs="Times New Roman"/>
              <w:b/>
              <w:sz w:val="16"/>
              <w:szCs w:val="16"/>
            </w:rPr>
            <w:id w:val="951134286"/>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1CFE5F63" w14:textId="5195F395" w:rsidR="00B646D1" w:rsidRPr="00FB50BD" w:rsidRDefault="001F1753" w:rsidP="001F1753">
                <w:pPr>
                  <w:rPr>
                    <w:rFonts w:ascii="Times New Roman" w:hAnsi="Times New Roman" w:cs="Times New Roman"/>
                    <w:b/>
                    <w:sz w:val="16"/>
                    <w:szCs w:val="16"/>
                  </w:rPr>
                </w:pPr>
                <w:r w:rsidRPr="00FB50BD">
                  <w:rPr>
                    <w:rFonts w:ascii="Times New Roman" w:hAnsi="Times New Roman" w:cs="Times New Roman"/>
                    <w:sz w:val="16"/>
                    <w:szCs w:val="16"/>
                  </w:rPr>
                  <w:t>(</w:t>
                </w:r>
                <w:r w:rsidR="001F6160" w:rsidRPr="00FB50BD">
                  <w:rPr>
                    <w:rFonts w:ascii="Times New Roman" w:hAnsi="Times New Roman" w:cs="Times New Roman"/>
                    <w:sz w:val="16"/>
                    <w:szCs w:val="16"/>
                  </w:rPr>
                  <w:t>495</w:t>
                </w:r>
                <w:r w:rsidRPr="00FB50BD">
                  <w:rPr>
                    <w:rFonts w:ascii="Times New Roman" w:hAnsi="Times New Roman" w:cs="Times New Roman"/>
                    <w:sz w:val="16"/>
                    <w:szCs w:val="16"/>
                  </w:rPr>
                  <w:t xml:space="preserve">) </w:t>
                </w:r>
                <w:r w:rsidR="001F6160" w:rsidRPr="00FB50BD">
                  <w:rPr>
                    <w:rFonts w:ascii="Times New Roman" w:hAnsi="Times New Roman" w:cs="Times New Roman"/>
                    <w:sz w:val="16"/>
                    <w:szCs w:val="16"/>
                  </w:rPr>
                  <w:t>234-04-00</w:t>
                </w:r>
                <w:r w:rsidRPr="00FB50BD">
                  <w:rPr>
                    <w:rFonts w:ascii="Times New Roman" w:hAnsi="Times New Roman" w:cs="Times New Roman"/>
                    <w:sz w:val="16"/>
                    <w:szCs w:val="16"/>
                  </w:rPr>
                  <w:t>,</w:t>
                </w:r>
                <w:r w:rsidR="002C4152" w:rsidRPr="00FB50BD">
                  <w:rPr>
                    <w:rFonts w:ascii="Times New Roman" w:hAnsi="Times New Roman" w:cs="Times New Roman"/>
                    <w:sz w:val="16"/>
                    <w:szCs w:val="16"/>
                  </w:rPr>
                  <w:t xml:space="preserve"> доб. 323, </w:t>
                </w:r>
                <w:proofErr w:type="spellStart"/>
                <w:r w:rsidR="00FB50BD" w:rsidRPr="00FB50BD">
                  <w:rPr>
                    <w:rFonts w:ascii="Times New Roman" w:hAnsi="Times New Roman" w:cs="Times New Roman"/>
                    <w:sz w:val="16"/>
                    <w:szCs w:val="16"/>
                    <w:lang w:val="en-US"/>
                  </w:rPr>
                  <w:t>kaupinen</w:t>
                </w:r>
                <w:proofErr w:type="spellEnd"/>
                <w:r w:rsidRPr="00FB50BD">
                  <w:rPr>
                    <w:rFonts w:ascii="Times New Roman" w:hAnsi="Times New Roman" w:cs="Times New Roman"/>
                    <w:sz w:val="16"/>
                    <w:szCs w:val="16"/>
                  </w:rPr>
                  <w:t>@auction-house.ru</w:t>
                </w:r>
              </w:p>
            </w:tc>
          </w:sdtContent>
        </w:sdt>
      </w:tr>
    </w:tbl>
    <w:p w14:paraId="7B97F97C" w14:textId="77777777" w:rsidR="00B646D1" w:rsidRPr="00FB50BD" w:rsidRDefault="00B646D1" w:rsidP="00CB45AA">
      <w:pPr>
        <w:spacing w:before="120" w:after="120"/>
        <w:rPr>
          <w:rFonts w:ascii="Times New Roman" w:hAnsi="Times New Roman" w:cs="Times New Roman"/>
          <w:b/>
          <w:bCs/>
          <w:sz w:val="16"/>
          <w:szCs w:val="16"/>
          <w:u w:val="single"/>
        </w:rPr>
      </w:pPr>
      <w:r w:rsidRPr="00FB50BD">
        <w:rPr>
          <w:rFonts w:ascii="Times New Roman" w:hAnsi="Times New Roman" w:cs="Times New Roman"/>
          <w:b/>
          <w:bCs/>
          <w:sz w:val="16"/>
          <w:szCs w:val="16"/>
          <w:u w:val="single"/>
        </w:rPr>
        <w:t>Отчетные бухгалтерские документы за публикацию оформить на (нужное отметить):</w:t>
      </w:r>
      <w:r w:rsidR="00CB45AA" w:rsidRPr="00FB50BD">
        <w:rPr>
          <w:rFonts w:ascii="Times New Roman" w:hAnsi="Times New Roman" w:cs="Times New Roman"/>
          <w:b/>
          <w:bCs/>
          <w:sz w:val="16"/>
          <w:szCs w:val="16"/>
          <w:u w:val="single"/>
        </w:rPr>
        <w:t xml:space="preserve"> 1</w:t>
      </w:r>
      <w:sdt>
        <w:sdtPr>
          <w:rPr>
            <w:rFonts w:ascii="Times New Roman" w:hAnsi="Times New Roman" w:cs="Times New Roman"/>
            <w:b/>
            <w:bCs/>
            <w:sz w:val="16"/>
            <w:szCs w:val="16"/>
            <w:u w:val="single"/>
          </w:rPr>
          <w:id w:val="1373197251"/>
        </w:sdtPr>
        <w:sdtEndPr/>
        <w:sdtContent>
          <w:r w:rsidR="0096582E" w:rsidRPr="00FB50BD">
            <w:rPr>
              <w:rFonts w:ascii="MS Gothic" w:eastAsia="MS Gothic" w:hAnsi="MS Gothic" w:cs="Times New Roman" w:hint="eastAsia"/>
              <w:b/>
              <w:bCs/>
              <w:sz w:val="16"/>
              <w:szCs w:val="16"/>
              <w:u w:val="single"/>
            </w:rPr>
            <w:t>☐</w:t>
          </w:r>
        </w:sdtContent>
      </w:sdt>
      <w:r w:rsidR="00CB45AA" w:rsidRPr="00FB50BD">
        <w:rPr>
          <w:rFonts w:ascii="Times New Roman" w:hAnsi="Times New Roman" w:cs="Times New Roman"/>
          <w:b/>
          <w:bCs/>
          <w:sz w:val="16"/>
          <w:szCs w:val="16"/>
          <w:u w:val="single"/>
        </w:rPr>
        <w:t>,      2</w:t>
      </w:r>
      <w:sdt>
        <w:sdtPr>
          <w:rPr>
            <w:rFonts w:ascii="Times New Roman" w:hAnsi="Times New Roman" w:cs="Times New Roman"/>
            <w:b/>
            <w:bCs/>
            <w:sz w:val="16"/>
            <w:szCs w:val="16"/>
            <w:u w:val="single"/>
          </w:rPr>
          <w:id w:val="1536390526"/>
        </w:sdtPr>
        <w:sdtEndPr/>
        <w:sdtContent>
          <w:r w:rsidR="0096582E" w:rsidRPr="00FB50BD">
            <w:rPr>
              <w:rFonts w:ascii="MS Gothic" w:eastAsia="MS Gothic" w:hAnsi="MS Gothic" w:cs="MS Gothic" w:hint="eastAsia"/>
              <w:b/>
              <w:bCs/>
              <w:sz w:val="16"/>
              <w:szCs w:val="16"/>
              <w:u w:val="single"/>
            </w:rPr>
            <w:t>☒</w:t>
          </w:r>
        </w:sdtContent>
      </w:sdt>
      <w:r w:rsidR="00CB45AA" w:rsidRPr="00FB50BD">
        <w:rPr>
          <w:rFonts w:ascii="Times New Roman" w:hAnsi="Times New Roman" w:cs="Times New Roman"/>
          <w:b/>
          <w:bCs/>
          <w:sz w:val="16"/>
          <w:szCs w:val="16"/>
          <w:u w:val="single"/>
        </w:rPr>
        <w:t>,       3</w:t>
      </w:r>
      <w:sdt>
        <w:sdtPr>
          <w:rPr>
            <w:rFonts w:ascii="Times New Roman" w:hAnsi="Times New Roman" w:cs="Times New Roman"/>
            <w:b/>
            <w:bCs/>
            <w:sz w:val="16"/>
            <w:szCs w:val="16"/>
            <w:u w:val="single"/>
          </w:rPr>
          <w:id w:val="-1744641465"/>
        </w:sdtPr>
        <w:sdtEndPr/>
        <w:sdtContent>
          <w:r w:rsidR="00B8433E" w:rsidRPr="00FB50BD">
            <w:rPr>
              <w:rFonts w:ascii="MS Gothic" w:eastAsia="MS Gothic" w:hAnsi="MS Gothic" w:cs="Times New Roman" w:hint="eastAsia"/>
              <w:b/>
              <w:bCs/>
              <w:sz w:val="16"/>
              <w:szCs w:val="16"/>
              <w:u w:val="single"/>
            </w:rPr>
            <w:t>☐</w:t>
          </w:r>
        </w:sdtContent>
      </w:sdt>
    </w:p>
    <w:p w14:paraId="104B15DE" w14:textId="77777777" w:rsidR="00B646D1" w:rsidRPr="00FB50BD" w:rsidRDefault="00B646D1" w:rsidP="002127E9">
      <w:pPr>
        <w:spacing w:before="120" w:after="120"/>
        <w:jc w:val="center"/>
        <w:rPr>
          <w:rFonts w:ascii="Times New Roman" w:hAnsi="Times New Roman" w:cs="Times New Roman"/>
          <w:b/>
          <w:bCs/>
          <w:sz w:val="16"/>
          <w:szCs w:val="16"/>
          <w:u w:val="single"/>
        </w:rPr>
      </w:pPr>
      <w:r w:rsidRPr="00FB50BD">
        <w:rPr>
          <w:rFonts w:ascii="Times New Roman" w:hAnsi="Times New Roman" w:cs="Times New Roman"/>
          <w:b/>
          <w:bCs/>
          <w:sz w:val="16"/>
          <w:szCs w:val="16"/>
          <w:u w:val="single"/>
        </w:rPr>
        <w:t>Заявка-Договор на публикацию сообщений о банкротстве</w:t>
      </w:r>
    </w:p>
    <w:p w14:paraId="2B929707" w14:textId="77777777" w:rsidR="00B646D1" w:rsidRPr="00FB50BD" w:rsidRDefault="00B646D1" w:rsidP="00B646D1">
      <w:pPr>
        <w:rPr>
          <w:rFonts w:ascii="Times New Roman" w:hAnsi="Times New Roman" w:cs="Times New Roman"/>
          <w:sz w:val="16"/>
          <w:szCs w:val="16"/>
        </w:rPr>
      </w:pPr>
      <w:r w:rsidRPr="00FB50BD">
        <w:rPr>
          <w:rFonts w:ascii="Times New Roman" w:hAnsi="Times New Roman" w:cs="Times New Roman"/>
          <w:b/>
          <w:bCs/>
          <w:sz w:val="16"/>
          <w:szCs w:val="16"/>
        </w:rPr>
        <w:t>Просим разместить в газете «Коммерсантъ» на условиях предоплаты сообщение: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B646D1" w:rsidRPr="00FB50BD" w14:paraId="10B2738D"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246958901"/>
            </w:sdtPr>
            <w:sdtEndPr/>
            <w:sdtContent>
              <w:p w14:paraId="31B8B5EB" w14:textId="77777777" w:rsidR="00B646D1" w:rsidRPr="00FB50BD" w:rsidRDefault="00A76FB2" w:rsidP="00B646D1">
                <w:pPr>
                  <w:rPr>
                    <w:rFonts w:ascii="Times New Roman" w:hAnsi="Times New Roman" w:cs="Times New Roman"/>
                    <w:sz w:val="16"/>
                    <w:szCs w:val="16"/>
                    <w:lang w:val="en-US"/>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1627D210"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введении наблюдения</w:t>
            </w:r>
          </w:p>
        </w:tc>
      </w:tr>
      <w:tr w:rsidR="00B646D1" w:rsidRPr="00FB50BD" w14:paraId="20E8F80C"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745532864"/>
            </w:sdtPr>
            <w:sdtEndPr/>
            <w:sdtContent>
              <w:p w14:paraId="2907A37E" w14:textId="77777777" w:rsidR="00B646D1" w:rsidRPr="00FB50BD" w:rsidRDefault="007A6613" w:rsidP="00B646D1">
                <w:pPr>
                  <w:rPr>
                    <w:rFonts w:ascii="Times New Roman" w:hAnsi="Times New Roman" w:cs="Times New Roman"/>
                    <w:sz w:val="16"/>
                    <w:szCs w:val="16"/>
                    <w:lang w:val="en-US"/>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2517E640"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введении финансового оздоровления</w:t>
            </w:r>
          </w:p>
        </w:tc>
      </w:tr>
      <w:tr w:rsidR="00B646D1" w:rsidRPr="00FB50BD" w14:paraId="1FF3BBFE"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862817508"/>
            </w:sdtPr>
            <w:sdtEndPr/>
            <w:sdtContent>
              <w:p w14:paraId="2480B330" w14:textId="77777777" w:rsidR="00B646D1" w:rsidRPr="00FB50BD" w:rsidRDefault="001A7D35"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7866EF35"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введении внешнего управления</w:t>
            </w:r>
          </w:p>
        </w:tc>
      </w:tr>
      <w:tr w:rsidR="00B646D1" w:rsidRPr="00FB50BD" w14:paraId="37B7E6C1"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89395737"/>
            </w:sdtPr>
            <w:sdtEndPr/>
            <w:sdtContent>
              <w:p w14:paraId="647FBCF0" w14:textId="77777777" w:rsidR="00B646D1" w:rsidRPr="00FB50BD" w:rsidRDefault="00A76FB2"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13802FD6"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прекращении производства по делу о банкротстве</w:t>
            </w:r>
          </w:p>
        </w:tc>
      </w:tr>
      <w:tr w:rsidR="00B646D1" w:rsidRPr="00FB50BD" w14:paraId="63ACFC07"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656595537"/>
            </w:sdtPr>
            <w:sdtEndPr/>
            <w:sdtContent>
              <w:p w14:paraId="251C54EE" w14:textId="77777777" w:rsidR="00B646D1" w:rsidRPr="00FB50BD" w:rsidRDefault="007A6613"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4AF2E7A2"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об утверждении, отстранение, освобождении А/У</w:t>
            </w:r>
          </w:p>
        </w:tc>
      </w:tr>
      <w:tr w:rsidR="00B646D1" w:rsidRPr="00FB50BD" w14:paraId="374643AE"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176926107"/>
            </w:sdtPr>
            <w:sdtEndPr/>
            <w:sdtContent>
              <w:p w14:paraId="7E4D9200" w14:textId="77777777" w:rsidR="00B646D1" w:rsidRPr="00FB50BD" w:rsidRDefault="001A7D35"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00E6F4B4"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принятии решения о признании банкротом и об открытии конкурсного производства</w:t>
            </w:r>
          </w:p>
        </w:tc>
      </w:tr>
      <w:tr w:rsidR="00B646D1" w:rsidRPr="00FB50BD" w14:paraId="25F4E877"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710146049"/>
            </w:sdtPr>
            <w:sdtEndPr/>
            <w:sdtContent>
              <w:p w14:paraId="1D9F3D16" w14:textId="77777777" w:rsidR="00B646D1" w:rsidRPr="00FB50BD" w:rsidRDefault="007A6613"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00F72FE4"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постановления судов об отмене или изменении указанных актов</w:t>
            </w:r>
          </w:p>
        </w:tc>
      </w:tr>
      <w:tr w:rsidR="00B646D1" w:rsidRPr="00FB50BD" w14:paraId="5C3A59FD" w14:textId="77777777" w:rsidTr="00A97C6A">
        <w:trPr>
          <w:trHeight w:hRule="exact" w:val="299"/>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851027159"/>
            </w:sdtPr>
            <w:sdtEndPr/>
            <w:sdtContent>
              <w:p w14:paraId="3F86DE45" w14:textId="77777777" w:rsidR="00B646D1" w:rsidRPr="00FB50BD" w:rsidRDefault="001A7D35"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3409D585"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проведении собрания кредиторов</w:t>
            </w:r>
          </w:p>
          <w:p w14:paraId="78512661" w14:textId="77777777" w:rsidR="004F6C45" w:rsidRPr="00FB50BD" w:rsidRDefault="004F6C45" w:rsidP="00B646D1">
            <w:pPr>
              <w:spacing w:after="0" w:line="240" w:lineRule="auto"/>
              <w:rPr>
                <w:rFonts w:ascii="Times New Roman" w:hAnsi="Times New Roman" w:cs="Times New Roman"/>
                <w:sz w:val="16"/>
                <w:szCs w:val="16"/>
              </w:rPr>
            </w:pPr>
          </w:p>
        </w:tc>
      </w:tr>
      <w:tr w:rsidR="00B646D1" w:rsidRPr="00FB50BD" w14:paraId="742D4997"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113819017"/>
            </w:sdtPr>
            <w:sdtEndPr/>
            <w:sdtContent>
              <w:p w14:paraId="459B1767" w14:textId="77777777" w:rsidR="00B646D1" w:rsidRPr="00FB50BD" w:rsidRDefault="001A7D35"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69DD91BF"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 xml:space="preserve">об </w:t>
            </w:r>
            <w:proofErr w:type="spellStart"/>
            <w:r w:rsidRPr="00FB50BD">
              <w:rPr>
                <w:rFonts w:ascii="Times New Roman" w:hAnsi="Times New Roman" w:cs="Times New Roman"/>
                <w:sz w:val="16"/>
                <w:szCs w:val="16"/>
              </w:rPr>
              <w:t>удовл</w:t>
            </w:r>
            <w:proofErr w:type="spellEnd"/>
            <w:r w:rsidRPr="00FB50BD">
              <w:rPr>
                <w:rFonts w:ascii="Times New Roman" w:hAnsi="Times New Roman" w:cs="Times New Roman"/>
                <w:sz w:val="16"/>
                <w:szCs w:val="16"/>
              </w:rPr>
              <w:t xml:space="preserve">. </w:t>
            </w:r>
            <w:proofErr w:type="spellStart"/>
            <w:r w:rsidRPr="00FB50BD">
              <w:rPr>
                <w:rFonts w:ascii="Times New Roman" w:hAnsi="Times New Roman" w:cs="Times New Roman"/>
                <w:sz w:val="16"/>
                <w:szCs w:val="16"/>
              </w:rPr>
              <w:t>заявл</w:t>
            </w:r>
            <w:proofErr w:type="spellEnd"/>
            <w:r w:rsidRPr="00FB50BD">
              <w:rPr>
                <w:rFonts w:ascii="Times New Roman" w:hAnsi="Times New Roman" w:cs="Times New Roman"/>
                <w:sz w:val="16"/>
                <w:szCs w:val="16"/>
              </w:rPr>
              <w:t>. 3-х лиц о намерении погасить обязательства</w:t>
            </w:r>
          </w:p>
        </w:tc>
      </w:tr>
      <w:tr w:rsidR="00B646D1" w:rsidRPr="00FB50BD" w14:paraId="2F73EA2E"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14067859"/>
            </w:sdtPr>
            <w:sdtEndPr/>
            <w:sdtContent>
              <w:p w14:paraId="086D13B4" w14:textId="77777777" w:rsidR="00B646D1" w:rsidRPr="00FB50BD" w:rsidRDefault="00821909"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5B999EF4"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проведении торгов</w:t>
            </w:r>
          </w:p>
        </w:tc>
      </w:tr>
      <w:tr w:rsidR="00B646D1" w:rsidRPr="00FB50BD" w14:paraId="2D238FAF"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982998379"/>
            </w:sdtPr>
            <w:sdtEndPr/>
            <w:sdtContent>
              <w:sdt>
                <w:sdtPr>
                  <w:rPr>
                    <w:rFonts w:ascii="Times New Roman" w:eastAsia="MS Gothic" w:hAnsi="Times New Roman" w:cs="Times New Roman"/>
                    <w:sz w:val="16"/>
                    <w:szCs w:val="16"/>
                  </w:rPr>
                  <w:id w:val="-1045065381"/>
                </w:sdtPr>
                <w:sdtEndPr/>
                <w:sdtContent>
                  <w:p w14:paraId="0CEBC400" w14:textId="77777777" w:rsidR="00BD0706" w:rsidRPr="00FB50BD" w:rsidRDefault="00BD0706" w:rsidP="00BD0706">
                    <w:pPr>
                      <w:rPr>
                        <w:rFonts w:ascii="Times New Roman" w:eastAsia="MS Gothic" w:hAnsi="Times New Roman" w:cs="Times New Roman"/>
                        <w:sz w:val="16"/>
                        <w:szCs w:val="16"/>
                      </w:rPr>
                    </w:pPr>
                    <w:r w:rsidRPr="00FB50BD">
                      <w:rPr>
                        <w:rFonts w:ascii="MS Gothic" w:eastAsia="MS Gothic" w:hAnsi="MS Gothic" w:cs="MS Gothic" w:hint="eastAsia"/>
                        <w:sz w:val="16"/>
                        <w:szCs w:val="16"/>
                      </w:rPr>
                      <w:t>☐</w:t>
                    </w:r>
                  </w:p>
                </w:sdtContent>
              </w:sdt>
              <w:p w14:paraId="4BCAECF2" w14:textId="77777777" w:rsidR="00B646D1" w:rsidRPr="00FB50BD" w:rsidRDefault="00206207" w:rsidP="00B646D1">
                <w:pPr>
                  <w:rPr>
                    <w:rFonts w:ascii="Times New Roman" w:hAnsi="Times New Roman" w:cs="Times New Roman"/>
                    <w:sz w:val="16"/>
                    <w:szCs w:val="16"/>
                  </w:rPr>
                </w:pPr>
              </w:p>
            </w:sdtContent>
          </w:sdt>
        </w:tc>
        <w:tc>
          <w:tcPr>
            <w:tcW w:w="9180" w:type="dxa"/>
            <w:tcBorders>
              <w:top w:val="nil"/>
              <w:left w:val="nil"/>
              <w:bottom w:val="nil"/>
              <w:right w:val="nil"/>
            </w:tcBorders>
            <w:shd w:val="clear" w:color="auto" w:fill="auto"/>
          </w:tcPr>
          <w:p w14:paraId="42F0DB8D"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результатах проведения торгов</w:t>
            </w:r>
          </w:p>
        </w:tc>
      </w:tr>
      <w:tr w:rsidR="00B646D1" w:rsidRPr="00FB50BD" w14:paraId="7E46ED1E"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29526879"/>
            </w:sdtPr>
            <w:sdtEndPr/>
            <w:sdtContent>
              <w:p w14:paraId="484BEFC9" w14:textId="77777777" w:rsidR="00B646D1" w:rsidRPr="00FB50BD" w:rsidRDefault="007A6613"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243AC93D"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 передаче обязательств банка перед ФЛ</w:t>
            </w:r>
          </w:p>
        </w:tc>
      </w:tr>
      <w:tr w:rsidR="00B646D1" w:rsidRPr="00FB50BD" w14:paraId="7DE28F22" w14:textId="77777777" w:rsidTr="00B646D1">
        <w:trPr>
          <w:trHeight w:hRule="exact" w:val="227"/>
        </w:trPr>
        <w:tc>
          <w:tcPr>
            <w:tcW w:w="828" w:type="dxa"/>
            <w:tcBorders>
              <w:top w:val="nil"/>
              <w:left w:val="nil"/>
              <w:bottom w:val="nil"/>
              <w:right w:val="nil"/>
            </w:tcBorders>
            <w:shd w:val="clear" w:color="auto" w:fill="auto"/>
          </w:tcPr>
          <w:sdt>
            <w:sdtPr>
              <w:rPr>
                <w:rFonts w:ascii="Times New Roman" w:eastAsia="MS Gothic" w:hAnsi="Times New Roman" w:cs="Times New Roman"/>
                <w:sz w:val="16"/>
                <w:szCs w:val="16"/>
              </w:rPr>
              <w:id w:val="-143045255"/>
            </w:sdtPr>
            <w:sdtEndPr/>
            <w:sdtContent>
              <w:p w14:paraId="02038E70" w14:textId="77777777" w:rsidR="00B646D1" w:rsidRPr="00FB50BD" w:rsidRDefault="007A6613" w:rsidP="00B646D1">
                <w:pPr>
                  <w:rPr>
                    <w:rFonts w:ascii="Times New Roman" w:hAnsi="Times New Roman" w:cs="Times New Roman"/>
                    <w:sz w:val="16"/>
                    <w:szCs w:val="16"/>
                  </w:rPr>
                </w:pPr>
                <w:r w:rsidRPr="00FB50BD">
                  <w:rPr>
                    <w:rFonts w:ascii="MS Gothic" w:eastAsia="MS Gothic" w:hAnsi="MS Gothic" w:cs="MS Gothic" w:hint="eastAsia"/>
                    <w:sz w:val="16"/>
                    <w:szCs w:val="16"/>
                  </w:rPr>
                  <w:t>☐</w:t>
                </w:r>
              </w:p>
            </w:sdtContent>
          </w:sdt>
        </w:tc>
        <w:tc>
          <w:tcPr>
            <w:tcW w:w="9180" w:type="dxa"/>
            <w:tcBorders>
              <w:top w:val="nil"/>
              <w:left w:val="nil"/>
              <w:bottom w:val="nil"/>
              <w:right w:val="nil"/>
            </w:tcBorders>
            <w:shd w:val="clear" w:color="auto" w:fill="auto"/>
          </w:tcPr>
          <w:p w14:paraId="5D7C1FF3" w14:textId="77777777" w:rsidR="00B646D1" w:rsidRPr="00FB50BD" w:rsidRDefault="00B646D1" w:rsidP="00B646D1">
            <w:pPr>
              <w:spacing w:after="0" w:line="240" w:lineRule="auto"/>
              <w:rPr>
                <w:rFonts w:ascii="Times New Roman" w:hAnsi="Times New Roman" w:cs="Times New Roman"/>
                <w:sz w:val="16"/>
                <w:szCs w:val="16"/>
              </w:rPr>
            </w:pPr>
            <w:r w:rsidRPr="00FB50BD">
              <w:rPr>
                <w:rFonts w:ascii="Times New Roman" w:hAnsi="Times New Roman" w:cs="Times New Roman"/>
                <w:sz w:val="16"/>
                <w:szCs w:val="16"/>
              </w:rPr>
              <w:t>об иных сведениях</w:t>
            </w:r>
          </w:p>
        </w:tc>
      </w:tr>
    </w:tbl>
    <w:p w14:paraId="779A04BB" w14:textId="784316C4" w:rsidR="00B646D1" w:rsidRDefault="00B646D1" w:rsidP="001A7D35">
      <w:pPr>
        <w:spacing w:before="120" w:after="120"/>
        <w:rPr>
          <w:rFonts w:ascii="Times New Roman" w:hAnsi="Times New Roman" w:cs="Times New Roman"/>
          <w:b/>
          <w:sz w:val="16"/>
          <w:szCs w:val="16"/>
          <w:u w:val="single"/>
        </w:rPr>
      </w:pPr>
      <w:r w:rsidRPr="00FB50BD">
        <w:rPr>
          <w:rFonts w:ascii="Times New Roman" w:hAnsi="Times New Roman" w:cs="Times New Roman"/>
          <w:b/>
          <w:sz w:val="16"/>
          <w:szCs w:val="16"/>
          <w:u w:val="single"/>
        </w:rPr>
        <w:t>Содержание сообщения:</w:t>
      </w:r>
    </w:p>
    <w:p w14:paraId="40CD47AD" w14:textId="77777777" w:rsidR="00206207" w:rsidRPr="00FB50BD" w:rsidRDefault="00206207" w:rsidP="001A7D35">
      <w:pPr>
        <w:spacing w:before="120" w:after="120"/>
        <w:rPr>
          <w:rFonts w:ascii="Times New Roman" w:hAnsi="Times New Roman" w:cs="Times New Roman"/>
          <w:b/>
          <w:sz w:val="16"/>
          <w:szCs w:val="16"/>
          <w:u w:val="single"/>
        </w:rPr>
      </w:pPr>
    </w:p>
    <w:tbl>
      <w:tblPr>
        <w:tblpPr w:leftFromText="181" w:rightFromText="181" w:vertAnchor="text" w:tblpXSpec="center" w:tblpY="1"/>
        <w:tblOverlap w:val="never"/>
        <w:tblW w:w="10486" w:type="dxa"/>
        <w:tblLayout w:type="fixed"/>
        <w:tblCellMar>
          <w:left w:w="40" w:type="dxa"/>
          <w:right w:w="40" w:type="dxa"/>
        </w:tblCellMar>
        <w:tblLook w:val="0000" w:firstRow="0" w:lastRow="0" w:firstColumn="0" w:lastColumn="0" w:noHBand="0" w:noVBand="0"/>
      </w:tblPr>
      <w:tblGrid>
        <w:gridCol w:w="10486"/>
      </w:tblGrid>
      <w:tr w:rsidR="00B646D1" w:rsidRPr="00FB50BD" w14:paraId="2A39D164" w14:textId="77777777" w:rsidTr="00860ECC">
        <w:trPr>
          <w:trHeight w:val="8633"/>
        </w:trPr>
        <w:tc>
          <w:tcPr>
            <w:tcW w:w="10486" w:type="dxa"/>
            <w:tcBorders>
              <w:top w:val="single" w:sz="6" w:space="0" w:color="auto"/>
              <w:left w:val="single" w:sz="6" w:space="0" w:color="auto"/>
              <w:bottom w:val="single" w:sz="6" w:space="0" w:color="auto"/>
              <w:right w:val="single" w:sz="6" w:space="0" w:color="auto"/>
            </w:tcBorders>
            <w:shd w:val="clear" w:color="auto" w:fill="FFFFFF"/>
          </w:tcPr>
          <w:p w14:paraId="13AF164C" w14:textId="77777777" w:rsidR="000F0085" w:rsidRPr="00FB50BD" w:rsidRDefault="0096582E" w:rsidP="000F0085">
            <w:pPr>
              <w:spacing w:after="100" w:afterAutospacing="1" w:line="240" w:lineRule="auto"/>
              <w:jc w:val="both"/>
            </w:pPr>
            <w:r w:rsidRPr="00FB50BD">
              <w:rPr>
                <w:rFonts w:ascii="Times New Roman" w:hAnsi="Times New Roman" w:cs="Times New Roman"/>
                <w:sz w:val="18"/>
                <w:szCs w:val="18"/>
              </w:rPr>
              <w:lastRenderedPageBreak/>
              <w:t xml:space="preserve">АО «Российский аукционный дом» (ОГРН 1097847233351, ИНН 7838430413, 190000, Санкт-Петербург, пер. </w:t>
            </w:r>
            <w:proofErr w:type="spellStart"/>
            <w:r w:rsidRPr="00FB50BD">
              <w:rPr>
                <w:rFonts w:ascii="Times New Roman" w:hAnsi="Times New Roman" w:cs="Times New Roman"/>
                <w:sz w:val="18"/>
                <w:szCs w:val="18"/>
              </w:rPr>
              <w:t>Гривцова</w:t>
            </w:r>
            <w:proofErr w:type="spellEnd"/>
            <w:r w:rsidRPr="00FB50BD">
              <w:rPr>
                <w:rFonts w:ascii="Times New Roman" w:hAnsi="Times New Roman" w:cs="Times New Roman"/>
                <w:sz w:val="18"/>
                <w:szCs w:val="18"/>
              </w:rPr>
              <w:t>, д. 5, лит. В, (495) 234–04-00</w:t>
            </w:r>
            <w:r w:rsidR="007B5DA8" w:rsidRPr="00FB50BD">
              <w:rPr>
                <w:rFonts w:ascii="Times New Roman" w:hAnsi="Times New Roman" w:cs="Times New Roman"/>
                <w:sz w:val="18"/>
                <w:szCs w:val="18"/>
              </w:rPr>
              <w:t xml:space="preserve"> (доб.323)</w:t>
            </w:r>
            <w:r w:rsidRPr="00FB50BD">
              <w:rPr>
                <w:rFonts w:ascii="Times New Roman" w:hAnsi="Times New Roman" w:cs="Times New Roman"/>
                <w:sz w:val="18"/>
                <w:szCs w:val="18"/>
              </w:rPr>
              <w:t xml:space="preserve">, </w:t>
            </w:r>
            <w:proofErr w:type="spellStart"/>
            <w:r w:rsidR="00860ECC" w:rsidRPr="00FB50BD">
              <w:rPr>
                <w:rFonts w:ascii="Times New Roman" w:hAnsi="Times New Roman" w:cs="Times New Roman"/>
                <w:sz w:val="18"/>
                <w:szCs w:val="18"/>
                <w:lang w:val="en-US"/>
              </w:rPr>
              <w:t>kaupinen</w:t>
            </w:r>
            <w:proofErr w:type="spellEnd"/>
            <w:r w:rsidRPr="00FB50BD">
              <w:rPr>
                <w:rFonts w:ascii="Times New Roman" w:hAnsi="Times New Roman" w:cs="Times New Roman"/>
                <w:sz w:val="18"/>
                <w:szCs w:val="18"/>
              </w:rPr>
              <w:t xml:space="preserve">@auction-house.ru, далее </w:t>
            </w:r>
            <w:r w:rsidR="007B5DA8" w:rsidRPr="00FB50BD">
              <w:rPr>
                <w:rFonts w:ascii="Times New Roman" w:hAnsi="Times New Roman" w:cs="Times New Roman"/>
                <w:sz w:val="18"/>
                <w:szCs w:val="18"/>
              </w:rPr>
              <w:t>–</w:t>
            </w:r>
            <w:r w:rsidRPr="00FB50BD">
              <w:rPr>
                <w:rFonts w:ascii="Times New Roman" w:hAnsi="Times New Roman" w:cs="Times New Roman"/>
                <w:sz w:val="18"/>
                <w:szCs w:val="18"/>
              </w:rPr>
              <w:t xml:space="preserve"> </w:t>
            </w:r>
            <w:r w:rsidR="007B5DA8" w:rsidRPr="00FB50BD">
              <w:rPr>
                <w:rFonts w:ascii="Times New Roman" w:hAnsi="Times New Roman" w:cs="Times New Roman"/>
                <w:sz w:val="18"/>
                <w:szCs w:val="18"/>
              </w:rPr>
              <w:t xml:space="preserve">Организатор торгов, </w:t>
            </w:r>
            <w:r w:rsidRPr="00FB50BD">
              <w:rPr>
                <w:rFonts w:ascii="Times New Roman" w:hAnsi="Times New Roman" w:cs="Times New Roman"/>
                <w:sz w:val="18"/>
                <w:szCs w:val="18"/>
              </w:rPr>
              <w:t xml:space="preserve">ОТ), действующее на </w:t>
            </w:r>
            <w:proofErr w:type="spellStart"/>
            <w:r w:rsidRPr="00FB50BD">
              <w:rPr>
                <w:rFonts w:ascii="Times New Roman" w:hAnsi="Times New Roman" w:cs="Times New Roman"/>
                <w:sz w:val="18"/>
                <w:szCs w:val="18"/>
              </w:rPr>
              <w:t>осн</w:t>
            </w:r>
            <w:proofErr w:type="spellEnd"/>
            <w:r w:rsidR="00BD0706" w:rsidRPr="00FB50BD">
              <w:rPr>
                <w:rFonts w:ascii="Times New Roman" w:hAnsi="Times New Roman" w:cs="Times New Roman"/>
                <w:sz w:val="18"/>
                <w:szCs w:val="18"/>
              </w:rPr>
              <w:t>.</w:t>
            </w:r>
            <w:r w:rsidRPr="00FB50BD">
              <w:rPr>
                <w:rFonts w:ascii="Times New Roman" w:hAnsi="Times New Roman" w:cs="Times New Roman"/>
                <w:sz w:val="18"/>
                <w:szCs w:val="18"/>
              </w:rPr>
              <w:t xml:space="preserve"> договора поручения с</w:t>
            </w:r>
            <w:r w:rsidR="007C2D20" w:rsidRPr="00FB50BD">
              <w:rPr>
                <w:rFonts w:ascii="Times New Roman" w:hAnsi="Times New Roman" w:cs="Times New Roman"/>
                <w:sz w:val="18"/>
                <w:szCs w:val="18"/>
              </w:rPr>
              <w:t xml:space="preserve"> </w:t>
            </w:r>
            <w:r w:rsidR="001F06B4" w:rsidRPr="00FB50BD">
              <w:rPr>
                <w:rFonts w:ascii="Times New Roman" w:hAnsi="Times New Roman" w:cs="Times New Roman"/>
                <w:sz w:val="18"/>
                <w:szCs w:val="18"/>
              </w:rPr>
              <w:t>ООО</w:t>
            </w:r>
            <w:r w:rsidR="000644C3" w:rsidRPr="00FB50BD">
              <w:rPr>
                <w:rFonts w:ascii="Times New Roman" w:hAnsi="Times New Roman" w:cs="Times New Roman"/>
                <w:sz w:val="18"/>
                <w:szCs w:val="18"/>
              </w:rPr>
              <w:t xml:space="preserve"> </w:t>
            </w:r>
            <w:r w:rsidR="002840D0" w:rsidRPr="00FB50BD">
              <w:rPr>
                <w:rFonts w:ascii="Times New Roman" w:hAnsi="Times New Roman" w:cs="Times New Roman"/>
                <w:sz w:val="18"/>
                <w:szCs w:val="18"/>
              </w:rPr>
              <w:t xml:space="preserve">«БРИК» (ОГРН 5147746171953, ИНН 9705002638, 115184, </w:t>
            </w:r>
            <w:r w:rsidR="00163917" w:rsidRPr="00FB50BD">
              <w:rPr>
                <w:rFonts w:ascii="Times New Roman" w:hAnsi="Times New Roman" w:cs="Times New Roman"/>
                <w:sz w:val="18"/>
                <w:szCs w:val="18"/>
              </w:rPr>
              <w:t xml:space="preserve">пер. Новокузнецкий 1-й, 10А, оф.6, далее - Должник) </w:t>
            </w:r>
            <w:r w:rsidR="002840D0" w:rsidRPr="00FB50BD">
              <w:rPr>
                <w:rFonts w:ascii="Times New Roman" w:hAnsi="Times New Roman" w:cs="Times New Roman"/>
                <w:sz w:val="18"/>
                <w:szCs w:val="18"/>
              </w:rPr>
              <w:t>в лице конкурсного управляющего Чулкова Виталия Николаевича (ИНН 650403187818,</w:t>
            </w:r>
            <w:r w:rsidR="00163917" w:rsidRPr="00FB50BD">
              <w:rPr>
                <w:rFonts w:ascii="Times New Roman" w:hAnsi="Times New Roman" w:cs="Times New Roman"/>
                <w:sz w:val="18"/>
                <w:szCs w:val="18"/>
              </w:rPr>
              <w:t xml:space="preserve"> СНИЛС 122-454-532 26, рег.№</w:t>
            </w:r>
            <w:r w:rsidR="002840D0" w:rsidRPr="00FB50BD">
              <w:rPr>
                <w:rFonts w:ascii="Times New Roman" w:hAnsi="Times New Roman" w:cs="Times New Roman"/>
                <w:sz w:val="18"/>
                <w:szCs w:val="18"/>
              </w:rPr>
              <w:t xml:space="preserve">: 10738, </w:t>
            </w:r>
            <w:r w:rsidR="00163917" w:rsidRPr="00FB50BD">
              <w:rPr>
                <w:rFonts w:ascii="Times New Roman" w:hAnsi="Times New Roman" w:cs="Times New Roman"/>
                <w:sz w:val="18"/>
                <w:szCs w:val="18"/>
              </w:rPr>
              <w:t xml:space="preserve">107370, </w:t>
            </w:r>
            <w:proofErr w:type="spellStart"/>
            <w:r w:rsidR="00163917" w:rsidRPr="00FB50BD">
              <w:rPr>
                <w:rFonts w:ascii="Times New Roman" w:hAnsi="Times New Roman" w:cs="Times New Roman"/>
                <w:sz w:val="18"/>
                <w:szCs w:val="18"/>
              </w:rPr>
              <w:t>г.Москва</w:t>
            </w:r>
            <w:proofErr w:type="spellEnd"/>
            <w:r w:rsidR="00163917" w:rsidRPr="00FB50BD">
              <w:rPr>
                <w:rFonts w:ascii="Times New Roman" w:hAnsi="Times New Roman" w:cs="Times New Roman"/>
                <w:sz w:val="18"/>
                <w:szCs w:val="18"/>
              </w:rPr>
              <w:t xml:space="preserve">, а/я 5, далее-КУ), член САУ "СРО "ДЕЛО" (ИНН 5010029544, ОГРН 1035002205919, 141980, Московская обл., г. Дубна, ул. Жуковского, д.2), </w:t>
            </w:r>
            <w:r w:rsidR="002840D0" w:rsidRPr="00FB50BD">
              <w:rPr>
                <w:rFonts w:ascii="Times New Roman" w:hAnsi="Times New Roman" w:cs="Times New Roman"/>
                <w:sz w:val="18"/>
                <w:szCs w:val="18"/>
              </w:rPr>
              <w:t xml:space="preserve">действующего на </w:t>
            </w:r>
            <w:proofErr w:type="spellStart"/>
            <w:r w:rsidR="002840D0" w:rsidRPr="00FB50BD">
              <w:rPr>
                <w:rFonts w:ascii="Times New Roman" w:hAnsi="Times New Roman" w:cs="Times New Roman"/>
                <w:sz w:val="18"/>
                <w:szCs w:val="18"/>
              </w:rPr>
              <w:t>осн</w:t>
            </w:r>
            <w:proofErr w:type="spellEnd"/>
            <w:r w:rsidR="00BD0706" w:rsidRPr="00FB50BD">
              <w:rPr>
                <w:rFonts w:ascii="Times New Roman" w:hAnsi="Times New Roman" w:cs="Times New Roman"/>
                <w:sz w:val="18"/>
                <w:szCs w:val="18"/>
              </w:rPr>
              <w:t>.</w:t>
            </w:r>
            <w:r w:rsidR="002840D0" w:rsidRPr="00FB50BD">
              <w:rPr>
                <w:rFonts w:ascii="Times New Roman" w:hAnsi="Times New Roman" w:cs="Times New Roman"/>
                <w:sz w:val="18"/>
                <w:szCs w:val="18"/>
              </w:rPr>
              <w:t xml:space="preserve"> Решения Арбитражного суда г</w:t>
            </w:r>
            <w:r w:rsidR="00BD0706" w:rsidRPr="00FB50BD">
              <w:rPr>
                <w:rFonts w:ascii="Times New Roman" w:hAnsi="Times New Roman" w:cs="Times New Roman"/>
                <w:sz w:val="18"/>
                <w:szCs w:val="18"/>
              </w:rPr>
              <w:t>.</w:t>
            </w:r>
            <w:r w:rsidR="002840D0" w:rsidRPr="00FB50BD">
              <w:rPr>
                <w:rFonts w:ascii="Times New Roman" w:hAnsi="Times New Roman" w:cs="Times New Roman"/>
                <w:sz w:val="18"/>
                <w:szCs w:val="18"/>
              </w:rPr>
              <w:t xml:space="preserve"> Москва от </w:t>
            </w:r>
            <w:r w:rsidR="00BC7053" w:rsidRPr="00FB50BD">
              <w:rPr>
                <w:rFonts w:ascii="Times New Roman" w:hAnsi="Times New Roman" w:cs="Times New Roman"/>
                <w:sz w:val="18"/>
                <w:szCs w:val="18"/>
              </w:rPr>
              <w:t>30</w:t>
            </w:r>
            <w:r w:rsidR="002840D0" w:rsidRPr="00FB50BD">
              <w:rPr>
                <w:rFonts w:ascii="Times New Roman" w:hAnsi="Times New Roman" w:cs="Times New Roman"/>
                <w:sz w:val="18"/>
                <w:szCs w:val="18"/>
              </w:rPr>
              <w:t>.0</w:t>
            </w:r>
            <w:r w:rsidR="00BC7053" w:rsidRPr="00FB50BD">
              <w:rPr>
                <w:rFonts w:ascii="Times New Roman" w:hAnsi="Times New Roman" w:cs="Times New Roman"/>
                <w:sz w:val="18"/>
                <w:szCs w:val="18"/>
              </w:rPr>
              <w:t>1</w:t>
            </w:r>
            <w:r w:rsidR="002840D0" w:rsidRPr="00FB50BD">
              <w:rPr>
                <w:rFonts w:ascii="Times New Roman" w:hAnsi="Times New Roman" w:cs="Times New Roman"/>
                <w:sz w:val="18"/>
                <w:szCs w:val="18"/>
              </w:rPr>
              <w:t>.2019 по делу № А40-119649/18-86-153Б</w:t>
            </w:r>
            <w:r w:rsidR="00163917" w:rsidRPr="00FB50BD">
              <w:rPr>
                <w:rFonts w:ascii="Times New Roman" w:hAnsi="Times New Roman" w:cs="Times New Roman"/>
                <w:sz w:val="18"/>
                <w:szCs w:val="18"/>
              </w:rPr>
              <w:t>, сообщает</w:t>
            </w:r>
            <w:r w:rsidR="002F7B66" w:rsidRPr="00FB50BD">
              <w:t xml:space="preserve"> </w:t>
            </w:r>
            <w:r w:rsidR="00BD0706" w:rsidRPr="00FB50BD">
              <w:rPr>
                <w:rFonts w:ascii="Times New Roman" w:hAnsi="Times New Roman" w:cs="Times New Roman"/>
                <w:sz w:val="18"/>
                <w:szCs w:val="18"/>
              </w:rPr>
              <w:t>о</w:t>
            </w:r>
            <w:r w:rsidR="00BD0706" w:rsidRPr="00FB50BD">
              <w:rPr>
                <w:rFonts w:ascii="Times New Roman" w:hAnsi="Times New Roman"/>
                <w:color w:val="000000" w:themeColor="text1"/>
                <w:sz w:val="18"/>
                <w:szCs w:val="18"/>
              </w:rPr>
              <w:t xml:space="preserve"> проведении торгов посредством публичного предложения (далее – Торги) на</w:t>
            </w:r>
            <w:r w:rsidR="00BD0706" w:rsidRPr="00FB50BD">
              <w:rPr>
                <w:rFonts w:ascii="Times New Roman" w:hAnsi="Times New Roman" w:cs="Times New Roman"/>
                <w:sz w:val="18"/>
                <w:szCs w:val="18"/>
              </w:rPr>
              <w:t xml:space="preserve"> электронной торговой площадке АО «Российский аукционный дом» по адресу в сети Интернет: </w:t>
            </w:r>
            <w:hyperlink r:id="rId8" w:history="1">
              <w:r w:rsidR="00BD0706" w:rsidRPr="00FB50BD">
                <w:rPr>
                  <w:rStyle w:val="aa"/>
                  <w:rFonts w:ascii="Times New Roman" w:hAnsi="Times New Roman" w:cs="Times New Roman"/>
                  <w:sz w:val="18"/>
                  <w:szCs w:val="18"/>
                </w:rPr>
                <w:t>http://www.lot-online.ru//</w:t>
              </w:r>
            </w:hyperlink>
            <w:r w:rsidR="00BD0706" w:rsidRPr="00FB50BD">
              <w:rPr>
                <w:rFonts w:ascii="Times New Roman" w:hAnsi="Times New Roman" w:cs="Times New Roman"/>
                <w:sz w:val="18"/>
                <w:szCs w:val="18"/>
              </w:rPr>
              <w:t xml:space="preserve"> (далее-ЭП).</w:t>
            </w:r>
            <w:r w:rsidR="00BD0706" w:rsidRPr="00FB50BD">
              <w:t xml:space="preserve"> </w:t>
            </w:r>
            <w:r w:rsidR="00531033" w:rsidRPr="00FB50BD">
              <w:rPr>
                <w:rFonts w:ascii="Times New Roman" w:hAnsi="Times New Roman"/>
                <w:b/>
                <w:color w:val="000000" w:themeColor="text1"/>
                <w:sz w:val="18"/>
                <w:szCs w:val="18"/>
              </w:rPr>
              <w:t xml:space="preserve">Начало приема заявок – </w:t>
            </w:r>
            <w:r w:rsidR="00860ECC" w:rsidRPr="00FB50BD">
              <w:rPr>
                <w:rFonts w:ascii="Times New Roman" w:hAnsi="Times New Roman"/>
                <w:b/>
                <w:color w:val="000000" w:themeColor="text1"/>
                <w:sz w:val="18"/>
                <w:szCs w:val="18"/>
              </w:rPr>
              <w:t>0</w:t>
            </w:r>
            <w:r w:rsidR="000F0085" w:rsidRPr="00FB50BD">
              <w:rPr>
                <w:rFonts w:ascii="Times New Roman" w:hAnsi="Times New Roman"/>
                <w:b/>
                <w:color w:val="000000" w:themeColor="text1"/>
                <w:sz w:val="18"/>
                <w:szCs w:val="18"/>
              </w:rPr>
              <w:t>9</w:t>
            </w:r>
            <w:r w:rsidR="00860ECC" w:rsidRPr="00FB50BD">
              <w:rPr>
                <w:rFonts w:ascii="Times New Roman" w:hAnsi="Times New Roman"/>
                <w:b/>
                <w:color w:val="000000" w:themeColor="text1"/>
                <w:sz w:val="18"/>
                <w:szCs w:val="18"/>
              </w:rPr>
              <w:t>.11</w:t>
            </w:r>
            <w:r w:rsidR="00BD0706" w:rsidRPr="00FB50BD">
              <w:rPr>
                <w:rFonts w:ascii="Times New Roman" w:hAnsi="Times New Roman"/>
                <w:b/>
                <w:color w:val="000000" w:themeColor="text1"/>
                <w:sz w:val="18"/>
                <w:szCs w:val="18"/>
              </w:rPr>
              <w:t>.2020</w:t>
            </w:r>
            <w:r w:rsidR="00531033" w:rsidRPr="00FB50BD">
              <w:rPr>
                <w:rFonts w:ascii="Times New Roman" w:hAnsi="Times New Roman"/>
                <w:b/>
                <w:color w:val="000000" w:themeColor="text1"/>
                <w:sz w:val="18"/>
                <w:szCs w:val="18"/>
              </w:rPr>
              <w:t xml:space="preserve"> с 1</w:t>
            </w:r>
            <w:r w:rsidR="00BD0706" w:rsidRPr="00FB50BD">
              <w:rPr>
                <w:rFonts w:ascii="Times New Roman" w:hAnsi="Times New Roman"/>
                <w:b/>
                <w:color w:val="000000" w:themeColor="text1"/>
                <w:sz w:val="18"/>
                <w:szCs w:val="18"/>
              </w:rPr>
              <w:t>2</w:t>
            </w:r>
            <w:r w:rsidR="00531033" w:rsidRPr="00FB50BD">
              <w:rPr>
                <w:rFonts w:ascii="Times New Roman" w:hAnsi="Times New Roman"/>
                <w:b/>
                <w:color w:val="000000" w:themeColor="text1"/>
                <w:sz w:val="18"/>
                <w:szCs w:val="18"/>
              </w:rPr>
              <w:t xml:space="preserve"> час.00 мин. (</w:t>
            </w:r>
            <w:proofErr w:type="spellStart"/>
            <w:r w:rsidR="00531033" w:rsidRPr="00FB50BD">
              <w:rPr>
                <w:rFonts w:ascii="Times New Roman" w:hAnsi="Times New Roman"/>
                <w:b/>
                <w:color w:val="000000" w:themeColor="text1"/>
                <w:sz w:val="18"/>
                <w:szCs w:val="18"/>
              </w:rPr>
              <w:t>мск</w:t>
            </w:r>
            <w:proofErr w:type="spellEnd"/>
            <w:r w:rsidR="00531033" w:rsidRPr="00FB50BD">
              <w:rPr>
                <w:rFonts w:ascii="Times New Roman" w:hAnsi="Times New Roman"/>
                <w:b/>
                <w:color w:val="000000" w:themeColor="text1"/>
                <w:sz w:val="18"/>
                <w:szCs w:val="18"/>
              </w:rPr>
              <w:t>).</w:t>
            </w:r>
            <w:r w:rsidR="00531033" w:rsidRPr="00FB50BD">
              <w:rPr>
                <w:rFonts w:ascii="Times New Roman" w:hAnsi="Times New Roman"/>
                <w:color w:val="000000" w:themeColor="text1"/>
                <w:sz w:val="18"/>
                <w:szCs w:val="18"/>
              </w:rPr>
              <w:t xml:space="preserve"> Сокращение: календарный день – к/день. Прием заявок составляет: в 1-ом периоде -</w:t>
            </w:r>
            <w:r w:rsidR="00BD0706" w:rsidRPr="00FB50BD">
              <w:rPr>
                <w:rFonts w:ascii="Times New Roman" w:hAnsi="Times New Roman"/>
                <w:color w:val="000000" w:themeColor="text1"/>
                <w:sz w:val="18"/>
                <w:szCs w:val="18"/>
              </w:rPr>
              <w:t xml:space="preserve"> 14</w:t>
            </w:r>
            <w:r w:rsidR="00531033" w:rsidRPr="00FB50BD">
              <w:rPr>
                <w:rFonts w:ascii="Times New Roman" w:hAnsi="Times New Roman"/>
                <w:color w:val="000000" w:themeColor="text1"/>
                <w:sz w:val="18"/>
                <w:szCs w:val="18"/>
              </w:rPr>
              <w:t xml:space="preserve"> (</w:t>
            </w:r>
            <w:r w:rsidR="00BD0706" w:rsidRPr="00FB50BD">
              <w:rPr>
                <w:rFonts w:ascii="Times New Roman" w:hAnsi="Times New Roman"/>
                <w:color w:val="000000" w:themeColor="text1"/>
                <w:sz w:val="18"/>
                <w:szCs w:val="18"/>
              </w:rPr>
              <w:t>четырнадцать</w:t>
            </w:r>
            <w:r w:rsidR="00531033" w:rsidRPr="00FB50BD">
              <w:rPr>
                <w:rFonts w:ascii="Times New Roman" w:hAnsi="Times New Roman"/>
                <w:color w:val="000000" w:themeColor="text1"/>
                <w:sz w:val="18"/>
                <w:szCs w:val="18"/>
              </w:rPr>
              <w:t xml:space="preserve">) к/дней, без изменения начальной цены, со 2-го </w:t>
            </w:r>
            <w:r w:rsidR="0028564F" w:rsidRPr="00FB50BD">
              <w:rPr>
                <w:rFonts w:ascii="Times New Roman" w:hAnsi="Times New Roman"/>
                <w:color w:val="000000" w:themeColor="text1"/>
                <w:sz w:val="18"/>
                <w:szCs w:val="18"/>
              </w:rPr>
              <w:t xml:space="preserve">по </w:t>
            </w:r>
            <w:r w:rsidR="00860ECC" w:rsidRPr="00FB50BD">
              <w:rPr>
                <w:rFonts w:ascii="Times New Roman" w:hAnsi="Times New Roman"/>
                <w:color w:val="000000" w:themeColor="text1"/>
                <w:sz w:val="18"/>
                <w:szCs w:val="18"/>
              </w:rPr>
              <w:t>5</w:t>
            </w:r>
            <w:r w:rsidR="00531033" w:rsidRPr="00FB50BD">
              <w:rPr>
                <w:rFonts w:ascii="Times New Roman" w:hAnsi="Times New Roman"/>
                <w:color w:val="000000" w:themeColor="text1"/>
                <w:sz w:val="18"/>
                <w:szCs w:val="18"/>
              </w:rPr>
              <w:t>-ый периоды - 7 (семь) к/дней, величина снижения – 7% от начальной цены Лота, установленной на первом периоде. Минимальная цена (цена отсечения) составляет по Лоту 1 –</w:t>
            </w:r>
            <w:r w:rsidR="00860ECC" w:rsidRPr="00FB50BD">
              <w:rPr>
                <w:rFonts w:ascii="Times New Roman" w:hAnsi="Times New Roman"/>
                <w:color w:val="000000" w:themeColor="text1"/>
                <w:sz w:val="18"/>
                <w:szCs w:val="18"/>
              </w:rPr>
              <w:t xml:space="preserve"> 17</w:t>
            </w:r>
            <w:r w:rsidR="00860ECC" w:rsidRPr="00FB50BD">
              <w:rPr>
                <w:rFonts w:ascii="Times New Roman" w:hAnsi="Times New Roman"/>
                <w:color w:val="000000" w:themeColor="text1"/>
                <w:sz w:val="18"/>
                <w:szCs w:val="18"/>
                <w:lang w:val="en-US"/>
              </w:rPr>
              <w:t> </w:t>
            </w:r>
            <w:r w:rsidR="00860ECC" w:rsidRPr="00FB50BD">
              <w:rPr>
                <w:rFonts w:ascii="Times New Roman" w:hAnsi="Times New Roman"/>
                <w:color w:val="000000" w:themeColor="text1"/>
                <w:sz w:val="18"/>
                <w:szCs w:val="18"/>
              </w:rPr>
              <w:t>968</w:t>
            </w:r>
            <w:r w:rsidR="00860ECC" w:rsidRPr="00FB50BD">
              <w:rPr>
                <w:rFonts w:ascii="Times New Roman" w:hAnsi="Times New Roman"/>
                <w:color w:val="000000" w:themeColor="text1"/>
                <w:sz w:val="18"/>
                <w:szCs w:val="18"/>
                <w:lang w:val="en-US"/>
              </w:rPr>
              <w:t> </w:t>
            </w:r>
            <w:r w:rsidR="00860ECC" w:rsidRPr="00FB50BD">
              <w:rPr>
                <w:rFonts w:ascii="Times New Roman" w:hAnsi="Times New Roman"/>
                <w:color w:val="000000" w:themeColor="text1"/>
                <w:sz w:val="18"/>
                <w:szCs w:val="18"/>
              </w:rPr>
              <w:t xml:space="preserve">808.42 </w:t>
            </w:r>
            <w:r w:rsidR="0028564F" w:rsidRPr="00FB50BD">
              <w:rPr>
                <w:rFonts w:ascii="Times New Roman" w:hAnsi="Times New Roman"/>
                <w:color w:val="000000" w:themeColor="text1"/>
                <w:sz w:val="18"/>
                <w:szCs w:val="18"/>
              </w:rPr>
              <w:t xml:space="preserve">руб. </w:t>
            </w:r>
            <w:r w:rsidR="00531033" w:rsidRPr="00FB50BD">
              <w:rPr>
                <w:rFonts w:ascii="Times New Roman" w:hAnsi="Times New Roman"/>
                <w:color w:val="000000" w:themeColor="text1"/>
                <w:sz w:val="18"/>
                <w:szCs w:val="18"/>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28564F" w:rsidRPr="00FB50BD">
              <w:rPr>
                <w:rFonts w:ascii="Times New Roman" w:hAnsi="Times New Roman"/>
                <w:color w:val="000000" w:themeColor="text1"/>
                <w:sz w:val="18"/>
                <w:szCs w:val="18"/>
              </w:rPr>
              <w:t xml:space="preserve"> </w:t>
            </w:r>
            <w:r w:rsidRPr="00FB50BD">
              <w:rPr>
                <w:rFonts w:ascii="Times New Roman" w:hAnsi="Times New Roman" w:cs="Times New Roman"/>
                <w:sz w:val="18"/>
                <w:szCs w:val="18"/>
              </w:rPr>
              <w:t>Продаже на Торгах подлеж</w:t>
            </w:r>
            <w:r w:rsidR="007B5DA8" w:rsidRPr="00FB50BD">
              <w:rPr>
                <w:rFonts w:ascii="Times New Roman" w:hAnsi="Times New Roman" w:cs="Times New Roman"/>
                <w:sz w:val="18"/>
                <w:szCs w:val="18"/>
              </w:rPr>
              <w:t>и</w:t>
            </w:r>
            <w:r w:rsidR="00104CF0" w:rsidRPr="00FB50BD">
              <w:rPr>
                <w:rFonts w:ascii="Times New Roman" w:hAnsi="Times New Roman" w:cs="Times New Roman"/>
                <w:sz w:val="18"/>
                <w:szCs w:val="18"/>
              </w:rPr>
              <w:t>т</w:t>
            </w:r>
            <w:r w:rsidR="002F4C75" w:rsidRPr="00FB50BD">
              <w:rPr>
                <w:rFonts w:ascii="Times New Roman" w:hAnsi="Times New Roman" w:cs="Times New Roman"/>
                <w:sz w:val="18"/>
                <w:szCs w:val="18"/>
              </w:rPr>
              <w:t xml:space="preserve"> следующее имущество</w:t>
            </w:r>
            <w:r w:rsidR="00AE7FDD" w:rsidRPr="00FB50BD">
              <w:rPr>
                <w:rFonts w:ascii="Times New Roman" w:hAnsi="Times New Roman" w:cs="Times New Roman"/>
                <w:sz w:val="18"/>
                <w:szCs w:val="18"/>
              </w:rPr>
              <w:t xml:space="preserve"> по</w:t>
            </w:r>
            <w:r w:rsidR="00AE7FDD" w:rsidRPr="00FB50BD">
              <w:t xml:space="preserve"> </w:t>
            </w:r>
            <w:r w:rsidR="00AE7FDD" w:rsidRPr="00FB50BD">
              <w:rPr>
                <w:rFonts w:ascii="Times New Roman" w:hAnsi="Times New Roman" w:cs="Times New Roman"/>
                <w:sz w:val="18"/>
                <w:szCs w:val="18"/>
              </w:rPr>
              <w:t xml:space="preserve">адресу: Владимирская обл., р-н Александровский, с. </w:t>
            </w:r>
            <w:proofErr w:type="spellStart"/>
            <w:r w:rsidR="00AE7FDD" w:rsidRPr="00FB50BD">
              <w:rPr>
                <w:rFonts w:ascii="Times New Roman" w:hAnsi="Times New Roman" w:cs="Times New Roman"/>
                <w:sz w:val="18"/>
                <w:szCs w:val="18"/>
              </w:rPr>
              <w:t>Б.Каринское</w:t>
            </w:r>
            <w:proofErr w:type="spellEnd"/>
            <w:r w:rsidR="008A39B7" w:rsidRPr="00FB50BD">
              <w:rPr>
                <w:rFonts w:ascii="Times New Roman" w:hAnsi="Times New Roman" w:cs="Times New Roman"/>
                <w:sz w:val="18"/>
                <w:szCs w:val="18"/>
              </w:rPr>
              <w:t xml:space="preserve"> </w:t>
            </w:r>
            <w:r w:rsidRPr="00FB50BD">
              <w:rPr>
                <w:rFonts w:ascii="Times New Roman" w:hAnsi="Times New Roman" w:cs="Times New Roman"/>
                <w:sz w:val="18"/>
                <w:szCs w:val="18"/>
              </w:rPr>
              <w:t>(далее – Лот, Имущество):</w:t>
            </w:r>
            <w:r w:rsidR="00AE7FDD" w:rsidRPr="00FB50BD">
              <w:t xml:space="preserve"> </w:t>
            </w:r>
            <w:r w:rsidR="00AE7FDD" w:rsidRPr="00FB50BD">
              <w:rPr>
                <w:rFonts w:ascii="Times New Roman" w:hAnsi="Times New Roman" w:cs="Times New Roman"/>
                <w:b/>
                <w:sz w:val="18"/>
                <w:szCs w:val="18"/>
              </w:rPr>
              <w:t>Лот</w:t>
            </w:r>
            <w:r w:rsidR="00860ECC" w:rsidRPr="00FB50BD">
              <w:rPr>
                <w:rFonts w:ascii="Times New Roman" w:hAnsi="Times New Roman" w:cs="Times New Roman"/>
                <w:b/>
                <w:sz w:val="18"/>
                <w:szCs w:val="18"/>
              </w:rPr>
              <w:t xml:space="preserve"> </w:t>
            </w:r>
            <w:r w:rsidR="00AE7FDD" w:rsidRPr="00FB50BD">
              <w:rPr>
                <w:rFonts w:ascii="Times New Roman" w:hAnsi="Times New Roman" w:cs="Times New Roman"/>
                <w:b/>
                <w:sz w:val="18"/>
                <w:szCs w:val="18"/>
              </w:rPr>
              <w:t>1:</w:t>
            </w:r>
            <w:r w:rsidR="00AE7FDD" w:rsidRPr="00FB50BD">
              <w:t xml:space="preserve"> </w:t>
            </w:r>
            <w:r w:rsidR="00AE7FDD" w:rsidRPr="00FB50BD">
              <w:rPr>
                <w:rFonts w:ascii="Times New Roman" w:hAnsi="Times New Roman" w:cs="Times New Roman"/>
                <w:sz w:val="18"/>
                <w:szCs w:val="18"/>
              </w:rPr>
              <w:t xml:space="preserve">Земельный уч., пл. 181 473 </w:t>
            </w:r>
            <w:proofErr w:type="spellStart"/>
            <w:r w:rsidR="00AE7FDD" w:rsidRPr="00FB50BD">
              <w:rPr>
                <w:rFonts w:ascii="Times New Roman" w:hAnsi="Times New Roman" w:cs="Times New Roman"/>
                <w:sz w:val="18"/>
                <w:szCs w:val="18"/>
              </w:rPr>
              <w:t>кв.м</w:t>
            </w:r>
            <w:proofErr w:type="spellEnd"/>
            <w:r w:rsidR="00AE7FDD" w:rsidRPr="00FB50BD">
              <w:rPr>
                <w:rFonts w:ascii="Times New Roman" w:hAnsi="Times New Roman" w:cs="Times New Roman"/>
                <w:sz w:val="18"/>
                <w:szCs w:val="18"/>
              </w:rPr>
              <w:t xml:space="preserve">., кадастровый №: 33:01:001313:770, категория земель: земли населенных пунктов, разрешенное использование: для производственных целей. </w:t>
            </w:r>
            <w:r w:rsidR="00AE7FDD" w:rsidRPr="00FB50BD">
              <w:t xml:space="preserve"> </w:t>
            </w:r>
            <w:r w:rsidR="00AE7FDD" w:rsidRPr="00FB50BD">
              <w:rPr>
                <w:rFonts w:ascii="Times New Roman" w:hAnsi="Times New Roman" w:cs="Times New Roman"/>
                <w:b/>
                <w:sz w:val="18"/>
                <w:szCs w:val="18"/>
              </w:rPr>
              <w:t xml:space="preserve">Обременение: залог </w:t>
            </w:r>
            <w:r w:rsidR="00735640" w:rsidRPr="00FB50BD">
              <w:rPr>
                <w:rFonts w:ascii="Times New Roman" w:hAnsi="Times New Roman" w:cs="Times New Roman"/>
                <w:b/>
                <w:sz w:val="18"/>
                <w:szCs w:val="18"/>
              </w:rPr>
              <w:t xml:space="preserve">(ипотека) </w:t>
            </w:r>
            <w:r w:rsidR="00AE7FDD" w:rsidRPr="00FB50BD">
              <w:rPr>
                <w:rFonts w:ascii="Times New Roman" w:hAnsi="Times New Roman" w:cs="Times New Roman"/>
                <w:b/>
                <w:sz w:val="18"/>
                <w:szCs w:val="18"/>
              </w:rPr>
              <w:t>в пользу ПАО «Межтопэнергобанк».</w:t>
            </w:r>
            <w:r w:rsidR="00AE7FDD" w:rsidRPr="00FB50BD">
              <w:rPr>
                <w:rFonts w:ascii="Times New Roman" w:hAnsi="Times New Roman" w:cs="Times New Roman"/>
                <w:sz w:val="18"/>
                <w:szCs w:val="18"/>
              </w:rPr>
              <w:t xml:space="preserve"> </w:t>
            </w:r>
            <w:proofErr w:type="spellStart"/>
            <w:r w:rsidR="00735640" w:rsidRPr="00FB50BD">
              <w:rPr>
                <w:rFonts w:ascii="Times New Roman" w:hAnsi="Times New Roman" w:cs="Times New Roman"/>
                <w:b/>
                <w:sz w:val="18"/>
                <w:szCs w:val="18"/>
              </w:rPr>
              <w:t>Нач.цена</w:t>
            </w:r>
            <w:proofErr w:type="spellEnd"/>
            <w:r w:rsidR="00735640" w:rsidRPr="00FB50BD">
              <w:rPr>
                <w:rFonts w:ascii="Times New Roman" w:hAnsi="Times New Roman" w:cs="Times New Roman"/>
                <w:b/>
                <w:sz w:val="18"/>
                <w:szCs w:val="18"/>
              </w:rPr>
              <w:t xml:space="preserve"> Лота1- </w:t>
            </w:r>
            <w:r w:rsidR="00860ECC" w:rsidRPr="00FB50BD">
              <w:rPr>
                <w:rFonts w:ascii="Times New Roman" w:hAnsi="Times New Roman" w:cs="Times New Roman"/>
                <w:b/>
                <w:sz w:val="18"/>
                <w:szCs w:val="18"/>
              </w:rPr>
              <w:t xml:space="preserve">24 956 678,34 </w:t>
            </w:r>
            <w:r w:rsidR="00BD0706" w:rsidRPr="00FB50BD">
              <w:rPr>
                <w:rFonts w:ascii="Times New Roman" w:hAnsi="Times New Roman" w:cs="Times New Roman"/>
                <w:b/>
                <w:sz w:val="18"/>
                <w:szCs w:val="18"/>
              </w:rPr>
              <w:t>руб.</w:t>
            </w:r>
            <w:r w:rsidR="0028564F" w:rsidRPr="00FB50BD">
              <w:t xml:space="preserve"> </w:t>
            </w:r>
          </w:p>
          <w:p w14:paraId="6AB48406" w14:textId="399E9461" w:rsidR="00B646D1" w:rsidRPr="00FB50BD" w:rsidRDefault="0028564F" w:rsidP="000F0085">
            <w:pPr>
              <w:spacing w:after="100" w:afterAutospacing="1" w:line="240" w:lineRule="auto"/>
              <w:jc w:val="both"/>
            </w:pPr>
            <w:r w:rsidRPr="00FB50BD">
              <w:rPr>
                <w:rFonts w:ascii="Times New Roman" w:hAnsi="Times New Roman" w:cs="Times New Roman"/>
                <w:sz w:val="18"/>
                <w:szCs w:val="18"/>
              </w:rPr>
              <w:t xml:space="preserve">Задаток - 5 % от нач. цены Лота,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w:t>
            </w:r>
            <w:proofErr w:type="spellStart"/>
            <w:r w:rsidRPr="00FB50BD">
              <w:rPr>
                <w:rFonts w:ascii="Times New Roman" w:hAnsi="Times New Roman" w:cs="Times New Roman"/>
                <w:sz w:val="18"/>
                <w:szCs w:val="18"/>
              </w:rPr>
              <w:t>расч</w:t>
            </w:r>
            <w:proofErr w:type="spellEnd"/>
            <w:r w:rsidR="0000065F" w:rsidRPr="00FB50BD">
              <w:rPr>
                <w:rFonts w:ascii="Times New Roman" w:hAnsi="Times New Roman" w:cs="Times New Roman"/>
                <w:sz w:val="18"/>
                <w:szCs w:val="18"/>
              </w:rPr>
              <w:t>.</w:t>
            </w:r>
            <w:r w:rsidRPr="00FB50BD">
              <w:rPr>
                <w:rFonts w:ascii="Times New Roman" w:hAnsi="Times New Roman" w:cs="Times New Roman"/>
                <w:sz w:val="18"/>
                <w:szCs w:val="18"/>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00F21208" w:rsidRPr="00FB50BD">
              <w:t xml:space="preserve"> </w:t>
            </w:r>
            <w:r w:rsidR="00F21208" w:rsidRPr="00FB50BD">
              <w:rPr>
                <w:rFonts w:ascii="Times New Roman" w:hAnsi="Times New Roman" w:cs="Times New Roman"/>
                <w:sz w:val="18"/>
                <w:szCs w:val="18"/>
              </w:rPr>
              <w:t>Ознакомление с документами в отношении Имущества производится по предварительной договоренности в рабочие дни с 10.00 д</w:t>
            </w:r>
            <w:r w:rsidR="00632025" w:rsidRPr="00FB50BD">
              <w:rPr>
                <w:rFonts w:ascii="Times New Roman" w:hAnsi="Times New Roman" w:cs="Times New Roman"/>
                <w:sz w:val="18"/>
                <w:szCs w:val="18"/>
              </w:rPr>
              <w:t>о 17.00, контактный телефон КУ: 8(985)148-22-61</w:t>
            </w:r>
            <w:r w:rsidR="00F21208" w:rsidRPr="00FB50BD">
              <w:rPr>
                <w:rFonts w:ascii="Times New Roman" w:hAnsi="Times New Roman" w:cs="Times New Roman"/>
                <w:sz w:val="18"/>
                <w:szCs w:val="18"/>
              </w:rPr>
              <w:t>, ОТ: nn@auction-house.ru, Рождественский Дмитрий тел. 8(930)805-20-00.</w:t>
            </w:r>
            <w:r w:rsidR="00632025" w:rsidRPr="00FB50BD">
              <w:rPr>
                <w:rFonts w:ascii="Times New Roman" w:hAnsi="Times New Roman" w:cs="Times New Roman"/>
                <w:sz w:val="18"/>
                <w:szCs w:val="18"/>
              </w:rPr>
              <w:t xml:space="preserve"> </w:t>
            </w:r>
            <w:r w:rsidR="00F21208" w:rsidRPr="00FB50BD">
              <w:rPr>
                <w:rFonts w:ascii="Times New Roman" w:hAnsi="Times New Roman" w:cs="Times New Roman"/>
                <w:sz w:val="18"/>
                <w:szCs w:val="18"/>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w:t>
            </w:r>
            <w:r w:rsidR="0000065F" w:rsidRPr="00FB50BD">
              <w:rPr>
                <w:rFonts w:ascii="Times New Roman" w:hAnsi="Times New Roman" w:cs="Times New Roman"/>
                <w:sz w:val="18"/>
                <w:szCs w:val="18"/>
              </w:rPr>
              <w:t xml:space="preserve"> Проведение Торгов, в т.ч. предоставление заявок, оформление участия в Торгах, подведение итогов регламентировано п. 11 ст. 110 Федерального закона от 26.10.2002 N 127-ФЗ "О несостоятельности (банкротстве). </w:t>
            </w:r>
            <w:r w:rsidR="00F21208" w:rsidRPr="00FB50BD">
              <w:rPr>
                <w:rFonts w:ascii="Times New Roman" w:hAnsi="Times New Roman" w:cs="Times New Roman"/>
                <w:sz w:val="18"/>
                <w:szCs w:val="18"/>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(далее-Договор) размещен на ЭП. Договор заключается с победителем Торгов в течение 5 дней с даты получения победителем торгов Договора от КУ. Оплата – в течение 30 дней со дня подписания Договора на спец. счет Должника:</w:t>
            </w:r>
            <w:r w:rsidR="00F21208" w:rsidRPr="00FB50BD">
              <w:t xml:space="preserve"> </w:t>
            </w:r>
            <w:r w:rsidR="00632025" w:rsidRPr="00FB50BD">
              <w:rPr>
                <w:rFonts w:ascii="Times New Roman" w:hAnsi="Times New Roman" w:cs="Times New Roman"/>
                <w:sz w:val="18"/>
                <w:szCs w:val="18"/>
              </w:rPr>
              <w:t xml:space="preserve">р/с 40701810631000000010 в Филиале «Центральный» Банка ВТБ (ПАО); к/с 30101810145250000411; БИК 044525411; </w:t>
            </w:r>
            <w:r w:rsidR="00F21208" w:rsidRPr="00FB50BD">
              <w:rPr>
                <w:rFonts w:ascii="Times New Roman" w:hAnsi="Times New Roman" w:cs="Times New Roman"/>
                <w:sz w:val="18"/>
                <w:szCs w:val="18"/>
              </w:rPr>
              <w:t xml:space="preserve">ИНН </w:t>
            </w:r>
            <w:r w:rsidR="00632025" w:rsidRPr="00FB50BD">
              <w:rPr>
                <w:rFonts w:ascii="Times New Roman" w:hAnsi="Times New Roman" w:cs="Times New Roman"/>
                <w:sz w:val="18"/>
                <w:szCs w:val="18"/>
              </w:rPr>
              <w:t>9705002638</w:t>
            </w:r>
            <w:r w:rsidR="00F21208" w:rsidRPr="00FB50BD">
              <w:rPr>
                <w:rFonts w:ascii="Times New Roman" w:hAnsi="Times New Roman" w:cs="Times New Roman"/>
                <w:sz w:val="18"/>
                <w:szCs w:val="18"/>
              </w:rPr>
              <w:t xml:space="preserve">; КПП </w:t>
            </w:r>
            <w:r w:rsidR="00632025" w:rsidRPr="00FB50BD">
              <w:rPr>
                <w:rFonts w:ascii="Times New Roman" w:hAnsi="Times New Roman" w:cs="Times New Roman"/>
                <w:sz w:val="18"/>
                <w:szCs w:val="18"/>
              </w:rPr>
              <w:t>770501001</w:t>
            </w:r>
            <w:r w:rsidR="00F21208" w:rsidRPr="00FB50BD">
              <w:rPr>
                <w:rFonts w:ascii="Times New Roman" w:hAnsi="Times New Roman" w:cs="Times New Roman"/>
                <w:sz w:val="18"/>
                <w:szCs w:val="18"/>
              </w:rPr>
              <w:t xml:space="preserve">; ОГРН </w:t>
            </w:r>
            <w:r w:rsidR="00632025" w:rsidRPr="00FB50BD">
              <w:rPr>
                <w:rFonts w:ascii="Times New Roman" w:hAnsi="Times New Roman" w:cs="Times New Roman"/>
                <w:sz w:val="18"/>
                <w:szCs w:val="18"/>
              </w:rPr>
              <w:t>5147746171953</w:t>
            </w:r>
          </w:p>
        </w:tc>
      </w:tr>
    </w:tbl>
    <w:p w14:paraId="0722C2CC" w14:textId="77777777" w:rsidR="00D76781" w:rsidRPr="00FB50BD" w:rsidRDefault="00D76781" w:rsidP="001B47F0">
      <w:pPr>
        <w:spacing w:after="0"/>
        <w:rPr>
          <w:rFonts w:ascii="Arial Narrow" w:hAnsi="Arial Narrow"/>
          <w:sz w:val="16"/>
          <w:szCs w:val="16"/>
        </w:rPr>
      </w:pPr>
    </w:p>
    <w:p w14:paraId="5B97BAF0" w14:textId="77777777" w:rsidR="001B47F0" w:rsidRPr="00FB50BD" w:rsidRDefault="00B646D1" w:rsidP="001B47F0">
      <w:pPr>
        <w:spacing w:after="0"/>
        <w:rPr>
          <w:rFonts w:ascii="Arial Narrow" w:hAnsi="Arial Narrow"/>
          <w:sz w:val="16"/>
          <w:szCs w:val="16"/>
        </w:rPr>
      </w:pPr>
      <w:r w:rsidRPr="00FB50BD">
        <w:rPr>
          <w:rFonts w:ascii="Arial Narrow" w:hAnsi="Arial Narrow"/>
          <w:sz w:val="16"/>
          <w:szCs w:val="16"/>
        </w:rPr>
        <w:t xml:space="preserve">В соответствии с законодательством о банкротстве сообщение должно содержать обязательные </w:t>
      </w:r>
      <w:proofErr w:type="spellStart"/>
      <w:proofErr w:type="gramStart"/>
      <w:r w:rsidRPr="00FB50BD">
        <w:rPr>
          <w:rFonts w:ascii="Arial Narrow" w:hAnsi="Arial Narrow"/>
          <w:sz w:val="16"/>
          <w:szCs w:val="16"/>
        </w:rPr>
        <w:t>сведения.К</w:t>
      </w:r>
      <w:proofErr w:type="spellEnd"/>
      <w:proofErr w:type="gramEnd"/>
      <w:r w:rsidRPr="00FB50BD">
        <w:rPr>
          <w:rFonts w:ascii="Arial Narrow" w:hAnsi="Arial Narrow"/>
          <w:sz w:val="16"/>
          <w:szCs w:val="16"/>
        </w:rPr>
        <w:t xml:space="preserve"> заявке прилагаются подтверждающие документы (введение процедуры, полномочия а/у в отношении должника), в противном случае заявка не </w:t>
      </w:r>
      <w:proofErr w:type="spellStart"/>
      <w:r w:rsidRPr="00FB50BD">
        <w:rPr>
          <w:rFonts w:ascii="Arial Narrow" w:hAnsi="Arial Narrow"/>
          <w:sz w:val="16"/>
          <w:szCs w:val="16"/>
        </w:rPr>
        <w:t>обрабатывается.</w:t>
      </w:r>
      <w:r w:rsidR="008B703A" w:rsidRPr="00FB50BD">
        <w:rPr>
          <w:rFonts w:ascii="Arial Narrow" w:hAnsi="Arial Narrow"/>
          <w:sz w:val="16"/>
          <w:szCs w:val="16"/>
        </w:rPr>
        <w:t>В</w:t>
      </w:r>
      <w:proofErr w:type="spellEnd"/>
      <w:r w:rsidR="008B703A" w:rsidRPr="00FB50BD">
        <w:rPr>
          <w:rFonts w:ascii="Arial Narrow" w:hAnsi="Arial Narrow"/>
          <w:sz w:val="16"/>
          <w:szCs w:val="16"/>
        </w:rPr>
        <w:t xml:space="preserve"> заявке не могут содержаться сведения относительно нескольких должников.</w:t>
      </w:r>
    </w:p>
    <w:p w14:paraId="66EB772E" w14:textId="77777777" w:rsidR="00B646D1" w:rsidRPr="00FB50BD" w:rsidRDefault="00B646D1" w:rsidP="002127E9">
      <w:pPr>
        <w:spacing w:after="0"/>
        <w:rPr>
          <w:rFonts w:ascii="Arial Narrow" w:hAnsi="Arial Narrow"/>
          <w:b/>
          <w:bCs/>
          <w:sz w:val="16"/>
          <w:szCs w:val="16"/>
        </w:rPr>
      </w:pPr>
      <w:r w:rsidRPr="00FB50BD">
        <w:rPr>
          <w:rFonts w:ascii="Arial Narrow" w:hAnsi="Arial Narrow"/>
          <w:b/>
          <w:bCs/>
          <w:sz w:val="16"/>
          <w:szCs w:val="16"/>
        </w:rPr>
        <w:t>Гарантирую оплату счета по реквизитам:</w:t>
      </w:r>
    </w:p>
    <w:p w14:paraId="7248126C" w14:textId="77777777" w:rsidR="00B646D1" w:rsidRPr="00FB50BD"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Cs/>
          <w:sz w:val="16"/>
          <w:szCs w:val="16"/>
        </w:rPr>
      </w:pPr>
      <w:r w:rsidRPr="00FB50BD">
        <w:rPr>
          <w:rFonts w:ascii="Arial Narrow" w:hAnsi="Arial Narrow"/>
          <w:b/>
          <w:bCs/>
          <w:sz w:val="16"/>
          <w:szCs w:val="16"/>
        </w:rPr>
        <w:t xml:space="preserve">ПОЛУЧАТЕЛЬ: </w:t>
      </w:r>
      <w:r w:rsidRPr="00FB50BD">
        <w:rPr>
          <w:rFonts w:ascii="Arial Narrow" w:hAnsi="Arial Narrow"/>
          <w:bCs/>
          <w:sz w:val="16"/>
          <w:szCs w:val="16"/>
        </w:rPr>
        <w:t>АО «КОММЕРСАНТЪ»</w:t>
      </w:r>
    </w:p>
    <w:p w14:paraId="51F7BCF5" w14:textId="77777777" w:rsidR="00B646D1" w:rsidRPr="00FB50BD"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Cs/>
          <w:sz w:val="16"/>
          <w:szCs w:val="16"/>
        </w:rPr>
      </w:pPr>
      <w:bookmarkStart w:id="0" w:name="OLE_LINK1"/>
      <w:r w:rsidRPr="00FB50BD">
        <w:rPr>
          <w:rFonts w:ascii="Arial Narrow" w:hAnsi="Arial Narrow"/>
          <w:b/>
          <w:bCs/>
          <w:sz w:val="16"/>
          <w:szCs w:val="16"/>
        </w:rPr>
        <w:t xml:space="preserve">ОГРН </w:t>
      </w:r>
      <w:r w:rsidRPr="00FB50BD">
        <w:rPr>
          <w:rFonts w:ascii="Arial Narrow" w:hAnsi="Arial Narrow"/>
          <w:bCs/>
          <w:sz w:val="16"/>
          <w:szCs w:val="16"/>
        </w:rPr>
        <w:t xml:space="preserve">1027700204751 </w:t>
      </w:r>
      <w:r w:rsidRPr="00FB50BD">
        <w:rPr>
          <w:rFonts w:ascii="Arial Narrow" w:hAnsi="Arial Narrow"/>
          <w:b/>
          <w:bCs/>
          <w:sz w:val="16"/>
          <w:szCs w:val="16"/>
        </w:rPr>
        <w:t>ИНН</w:t>
      </w:r>
      <w:r w:rsidRPr="00FB50BD">
        <w:rPr>
          <w:rFonts w:ascii="Arial Narrow" w:hAnsi="Arial Narrow"/>
          <w:bCs/>
          <w:sz w:val="16"/>
          <w:szCs w:val="16"/>
        </w:rPr>
        <w:t xml:space="preserve"> 7707120552 </w:t>
      </w:r>
      <w:proofErr w:type="gramStart"/>
      <w:r w:rsidRPr="00FB50BD">
        <w:rPr>
          <w:rFonts w:ascii="Arial Narrow" w:hAnsi="Arial Narrow"/>
          <w:b/>
          <w:bCs/>
          <w:sz w:val="16"/>
          <w:szCs w:val="16"/>
        </w:rPr>
        <w:t>КПП</w:t>
      </w:r>
      <w:r w:rsidRPr="00FB50BD">
        <w:rPr>
          <w:rFonts w:ascii="Arial Narrow" w:hAnsi="Arial Narrow"/>
          <w:bCs/>
          <w:sz w:val="16"/>
          <w:szCs w:val="16"/>
        </w:rPr>
        <w:t xml:space="preserve">  770701001</w:t>
      </w:r>
      <w:proofErr w:type="gramEnd"/>
      <w:r w:rsidRPr="00FB50BD">
        <w:rPr>
          <w:rFonts w:ascii="Arial Narrow" w:hAnsi="Arial Narrow"/>
          <w:bCs/>
          <w:sz w:val="16"/>
          <w:szCs w:val="16"/>
        </w:rPr>
        <w:t>; р/с № 40702</w:t>
      </w:r>
      <w:r w:rsidR="007A6613" w:rsidRPr="00FB50BD">
        <w:rPr>
          <w:rFonts w:ascii="Arial Narrow" w:hAnsi="Arial Narrow"/>
          <w:bCs/>
          <w:sz w:val="16"/>
          <w:szCs w:val="16"/>
        </w:rPr>
        <w:t>810</w:t>
      </w:r>
      <w:r w:rsidRPr="00FB50BD">
        <w:rPr>
          <w:rFonts w:ascii="Arial Narrow" w:hAnsi="Arial Narrow"/>
          <w:bCs/>
          <w:sz w:val="16"/>
          <w:szCs w:val="16"/>
        </w:rPr>
        <w:t xml:space="preserve">800003400822  в "РАЙФФАЙЗЕНБАНК" (АО)  Г. МОСКВА к/с № 30101810200000000700 </w:t>
      </w:r>
      <w:r w:rsidRPr="00FB50BD">
        <w:rPr>
          <w:rFonts w:ascii="Arial Narrow" w:hAnsi="Arial Narrow"/>
          <w:b/>
          <w:bCs/>
          <w:sz w:val="16"/>
          <w:szCs w:val="16"/>
        </w:rPr>
        <w:t>БИК</w:t>
      </w:r>
      <w:r w:rsidRPr="00FB50BD">
        <w:rPr>
          <w:rFonts w:ascii="Arial Narrow" w:hAnsi="Arial Narrow"/>
          <w:bCs/>
          <w:sz w:val="16"/>
          <w:szCs w:val="16"/>
        </w:rPr>
        <w:t xml:space="preserve"> 044525700  </w:t>
      </w:r>
      <w:r w:rsidRPr="00FB50BD">
        <w:rPr>
          <w:rFonts w:ascii="Arial Narrow" w:hAnsi="Arial Narrow"/>
          <w:b/>
          <w:bCs/>
          <w:sz w:val="16"/>
          <w:szCs w:val="16"/>
        </w:rPr>
        <w:t>ОКАТО</w:t>
      </w:r>
      <w:r w:rsidRPr="00FB50BD">
        <w:rPr>
          <w:rFonts w:ascii="Arial Narrow" w:hAnsi="Arial Narrow"/>
          <w:bCs/>
          <w:sz w:val="16"/>
          <w:szCs w:val="16"/>
        </w:rPr>
        <w:t xml:space="preserve"> 45286585000</w:t>
      </w:r>
    </w:p>
    <w:bookmarkEnd w:id="0"/>
    <w:p w14:paraId="2818E96F" w14:textId="77777777" w:rsidR="00B646D1" w:rsidRPr="00FB50BD"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
          <w:sz w:val="16"/>
          <w:szCs w:val="16"/>
        </w:rPr>
      </w:pPr>
      <w:r w:rsidRPr="00FB50BD">
        <w:rPr>
          <w:rFonts w:ascii="Arial Narrow" w:hAnsi="Arial Narrow"/>
          <w:b/>
          <w:bCs/>
          <w:sz w:val="16"/>
          <w:szCs w:val="16"/>
        </w:rPr>
        <w:t>НАЗНАЧЕНИЕ ПЛАТЕЖА</w:t>
      </w:r>
      <w:r w:rsidRPr="00FB50BD">
        <w:rPr>
          <w:rFonts w:ascii="Arial Narrow" w:hAnsi="Arial Narrow"/>
          <w:bCs/>
          <w:sz w:val="16"/>
          <w:szCs w:val="16"/>
        </w:rPr>
        <w:t xml:space="preserve">: ОПЛАТА ЗА ПУБЛИКАЦИЮ СВЕДЕНИЙ О БАНКРОТСТВЕ ДОЛЖНИКА </w:t>
      </w:r>
      <w:r w:rsidRPr="00FB50BD">
        <w:rPr>
          <w:rFonts w:ascii="Arial Narrow" w:hAnsi="Arial Narrow"/>
          <w:b/>
          <w:bCs/>
          <w:sz w:val="16"/>
          <w:szCs w:val="16"/>
        </w:rPr>
        <w:t>ПО СЧЕТУ (УКАЗАТЬ НАИМЕНОВАНИЕ ДОЛЖНИКА, ОГРН, № СЧЕТА)</w:t>
      </w:r>
    </w:p>
    <w:p w14:paraId="5EC0066A" w14:textId="77777777" w:rsidR="00B646D1" w:rsidRPr="00FB50BD" w:rsidRDefault="00B646D1" w:rsidP="002127E9">
      <w:pPr>
        <w:spacing w:after="0"/>
        <w:rPr>
          <w:rFonts w:ascii="Arial Narrow" w:hAnsi="Arial Narrow"/>
          <w:b/>
          <w:sz w:val="16"/>
          <w:szCs w:val="16"/>
        </w:rPr>
      </w:pPr>
      <w:r w:rsidRPr="00FB50BD">
        <w:rPr>
          <w:rFonts w:ascii="Arial Narrow" w:hAnsi="Arial Narrow"/>
          <w:b/>
          <w:sz w:val="16"/>
          <w:szCs w:val="16"/>
        </w:rPr>
        <w:t xml:space="preserve">Публикация объявлений производится в срок не более 10 (десяти) дней с даты получения Заявки при условии поступления денежных средств на счет Издателя не позднее среды 13:00 </w:t>
      </w:r>
      <w:proofErr w:type="spellStart"/>
      <w:r w:rsidRPr="00FB50BD">
        <w:rPr>
          <w:rFonts w:ascii="Arial Narrow" w:hAnsi="Arial Narrow"/>
          <w:b/>
          <w:sz w:val="16"/>
          <w:szCs w:val="16"/>
        </w:rPr>
        <w:t>мск</w:t>
      </w:r>
      <w:proofErr w:type="spellEnd"/>
      <w:r w:rsidRPr="00FB50BD">
        <w:rPr>
          <w:rFonts w:ascii="Arial Narrow" w:hAnsi="Arial Narrow"/>
          <w:b/>
          <w:sz w:val="16"/>
          <w:szCs w:val="16"/>
        </w:rPr>
        <w:t>.</w:t>
      </w:r>
    </w:p>
    <w:p w14:paraId="07C2E81A" w14:textId="77777777" w:rsidR="00B646D1" w:rsidRPr="00FB50BD" w:rsidRDefault="00B646D1" w:rsidP="002127E9">
      <w:pPr>
        <w:spacing w:after="0"/>
        <w:rPr>
          <w:rFonts w:ascii="Arial Narrow" w:hAnsi="Arial Narrow"/>
          <w:b/>
          <w:bCs/>
          <w:sz w:val="16"/>
          <w:szCs w:val="16"/>
        </w:rPr>
      </w:pPr>
      <w:r w:rsidRPr="00FB50BD">
        <w:rPr>
          <w:rFonts w:ascii="Arial Narrow" w:hAnsi="Arial Narrow"/>
          <w:b/>
          <w:bCs/>
          <w:sz w:val="16"/>
          <w:szCs w:val="16"/>
        </w:rPr>
        <w:t xml:space="preserve">Претензии по поводу публикации принимаются в течение семи дней с даты </w:t>
      </w:r>
      <w:proofErr w:type="spellStart"/>
      <w:r w:rsidRPr="00FB50BD">
        <w:rPr>
          <w:rFonts w:ascii="Arial Narrow" w:hAnsi="Arial Narrow"/>
          <w:b/>
          <w:bCs/>
          <w:sz w:val="16"/>
          <w:szCs w:val="16"/>
        </w:rPr>
        <w:t>публикации.В</w:t>
      </w:r>
      <w:proofErr w:type="spellEnd"/>
      <w:r w:rsidRPr="00FB50BD">
        <w:rPr>
          <w:rFonts w:ascii="Arial Narrow" w:hAnsi="Arial Narrow"/>
          <w:b/>
          <w:bCs/>
          <w:sz w:val="16"/>
          <w:szCs w:val="16"/>
        </w:rPr>
        <w:t xml:space="preserve"> случае несоответствия информации, содержащейся в подписанной заявке и присланном отдельно тексте </w:t>
      </w:r>
      <w:proofErr w:type="spellStart"/>
      <w:r w:rsidRPr="00FB50BD">
        <w:rPr>
          <w:rFonts w:ascii="Arial Narrow" w:hAnsi="Arial Narrow"/>
          <w:b/>
          <w:bCs/>
          <w:sz w:val="16"/>
          <w:szCs w:val="16"/>
        </w:rPr>
        <w:t>объявления,ответственность</w:t>
      </w:r>
      <w:proofErr w:type="spellEnd"/>
      <w:r w:rsidRPr="00FB50BD">
        <w:rPr>
          <w:rFonts w:ascii="Arial Narrow" w:hAnsi="Arial Narrow"/>
          <w:b/>
          <w:bCs/>
          <w:sz w:val="16"/>
          <w:szCs w:val="16"/>
        </w:rPr>
        <w:t xml:space="preserve"> за это лежит на Заказчике, повторная публикация в указанном случае не производится.</w:t>
      </w:r>
    </w:p>
    <w:p w14:paraId="7E08D908" w14:textId="77777777" w:rsidR="00B646D1" w:rsidRPr="00FB50BD" w:rsidRDefault="00B646D1" w:rsidP="002127E9">
      <w:pPr>
        <w:spacing w:after="0"/>
        <w:rPr>
          <w:rFonts w:ascii="Arial Narrow" w:hAnsi="Arial Narrow"/>
          <w:b/>
          <w:sz w:val="16"/>
          <w:szCs w:val="16"/>
        </w:rPr>
      </w:pPr>
      <w:r w:rsidRPr="00FB50BD">
        <w:rPr>
          <w:rFonts w:ascii="Arial Narrow" w:hAnsi="Arial Narrow"/>
          <w:b/>
          <w:sz w:val="16"/>
          <w:szCs w:val="16"/>
        </w:rPr>
        <w:t>Подписывая настоящую заявку, выражаю согласие на получение всех отчетных документов через систему «</w:t>
      </w:r>
      <w:proofErr w:type="spellStart"/>
      <w:r w:rsidRPr="00FB50BD">
        <w:rPr>
          <w:rFonts w:ascii="Arial Narrow" w:hAnsi="Arial Narrow"/>
          <w:b/>
          <w:sz w:val="16"/>
          <w:szCs w:val="16"/>
        </w:rPr>
        <w:t>Диадок</w:t>
      </w:r>
      <w:proofErr w:type="spellEnd"/>
      <w:r w:rsidRPr="00FB50BD">
        <w:rPr>
          <w:rFonts w:ascii="Arial Narrow" w:hAnsi="Arial Narrow"/>
          <w:b/>
          <w:sz w:val="16"/>
          <w:szCs w:val="16"/>
        </w:rPr>
        <w:t>» (diadoc.ru).</w:t>
      </w:r>
    </w:p>
    <w:p w14:paraId="347AF142" w14:textId="77777777" w:rsidR="00B646D1" w:rsidRPr="00FB50BD" w:rsidRDefault="00B646D1" w:rsidP="002127E9">
      <w:pPr>
        <w:spacing w:after="0"/>
        <w:rPr>
          <w:rFonts w:ascii="Arial Narrow" w:hAnsi="Arial Narrow"/>
          <w:b/>
          <w:sz w:val="16"/>
          <w:szCs w:val="16"/>
        </w:rPr>
      </w:pPr>
      <w:r w:rsidRPr="00FB50BD">
        <w:rPr>
          <w:rFonts w:ascii="Arial Narrow" w:hAnsi="Arial Narrow"/>
          <w:b/>
          <w:sz w:val="16"/>
          <w:szCs w:val="16"/>
        </w:rPr>
        <w:t>Издатель оставляет за собой право отказать в публикации:</w:t>
      </w:r>
    </w:p>
    <w:p w14:paraId="6B863370" w14:textId="77777777" w:rsidR="00B646D1" w:rsidRPr="00FB50BD" w:rsidRDefault="00B646D1" w:rsidP="002127E9">
      <w:pPr>
        <w:numPr>
          <w:ilvl w:val="0"/>
          <w:numId w:val="1"/>
        </w:numPr>
        <w:spacing w:after="0"/>
        <w:rPr>
          <w:rFonts w:ascii="Arial Narrow" w:hAnsi="Arial Narrow"/>
          <w:sz w:val="16"/>
          <w:szCs w:val="16"/>
        </w:rPr>
      </w:pPr>
      <w:r w:rsidRPr="00FB50BD">
        <w:rPr>
          <w:rFonts w:ascii="Arial Narrow" w:hAnsi="Arial Narrow"/>
          <w:sz w:val="16"/>
          <w:szCs w:val="16"/>
        </w:rPr>
        <w:t>при непредставлении подтверждающих документов и текста сообщения;</w:t>
      </w:r>
    </w:p>
    <w:p w14:paraId="16702DF3" w14:textId="77777777" w:rsidR="00B646D1" w:rsidRPr="00FB50BD" w:rsidRDefault="00B646D1" w:rsidP="002127E9">
      <w:pPr>
        <w:numPr>
          <w:ilvl w:val="0"/>
          <w:numId w:val="1"/>
        </w:numPr>
        <w:spacing w:after="0"/>
        <w:rPr>
          <w:rFonts w:ascii="Arial Narrow" w:hAnsi="Arial Narrow"/>
          <w:sz w:val="16"/>
          <w:szCs w:val="16"/>
        </w:rPr>
      </w:pPr>
      <w:r w:rsidRPr="00FB50BD">
        <w:rPr>
          <w:rFonts w:ascii="Arial Narrow" w:hAnsi="Arial Narrow"/>
          <w:sz w:val="16"/>
          <w:szCs w:val="16"/>
        </w:rPr>
        <w:t xml:space="preserve">при неправильном заполнении или </w:t>
      </w:r>
      <w:proofErr w:type="spellStart"/>
      <w:r w:rsidRPr="00FB50BD">
        <w:rPr>
          <w:rFonts w:ascii="Arial Narrow" w:hAnsi="Arial Narrow"/>
          <w:sz w:val="16"/>
          <w:szCs w:val="16"/>
        </w:rPr>
        <w:t>незаполнении</w:t>
      </w:r>
      <w:proofErr w:type="spellEnd"/>
      <w:r w:rsidRPr="00FB50BD">
        <w:rPr>
          <w:rFonts w:ascii="Arial Narrow" w:hAnsi="Arial Narrow"/>
          <w:sz w:val="16"/>
          <w:szCs w:val="16"/>
        </w:rPr>
        <w:t xml:space="preserve"> настоящей заявки;</w:t>
      </w:r>
    </w:p>
    <w:p w14:paraId="689F8A3B" w14:textId="77777777" w:rsidR="00B646D1" w:rsidRPr="00FB50BD" w:rsidRDefault="00B646D1" w:rsidP="002127E9">
      <w:pPr>
        <w:numPr>
          <w:ilvl w:val="0"/>
          <w:numId w:val="1"/>
        </w:numPr>
        <w:spacing w:after="0"/>
        <w:rPr>
          <w:rFonts w:ascii="Arial Narrow" w:hAnsi="Arial Narrow"/>
          <w:sz w:val="16"/>
          <w:szCs w:val="16"/>
        </w:rPr>
      </w:pPr>
      <w:r w:rsidRPr="00FB50BD">
        <w:rPr>
          <w:rFonts w:ascii="Arial Narrow" w:hAnsi="Arial Narrow"/>
          <w:sz w:val="16"/>
          <w:szCs w:val="16"/>
        </w:rPr>
        <w:t>при отсутствии или неправильном заполнении назначения платежа в платежном документе:</w:t>
      </w:r>
      <w:r w:rsidR="00F82660" w:rsidRPr="00FB50BD">
        <w:rPr>
          <w:b/>
          <w:noProof/>
        </w:rPr>
        <w:t xml:space="preserve"> </w:t>
      </w:r>
    </w:p>
    <w:p w14:paraId="4B86FA29" w14:textId="77777777" w:rsidR="00A9386F" w:rsidRPr="00FB50BD" w:rsidRDefault="00B646D1" w:rsidP="00125D02">
      <w:pPr>
        <w:numPr>
          <w:ilvl w:val="0"/>
          <w:numId w:val="1"/>
        </w:numPr>
        <w:spacing w:after="0"/>
        <w:rPr>
          <w:rFonts w:ascii="Arial Narrow" w:hAnsi="Arial Narrow"/>
          <w:sz w:val="16"/>
          <w:szCs w:val="16"/>
        </w:rPr>
      </w:pPr>
      <w:r w:rsidRPr="00FB50BD">
        <w:rPr>
          <w:rFonts w:ascii="Arial Narrow" w:hAnsi="Arial Narrow"/>
          <w:sz w:val="16"/>
          <w:szCs w:val="16"/>
        </w:rPr>
        <w:t>при неоплате услуг Издателя.</w:t>
      </w:r>
      <w:r w:rsidR="005C3206" w:rsidRPr="00FB50BD">
        <w:rPr>
          <w:b/>
          <w:noProof/>
        </w:rPr>
        <w:t xml:space="preserve"> </w:t>
      </w:r>
    </w:p>
    <w:p w14:paraId="1437D2FC" w14:textId="77777777" w:rsidR="00E14447" w:rsidRPr="00FB50BD" w:rsidRDefault="00E14447" w:rsidP="00125D02">
      <w:pPr>
        <w:spacing w:after="0"/>
        <w:rPr>
          <w:rFonts w:ascii="Arial Narrow" w:hAnsi="Arial Narrow"/>
          <w:b/>
          <w:sz w:val="16"/>
          <w:szCs w:val="16"/>
        </w:rPr>
      </w:pPr>
    </w:p>
    <w:p w14:paraId="3CA5CA17" w14:textId="77777777" w:rsidR="00B646D1" w:rsidRPr="00FB50BD" w:rsidRDefault="00B646D1" w:rsidP="00125D02">
      <w:pPr>
        <w:spacing w:after="0"/>
        <w:rPr>
          <w:rFonts w:ascii="Arial Narrow" w:hAnsi="Arial Narrow"/>
          <w:sz w:val="16"/>
          <w:szCs w:val="16"/>
        </w:rPr>
      </w:pPr>
      <w:r w:rsidRPr="00FB50BD">
        <w:rPr>
          <w:rFonts w:ascii="Arial Narrow" w:hAnsi="Arial Narrow"/>
          <w:b/>
          <w:sz w:val="16"/>
          <w:szCs w:val="16"/>
        </w:rPr>
        <w:t>Заказчик</w:t>
      </w:r>
      <w:r w:rsidRPr="00FB50BD">
        <w:rPr>
          <w:rFonts w:ascii="Arial Narrow" w:hAnsi="Arial Narrow"/>
          <w:sz w:val="16"/>
          <w:szCs w:val="16"/>
        </w:rPr>
        <w:t>:</w:t>
      </w:r>
    </w:p>
    <w:tbl>
      <w:tblPr>
        <w:tblW w:w="8835" w:type="dxa"/>
        <w:tblLook w:val="01E0" w:firstRow="1" w:lastRow="1" w:firstColumn="1" w:lastColumn="1" w:noHBand="0" w:noVBand="0"/>
      </w:tblPr>
      <w:tblGrid>
        <w:gridCol w:w="4779"/>
        <w:gridCol w:w="314"/>
        <w:gridCol w:w="3358"/>
        <w:gridCol w:w="384"/>
      </w:tblGrid>
      <w:tr w:rsidR="002127E9" w:rsidRPr="00FB50BD" w14:paraId="2CF9AF3D" w14:textId="77777777" w:rsidTr="00FF34D3">
        <w:trPr>
          <w:trHeight w:val="9"/>
        </w:trPr>
        <w:tc>
          <w:tcPr>
            <w:tcW w:w="4779" w:type="dxa"/>
            <w:shd w:val="clear" w:color="auto" w:fill="auto"/>
          </w:tcPr>
          <w:p w14:paraId="3F46A534" w14:textId="77777777" w:rsidR="002127E9" w:rsidRPr="00FB50BD" w:rsidRDefault="00206207" w:rsidP="00B8582E">
            <w:pPr>
              <w:tabs>
                <w:tab w:val="center" w:pos="1576"/>
              </w:tabs>
              <w:rPr>
                <w:rFonts w:ascii="Arial Narrow" w:hAnsi="Arial Narrow"/>
                <w:sz w:val="16"/>
                <w:szCs w:val="16"/>
              </w:rPr>
            </w:pPr>
            <w:sdt>
              <w:sdtPr>
                <w:rPr>
                  <w:rFonts w:ascii="Arial Narrow" w:hAnsi="Arial Narrow"/>
                  <w:sz w:val="16"/>
                  <w:szCs w:val="16"/>
                </w:rPr>
                <w:id w:val="-554695793"/>
              </w:sdtPr>
              <w:sdtEndPr/>
              <w:sdtContent>
                <w:r w:rsidR="00125D02" w:rsidRPr="00FB50BD">
                  <w:rPr>
                    <w:rFonts w:ascii="Arial Narrow" w:hAnsi="Arial Narrow"/>
                    <w:sz w:val="16"/>
                    <w:szCs w:val="16"/>
                  </w:rPr>
                  <w:t>Раев К.В.</w:t>
                </w:r>
              </w:sdtContent>
            </w:sdt>
            <w:r w:rsidR="00B8582E" w:rsidRPr="00FB50BD">
              <w:rPr>
                <w:rFonts w:ascii="Arial Narrow" w:hAnsi="Arial Narrow"/>
                <w:sz w:val="16"/>
                <w:szCs w:val="16"/>
              </w:rPr>
              <w:tab/>
            </w:r>
          </w:p>
        </w:tc>
        <w:tc>
          <w:tcPr>
            <w:tcW w:w="314" w:type="dxa"/>
            <w:shd w:val="clear" w:color="auto" w:fill="auto"/>
          </w:tcPr>
          <w:p w14:paraId="143C955C" w14:textId="77777777" w:rsidR="002127E9" w:rsidRPr="00FB50BD" w:rsidRDefault="002127E9" w:rsidP="00B646D1">
            <w:pPr>
              <w:rPr>
                <w:rFonts w:ascii="Arial Narrow" w:hAnsi="Arial Narrow"/>
                <w:sz w:val="16"/>
                <w:szCs w:val="16"/>
              </w:rPr>
            </w:pPr>
          </w:p>
        </w:tc>
        <w:tc>
          <w:tcPr>
            <w:tcW w:w="3358" w:type="dxa"/>
            <w:tcBorders>
              <w:top w:val="single" w:sz="4" w:space="0" w:color="auto"/>
            </w:tcBorders>
            <w:shd w:val="clear" w:color="auto" w:fill="auto"/>
          </w:tcPr>
          <w:p w14:paraId="733A9940" w14:textId="77777777" w:rsidR="002127E9" w:rsidRPr="00FB50BD" w:rsidRDefault="002127E9" w:rsidP="00B646D1">
            <w:pPr>
              <w:rPr>
                <w:rFonts w:ascii="Arial Narrow" w:hAnsi="Arial Narrow"/>
                <w:sz w:val="16"/>
                <w:szCs w:val="16"/>
              </w:rPr>
            </w:pPr>
            <w:r w:rsidRPr="00FB50BD">
              <w:rPr>
                <w:rFonts w:ascii="Arial Narrow" w:hAnsi="Arial Narrow"/>
                <w:sz w:val="16"/>
                <w:szCs w:val="16"/>
              </w:rPr>
              <w:t>подпись</w:t>
            </w:r>
          </w:p>
        </w:tc>
        <w:tc>
          <w:tcPr>
            <w:tcW w:w="384" w:type="dxa"/>
            <w:shd w:val="clear" w:color="auto" w:fill="auto"/>
          </w:tcPr>
          <w:p w14:paraId="2A161A3F" w14:textId="77777777" w:rsidR="002127E9" w:rsidRPr="00FB50BD" w:rsidRDefault="002127E9" w:rsidP="00B646D1">
            <w:pPr>
              <w:rPr>
                <w:rFonts w:ascii="Arial Narrow" w:hAnsi="Arial Narrow"/>
                <w:sz w:val="16"/>
                <w:szCs w:val="16"/>
              </w:rPr>
            </w:pPr>
          </w:p>
        </w:tc>
      </w:tr>
      <w:tr w:rsidR="002127E9" w:rsidRPr="002127E9" w14:paraId="03229236" w14:textId="77777777" w:rsidTr="00FF34D3">
        <w:trPr>
          <w:trHeight w:val="10"/>
        </w:trPr>
        <w:tc>
          <w:tcPr>
            <w:tcW w:w="4779" w:type="dxa"/>
            <w:shd w:val="clear" w:color="auto" w:fill="auto"/>
          </w:tcPr>
          <w:p w14:paraId="01C49486" w14:textId="77777777" w:rsidR="002127E9" w:rsidRPr="00FB50BD" w:rsidRDefault="002127E9" w:rsidP="00B646D1">
            <w:pPr>
              <w:rPr>
                <w:rFonts w:ascii="Arial Narrow" w:hAnsi="Arial Narrow"/>
                <w:sz w:val="16"/>
                <w:szCs w:val="16"/>
              </w:rPr>
            </w:pPr>
          </w:p>
        </w:tc>
        <w:tc>
          <w:tcPr>
            <w:tcW w:w="314" w:type="dxa"/>
            <w:shd w:val="clear" w:color="auto" w:fill="auto"/>
          </w:tcPr>
          <w:p w14:paraId="6D829897" w14:textId="77777777" w:rsidR="002127E9" w:rsidRPr="00FB50BD" w:rsidRDefault="002127E9" w:rsidP="00B646D1">
            <w:pPr>
              <w:rPr>
                <w:rFonts w:ascii="Arial Narrow" w:hAnsi="Arial Narrow"/>
                <w:sz w:val="16"/>
                <w:szCs w:val="16"/>
              </w:rPr>
            </w:pPr>
          </w:p>
        </w:tc>
        <w:tc>
          <w:tcPr>
            <w:tcW w:w="3358" w:type="dxa"/>
            <w:shd w:val="clear" w:color="auto" w:fill="auto"/>
          </w:tcPr>
          <w:p w14:paraId="4624D6BD" w14:textId="77777777" w:rsidR="002127E9" w:rsidRPr="002127E9" w:rsidRDefault="002127E9" w:rsidP="00B646D1">
            <w:pPr>
              <w:rPr>
                <w:rFonts w:ascii="Arial Narrow" w:hAnsi="Arial Narrow"/>
                <w:sz w:val="16"/>
                <w:szCs w:val="16"/>
              </w:rPr>
            </w:pPr>
            <w:r w:rsidRPr="00FB50BD">
              <w:rPr>
                <w:rFonts w:ascii="Arial Narrow" w:hAnsi="Arial Narrow"/>
                <w:sz w:val="16"/>
                <w:szCs w:val="16"/>
              </w:rPr>
              <w:t>М.П.</w:t>
            </w:r>
          </w:p>
        </w:tc>
        <w:tc>
          <w:tcPr>
            <w:tcW w:w="384" w:type="dxa"/>
            <w:shd w:val="clear" w:color="auto" w:fill="auto"/>
          </w:tcPr>
          <w:p w14:paraId="0E4EE136" w14:textId="77777777" w:rsidR="002127E9" w:rsidRPr="002127E9" w:rsidRDefault="002127E9" w:rsidP="00B646D1">
            <w:pPr>
              <w:rPr>
                <w:rFonts w:ascii="Arial Narrow" w:hAnsi="Arial Narrow"/>
                <w:sz w:val="16"/>
                <w:szCs w:val="16"/>
              </w:rPr>
            </w:pPr>
          </w:p>
        </w:tc>
      </w:tr>
    </w:tbl>
    <w:p w14:paraId="604FE0EE" w14:textId="77777777" w:rsidR="00A9386F" w:rsidRPr="002127E9" w:rsidRDefault="00A9386F">
      <w:pPr>
        <w:rPr>
          <w:rFonts w:ascii="Arial Narrow" w:hAnsi="Arial Narrow"/>
          <w:sz w:val="16"/>
          <w:szCs w:val="16"/>
        </w:rPr>
      </w:pPr>
    </w:p>
    <w:sectPr w:rsidR="00A9386F" w:rsidRPr="002127E9" w:rsidSect="00944612">
      <w:headerReference w:type="default" r:id="rId9"/>
      <w:pgSz w:w="11906" w:h="16838"/>
      <w:pgMar w:top="426" w:right="926" w:bottom="709" w:left="1080" w:header="354"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2979" w14:textId="77777777" w:rsidR="00C87643" w:rsidRDefault="00C87643" w:rsidP="002127E9">
      <w:pPr>
        <w:spacing w:after="0" w:line="240" w:lineRule="auto"/>
      </w:pPr>
      <w:r>
        <w:separator/>
      </w:r>
    </w:p>
  </w:endnote>
  <w:endnote w:type="continuationSeparator" w:id="0">
    <w:p w14:paraId="7ACFB53D" w14:textId="77777777" w:rsidR="00C87643" w:rsidRDefault="00C87643" w:rsidP="0021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4F6F5" w14:textId="77777777" w:rsidR="00C87643" w:rsidRDefault="00C87643" w:rsidP="002127E9">
      <w:pPr>
        <w:spacing w:after="0" w:line="240" w:lineRule="auto"/>
      </w:pPr>
      <w:r>
        <w:separator/>
      </w:r>
    </w:p>
  </w:footnote>
  <w:footnote w:type="continuationSeparator" w:id="0">
    <w:p w14:paraId="658B1D8D" w14:textId="77777777" w:rsidR="00C87643" w:rsidRDefault="00C87643" w:rsidP="0021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B45D" w14:textId="77777777" w:rsidR="00711972" w:rsidRPr="0046588E" w:rsidRDefault="00711972" w:rsidP="00711972">
    <w:pPr>
      <w:shd w:val="clear" w:color="auto" w:fill="FFFFFF"/>
      <w:tabs>
        <w:tab w:val="left" w:pos="2110"/>
      </w:tabs>
      <w:rPr>
        <w:rFonts w:ascii="Arial Narrow" w:hAnsi="Arial Narrow"/>
        <w:b/>
        <w:sz w:val="20"/>
        <w:szCs w:val="20"/>
      </w:rPr>
    </w:pPr>
    <w:r w:rsidRPr="0046588E">
      <w:rPr>
        <w:rFonts w:ascii="Arial Narrow" w:hAnsi="Arial Narrow"/>
        <w:sz w:val="18"/>
        <w:szCs w:val="18"/>
      </w:rPr>
      <w:t xml:space="preserve">В </w:t>
    </w:r>
    <w:r w:rsidRPr="0046588E">
      <w:rPr>
        <w:rFonts w:ascii="Arial Narrow" w:hAnsi="Arial Narrow"/>
        <w:bCs/>
        <w:sz w:val="18"/>
        <w:szCs w:val="18"/>
      </w:rPr>
      <w:t>АКЦИОНЕРНОЕ ОБЩЕСТВО «КОММЕРСАНТЪ»</w:t>
    </w:r>
    <w:r w:rsidR="0045044E">
      <w:rPr>
        <w:rFonts w:ascii="Arial Narrow" w:hAnsi="Arial Narrow"/>
        <w:bCs/>
        <w:sz w:val="18"/>
        <w:szCs w:val="18"/>
      </w:rPr>
      <w:t xml:space="preserve"> </w:t>
    </w:r>
    <w:r>
      <w:rPr>
        <w:rFonts w:ascii="Arial Narrow" w:hAnsi="Arial Narrow"/>
        <w:b/>
        <w:sz w:val="20"/>
        <w:szCs w:val="20"/>
      </w:rPr>
      <w:t xml:space="preserve">Дата заполнения </w:t>
    </w:r>
    <w:sdt>
      <w:sdtPr>
        <w:rPr>
          <w:rFonts w:ascii="Arial Narrow" w:hAnsi="Arial Narrow"/>
          <w:b/>
          <w:sz w:val="20"/>
          <w:szCs w:val="20"/>
        </w:rPr>
        <w:id w:val="-1890174353"/>
        <w:date w:fullDate="2020-10-31T00:00:00Z">
          <w:dateFormat w:val="dd.MM.yyyy"/>
          <w:lid w:val="ru-RU"/>
          <w:storeMappedDataAs w:val="dateTime"/>
          <w:calendar w:val="gregorian"/>
        </w:date>
      </w:sdtPr>
      <w:sdtEndPr/>
      <w:sdtContent>
        <w:r w:rsidR="00860ECC">
          <w:rPr>
            <w:rFonts w:ascii="Arial Narrow" w:hAnsi="Arial Narrow"/>
            <w:b/>
            <w:sz w:val="20"/>
            <w:szCs w:val="20"/>
          </w:rPr>
          <w:t>31.10.2020</w:t>
        </w:r>
      </w:sdtContent>
    </w:sdt>
  </w:p>
  <w:p w14:paraId="5225162C" w14:textId="77777777" w:rsidR="00711972" w:rsidRDefault="007119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C4EB8"/>
    <w:multiLevelType w:val="singleLevel"/>
    <w:tmpl w:val="4A32D464"/>
    <w:lvl w:ilvl="0">
      <w:start w:val="1"/>
      <w:numFmt w:val="decimal"/>
      <w:lvlText w:val="%1"/>
      <w:legacy w:legacy="1" w:legacySpace="0" w:legacyIndent="36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D1"/>
    <w:rsid w:val="0000065F"/>
    <w:rsid w:val="000025AD"/>
    <w:rsid w:val="000148B5"/>
    <w:rsid w:val="00021F3B"/>
    <w:rsid w:val="000242F9"/>
    <w:rsid w:val="00033AEF"/>
    <w:rsid w:val="00035CEA"/>
    <w:rsid w:val="00056769"/>
    <w:rsid w:val="000637FC"/>
    <w:rsid w:val="000644C3"/>
    <w:rsid w:val="000644E9"/>
    <w:rsid w:val="00077579"/>
    <w:rsid w:val="000904FF"/>
    <w:rsid w:val="000934CC"/>
    <w:rsid w:val="00096F57"/>
    <w:rsid w:val="000A624A"/>
    <w:rsid w:val="000C4D89"/>
    <w:rsid w:val="000D29FB"/>
    <w:rsid w:val="000E4E7A"/>
    <w:rsid w:val="000F0085"/>
    <w:rsid w:val="000F1E0E"/>
    <w:rsid w:val="00103C75"/>
    <w:rsid w:val="00104CF0"/>
    <w:rsid w:val="00107A00"/>
    <w:rsid w:val="001219CF"/>
    <w:rsid w:val="00125D02"/>
    <w:rsid w:val="00152218"/>
    <w:rsid w:val="001532F2"/>
    <w:rsid w:val="0015584C"/>
    <w:rsid w:val="0016017C"/>
    <w:rsid w:val="00163917"/>
    <w:rsid w:val="00171851"/>
    <w:rsid w:val="0017185C"/>
    <w:rsid w:val="00196A8A"/>
    <w:rsid w:val="001A28EC"/>
    <w:rsid w:val="001A7D35"/>
    <w:rsid w:val="001B47F0"/>
    <w:rsid w:val="001B4E07"/>
    <w:rsid w:val="001C15CA"/>
    <w:rsid w:val="001D5F7E"/>
    <w:rsid w:val="001E32E0"/>
    <w:rsid w:val="001F06B4"/>
    <w:rsid w:val="001F161D"/>
    <w:rsid w:val="001F1753"/>
    <w:rsid w:val="001F1AEC"/>
    <w:rsid w:val="001F6160"/>
    <w:rsid w:val="00203821"/>
    <w:rsid w:val="00206207"/>
    <w:rsid w:val="002127E9"/>
    <w:rsid w:val="00217191"/>
    <w:rsid w:val="00217664"/>
    <w:rsid w:val="00232E52"/>
    <w:rsid w:val="002357BE"/>
    <w:rsid w:val="00236137"/>
    <w:rsid w:val="00256C56"/>
    <w:rsid w:val="00256F77"/>
    <w:rsid w:val="002575D3"/>
    <w:rsid w:val="00257E96"/>
    <w:rsid w:val="002703F0"/>
    <w:rsid w:val="002709CD"/>
    <w:rsid w:val="00272926"/>
    <w:rsid w:val="00275531"/>
    <w:rsid w:val="002757B0"/>
    <w:rsid w:val="00275DCC"/>
    <w:rsid w:val="00277F90"/>
    <w:rsid w:val="002801D4"/>
    <w:rsid w:val="002840D0"/>
    <w:rsid w:val="0028564F"/>
    <w:rsid w:val="002914C0"/>
    <w:rsid w:val="00293F31"/>
    <w:rsid w:val="00295ECC"/>
    <w:rsid w:val="00297D84"/>
    <w:rsid w:val="002A3A26"/>
    <w:rsid w:val="002A7BB4"/>
    <w:rsid w:val="002B7429"/>
    <w:rsid w:val="002C1962"/>
    <w:rsid w:val="002C4152"/>
    <w:rsid w:val="002C512A"/>
    <w:rsid w:val="002D62EC"/>
    <w:rsid w:val="002F4C75"/>
    <w:rsid w:val="002F4F8E"/>
    <w:rsid w:val="002F7B66"/>
    <w:rsid w:val="003056E2"/>
    <w:rsid w:val="00320BAE"/>
    <w:rsid w:val="00326293"/>
    <w:rsid w:val="00344A31"/>
    <w:rsid w:val="00354442"/>
    <w:rsid w:val="00382C29"/>
    <w:rsid w:val="00384FDA"/>
    <w:rsid w:val="00386313"/>
    <w:rsid w:val="003A6763"/>
    <w:rsid w:val="003A691F"/>
    <w:rsid w:val="003B0699"/>
    <w:rsid w:val="003B7997"/>
    <w:rsid w:val="003C0596"/>
    <w:rsid w:val="003F1EF1"/>
    <w:rsid w:val="003F2186"/>
    <w:rsid w:val="003F35F7"/>
    <w:rsid w:val="003F4F48"/>
    <w:rsid w:val="00414910"/>
    <w:rsid w:val="00415A65"/>
    <w:rsid w:val="00425A9F"/>
    <w:rsid w:val="004309DD"/>
    <w:rsid w:val="00435410"/>
    <w:rsid w:val="0045044E"/>
    <w:rsid w:val="004529C5"/>
    <w:rsid w:val="004614F5"/>
    <w:rsid w:val="00462637"/>
    <w:rsid w:val="0046588E"/>
    <w:rsid w:val="004663A8"/>
    <w:rsid w:val="0048190E"/>
    <w:rsid w:val="004A2836"/>
    <w:rsid w:val="004B6B29"/>
    <w:rsid w:val="004C3206"/>
    <w:rsid w:val="004C58CC"/>
    <w:rsid w:val="004D5A39"/>
    <w:rsid w:val="004D6D11"/>
    <w:rsid w:val="004E18E7"/>
    <w:rsid w:val="004F17C6"/>
    <w:rsid w:val="004F6C45"/>
    <w:rsid w:val="00500EB9"/>
    <w:rsid w:val="00502937"/>
    <w:rsid w:val="00506A62"/>
    <w:rsid w:val="005105D6"/>
    <w:rsid w:val="00513AA8"/>
    <w:rsid w:val="00515B3C"/>
    <w:rsid w:val="00531033"/>
    <w:rsid w:val="00554FEB"/>
    <w:rsid w:val="00557AE2"/>
    <w:rsid w:val="00561BDE"/>
    <w:rsid w:val="00563D8C"/>
    <w:rsid w:val="00566C97"/>
    <w:rsid w:val="00584AD5"/>
    <w:rsid w:val="005A6EBC"/>
    <w:rsid w:val="005B0F0C"/>
    <w:rsid w:val="005B19DD"/>
    <w:rsid w:val="005B42A4"/>
    <w:rsid w:val="005C1252"/>
    <w:rsid w:val="005C1646"/>
    <w:rsid w:val="005C3206"/>
    <w:rsid w:val="005D4A1A"/>
    <w:rsid w:val="005D559D"/>
    <w:rsid w:val="005D747B"/>
    <w:rsid w:val="005F031D"/>
    <w:rsid w:val="005F0F52"/>
    <w:rsid w:val="005F2A7B"/>
    <w:rsid w:val="005F67C9"/>
    <w:rsid w:val="005F6D98"/>
    <w:rsid w:val="00613FF9"/>
    <w:rsid w:val="00614996"/>
    <w:rsid w:val="00616583"/>
    <w:rsid w:val="00632025"/>
    <w:rsid w:val="00642216"/>
    <w:rsid w:val="006526A0"/>
    <w:rsid w:val="006552E3"/>
    <w:rsid w:val="006643C8"/>
    <w:rsid w:val="00676EC8"/>
    <w:rsid w:val="00685534"/>
    <w:rsid w:val="00691696"/>
    <w:rsid w:val="00691B49"/>
    <w:rsid w:val="00691EA4"/>
    <w:rsid w:val="00692ABC"/>
    <w:rsid w:val="006940E2"/>
    <w:rsid w:val="006B7930"/>
    <w:rsid w:val="006C41D2"/>
    <w:rsid w:val="006C74FE"/>
    <w:rsid w:val="006C79FF"/>
    <w:rsid w:val="006E7EB1"/>
    <w:rsid w:val="006F3628"/>
    <w:rsid w:val="006F6F51"/>
    <w:rsid w:val="00702D61"/>
    <w:rsid w:val="00710C5E"/>
    <w:rsid w:val="00711972"/>
    <w:rsid w:val="0071360B"/>
    <w:rsid w:val="00723BEA"/>
    <w:rsid w:val="00725CA8"/>
    <w:rsid w:val="0073084E"/>
    <w:rsid w:val="00732BC5"/>
    <w:rsid w:val="007338C8"/>
    <w:rsid w:val="007351D5"/>
    <w:rsid w:val="00735378"/>
    <w:rsid w:val="00735640"/>
    <w:rsid w:val="0073692E"/>
    <w:rsid w:val="00750BA8"/>
    <w:rsid w:val="007676B5"/>
    <w:rsid w:val="0077683E"/>
    <w:rsid w:val="00776945"/>
    <w:rsid w:val="00782EF5"/>
    <w:rsid w:val="00795C56"/>
    <w:rsid w:val="007A6613"/>
    <w:rsid w:val="007A7647"/>
    <w:rsid w:val="007B4F9D"/>
    <w:rsid w:val="007B5DA8"/>
    <w:rsid w:val="007C204F"/>
    <w:rsid w:val="007C2D20"/>
    <w:rsid w:val="007C3D64"/>
    <w:rsid w:val="007D4C23"/>
    <w:rsid w:val="007D6879"/>
    <w:rsid w:val="007E028F"/>
    <w:rsid w:val="007E0D51"/>
    <w:rsid w:val="007E1C69"/>
    <w:rsid w:val="007F0B92"/>
    <w:rsid w:val="007F2B5B"/>
    <w:rsid w:val="008017F1"/>
    <w:rsid w:val="00802892"/>
    <w:rsid w:val="00804A31"/>
    <w:rsid w:val="008074EF"/>
    <w:rsid w:val="00821909"/>
    <w:rsid w:val="00823F92"/>
    <w:rsid w:val="00827FFC"/>
    <w:rsid w:val="00835331"/>
    <w:rsid w:val="00845CD0"/>
    <w:rsid w:val="00860643"/>
    <w:rsid w:val="00860ECC"/>
    <w:rsid w:val="008657AF"/>
    <w:rsid w:val="00871984"/>
    <w:rsid w:val="00874E76"/>
    <w:rsid w:val="00880C6F"/>
    <w:rsid w:val="008829CA"/>
    <w:rsid w:val="00882CA1"/>
    <w:rsid w:val="00885D54"/>
    <w:rsid w:val="00896720"/>
    <w:rsid w:val="008A39B7"/>
    <w:rsid w:val="008B703A"/>
    <w:rsid w:val="008C0616"/>
    <w:rsid w:val="008C17E8"/>
    <w:rsid w:val="008D6A17"/>
    <w:rsid w:val="008F0BCE"/>
    <w:rsid w:val="00912A9D"/>
    <w:rsid w:val="00924090"/>
    <w:rsid w:val="00944612"/>
    <w:rsid w:val="00957334"/>
    <w:rsid w:val="00962058"/>
    <w:rsid w:val="009643AF"/>
    <w:rsid w:val="00965611"/>
    <w:rsid w:val="0096582E"/>
    <w:rsid w:val="00966D5B"/>
    <w:rsid w:val="00981AE5"/>
    <w:rsid w:val="00981E6A"/>
    <w:rsid w:val="0098487F"/>
    <w:rsid w:val="00994870"/>
    <w:rsid w:val="009962C1"/>
    <w:rsid w:val="00996611"/>
    <w:rsid w:val="009A7770"/>
    <w:rsid w:val="009C52A9"/>
    <w:rsid w:val="009E08B3"/>
    <w:rsid w:val="009F3A74"/>
    <w:rsid w:val="009F5D0A"/>
    <w:rsid w:val="009F62FA"/>
    <w:rsid w:val="00A062F0"/>
    <w:rsid w:val="00A16AA5"/>
    <w:rsid w:val="00A211ED"/>
    <w:rsid w:val="00A21C1D"/>
    <w:rsid w:val="00A27B4E"/>
    <w:rsid w:val="00A32C40"/>
    <w:rsid w:val="00A454BD"/>
    <w:rsid w:val="00A47356"/>
    <w:rsid w:val="00A47620"/>
    <w:rsid w:val="00A50B74"/>
    <w:rsid w:val="00A76FB2"/>
    <w:rsid w:val="00A9284E"/>
    <w:rsid w:val="00A9386F"/>
    <w:rsid w:val="00A97C6A"/>
    <w:rsid w:val="00AA1A0C"/>
    <w:rsid w:val="00AA3647"/>
    <w:rsid w:val="00AA4898"/>
    <w:rsid w:val="00AB05FD"/>
    <w:rsid w:val="00AC68EA"/>
    <w:rsid w:val="00AD29B7"/>
    <w:rsid w:val="00AD3BF7"/>
    <w:rsid w:val="00AE13DB"/>
    <w:rsid w:val="00AE63F4"/>
    <w:rsid w:val="00AE7FDD"/>
    <w:rsid w:val="00AF1C65"/>
    <w:rsid w:val="00B04558"/>
    <w:rsid w:val="00B113E0"/>
    <w:rsid w:val="00B2186C"/>
    <w:rsid w:val="00B33B39"/>
    <w:rsid w:val="00B37684"/>
    <w:rsid w:val="00B572B2"/>
    <w:rsid w:val="00B6089C"/>
    <w:rsid w:val="00B646D1"/>
    <w:rsid w:val="00B64CAC"/>
    <w:rsid w:val="00B8433E"/>
    <w:rsid w:val="00B8582E"/>
    <w:rsid w:val="00B94CDA"/>
    <w:rsid w:val="00B951BC"/>
    <w:rsid w:val="00BC16E6"/>
    <w:rsid w:val="00BC22B0"/>
    <w:rsid w:val="00BC7053"/>
    <w:rsid w:val="00BC77BE"/>
    <w:rsid w:val="00BD0706"/>
    <w:rsid w:val="00BD6018"/>
    <w:rsid w:val="00BF3B55"/>
    <w:rsid w:val="00BF6F03"/>
    <w:rsid w:val="00C11241"/>
    <w:rsid w:val="00C15095"/>
    <w:rsid w:val="00C428F0"/>
    <w:rsid w:val="00C56CEF"/>
    <w:rsid w:val="00C66999"/>
    <w:rsid w:val="00C70CD6"/>
    <w:rsid w:val="00C725C9"/>
    <w:rsid w:val="00C752F9"/>
    <w:rsid w:val="00C828BA"/>
    <w:rsid w:val="00C87643"/>
    <w:rsid w:val="00C9281A"/>
    <w:rsid w:val="00CA1E71"/>
    <w:rsid w:val="00CA6464"/>
    <w:rsid w:val="00CB45AA"/>
    <w:rsid w:val="00CC22A2"/>
    <w:rsid w:val="00CC348C"/>
    <w:rsid w:val="00CC3A2B"/>
    <w:rsid w:val="00CD1C2B"/>
    <w:rsid w:val="00CD41B2"/>
    <w:rsid w:val="00CE01DB"/>
    <w:rsid w:val="00CF6508"/>
    <w:rsid w:val="00D16585"/>
    <w:rsid w:val="00D21A13"/>
    <w:rsid w:val="00D2205B"/>
    <w:rsid w:val="00D45B96"/>
    <w:rsid w:val="00D46F23"/>
    <w:rsid w:val="00D47759"/>
    <w:rsid w:val="00D51CBF"/>
    <w:rsid w:val="00D537DF"/>
    <w:rsid w:val="00D722CD"/>
    <w:rsid w:val="00D76781"/>
    <w:rsid w:val="00D76DB2"/>
    <w:rsid w:val="00D91621"/>
    <w:rsid w:val="00D920F3"/>
    <w:rsid w:val="00DB1E5F"/>
    <w:rsid w:val="00DB3564"/>
    <w:rsid w:val="00DB647C"/>
    <w:rsid w:val="00DB77B0"/>
    <w:rsid w:val="00DC0A51"/>
    <w:rsid w:val="00DD751C"/>
    <w:rsid w:val="00DE1C06"/>
    <w:rsid w:val="00DE1FA7"/>
    <w:rsid w:val="00DE61FB"/>
    <w:rsid w:val="00E03A54"/>
    <w:rsid w:val="00E11968"/>
    <w:rsid w:val="00E14447"/>
    <w:rsid w:val="00E30E31"/>
    <w:rsid w:val="00E32FC7"/>
    <w:rsid w:val="00E62492"/>
    <w:rsid w:val="00E6774C"/>
    <w:rsid w:val="00E81BC8"/>
    <w:rsid w:val="00E83440"/>
    <w:rsid w:val="00E972AC"/>
    <w:rsid w:val="00EB4F89"/>
    <w:rsid w:val="00EB762B"/>
    <w:rsid w:val="00ED7F1D"/>
    <w:rsid w:val="00EE2780"/>
    <w:rsid w:val="00EF01FF"/>
    <w:rsid w:val="00EF2D70"/>
    <w:rsid w:val="00EF301E"/>
    <w:rsid w:val="00F101C2"/>
    <w:rsid w:val="00F116C6"/>
    <w:rsid w:val="00F209B5"/>
    <w:rsid w:val="00F21208"/>
    <w:rsid w:val="00F35E0E"/>
    <w:rsid w:val="00F4035A"/>
    <w:rsid w:val="00F431B7"/>
    <w:rsid w:val="00F502A3"/>
    <w:rsid w:val="00F53290"/>
    <w:rsid w:val="00F5670C"/>
    <w:rsid w:val="00F57B0D"/>
    <w:rsid w:val="00F60BC4"/>
    <w:rsid w:val="00F6301B"/>
    <w:rsid w:val="00F66D77"/>
    <w:rsid w:val="00F82660"/>
    <w:rsid w:val="00F845A6"/>
    <w:rsid w:val="00FA2967"/>
    <w:rsid w:val="00FA48A4"/>
    <w:rsid w:val="00FA742D"/>
    <w:rsid w:val="00FB50BD"/>
    <w:rsid w:val="00FB55DB"/>
    <w:rsid w:val="00FC4949"/>
    <w:rsid w:val="00FC6D8D"/>
    <w:rsid w:val="00FD5273"/>
    <w:rsid w:val="00FE1CF3"/>
    <w:rsid w:val="00FF34D3"/>
    <w:rsid w:val="00FF5D2C"/>
    <w:rsid w:val="00FF6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29BD5"/>
  <w15:docId w15:val="{36FB528C-FF67-49CF-9DFC-5E5565E0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6D1"/>
    <w:rPr>
      <w:color w:val="808080"/>
    </w:rPr>
  </w:style>
  <w:style w:type="paragraph" w:styleId="a4">
    <w:name w:val="header"/>
    <w:basedOn w:val="a"/>
    <w:link w:val="a5"/>
    <w:uiPriority w:val="99"/>
    <w:unhideWhenUsed/>
    <w:rsid w:val="00212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7E9"/>
  </w:style>
  <w:style w:type="paragraph" w:styleId="a6">
    <w:name w:val="footer"/>
    <w:basedOn w:val="a"/>
    <w:link w:val="a7"/>
    <w:uiPriority w:val="99"/>
    <w:unhideWhenUsed/>
    <w:rsid w:val="00212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7E9"/>
  </w:style>
  <w:style w:type="paragraph" w:styleId="a8">
    <w:name w:val="Balloon Text"/>
    <w:basedOn w:val="a"/>
    <w:link w:val="a9"/>
    <w:uiPriority w:val="99"/>
    <w:semiHidden/>
    <w:unhideWhenUsed/>
    <w:rsid w:val="00513A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AA8"/>
    <w:rPr>
      <w:rFonts w:ascii="Tahoma" w:hAnsi="Tahoma" w:cs="Tahoma"/>
      <w:sz w:val="16"/>
      <w:szCs w:val="16"/>
    </w:rPr>
  </w:style>
  <w:style w:type="character" w:styleId="aa">
    <w:name w:val="Hyperlink"/>
    <w:rsid w:val="00513AA8"/>
    <w:rPr>
      <w:color w:val="0000FF"/>
      <w:u w:val="single"/>
    </w:rPr>
  </w:style>
  <w:style w:type="character" w:styleId="ab">
    <w:name w:val="annotation reference"/>
    <w:basedOn w:val="a0"/>
    <w:uiPriority w:val="99"/>
    <w:semiHidden/>
    <w:unhideWhenUsed/>
    <w:rsid w:val="005B42A4"/>
    <w:rPr>
      <w:sz w:val="16"/>
      <w:szCs w:val="16"/>
    </w:rPr>
  </w:style>
  <w:style w:type="paragraph" w:styleId="ac">
    <w:name w:val="annotation text"/>
    <w:basedOn w:val="a"/>
    <w:link w:val="ad"/>
    <w:uiPriority w:val="99"/>
    <w:semiHidden/>
    <w:unhideWhenUsed/>
    <w:rsid w:val="005B42A4"/>
    <w:pPr>
      <w:spacing w:line="240" w:lineRule="auto"/>
    </w:pPr>
    <w:rPr>
      <w:sz w:val="20"/>
      <w:szCs w:val="20"/>
    </w:rPr>
  </w:style>
  <w:style w:type="character" w:customStyle="1" w:styleId="ad">
    <w:name w:val="Текст примечания Знак"/>
    <w:basedOn w:val="a0"/>
    <w:link w:val="ac"/>
    <w:uiPriority w:val="99"/>
    <w:semiHidden/>
    <w:rsid w:val="005B42A4"/>
    <w:rPr>
      <w:sz w:val="20"/>
      <w:szCs w:val="20"/>
    </w:rPr>
  </w:style>
  <w:style w:type="paragraph" w:styleId="ae">
    <w:name w:val="annotation subject"/>
    <w:basedOn w:val="ac"/>
    <w:next w:val="ac"/>
    <w:link w:val="af"/>
    <w:uiPriority w:val="99"/>
    <w:semiHidden/>
    <w:unhideWhenUsed/>
    <w:rsid w:val="005B42A4"/>
    <w:rPr>
      <w:b/>
      <w:bCs/>
    </w:rPr>
  </w:style>
  <w:style w:type="character" w:customStyle="1" w:styleId="af">
    <w:name w:val="Тема примечания Знак"/>
    <w:basedOn w:val="ad"/>
    <w:link w:val="ae"/>
    <w:uiPriority w:val="99"/>
    <w:semiHidden/>
    <w:rsid w:val="005B42A4"/>
    <w:rPr>
      <w:b/>
      <w:bCs/>
      <w:sz w:val="20"/>
      <w:szCs w:val="20"/>
    </w:rPr>
  </w:style>
  <w:style w:type="character" w:customStyle="1" w:styleId="1">
    <w:name w:val="Текст примечания Знак1"/>
    <w:basedOn w:val="a0"/>
    <w:uiPriority w:val="99"/>
    <w:semiHidden/>
    <w:rsid w:val="002914C0"/>
    <w:rPr>
      <w:rFonts w:ascii="NTTimes/Cyrillic" w:hAnsi="NTTimes/Cyrillic" w:cs="NTTimes/Cyrillic"/>
      <w:sz w:val="20"/>
      <w:szCs w:val="20"/>
      <w:lang w:val="en-US" w:eastAsia="ru-RU"/>
    </w:rPr>
  </w:style>
  <w:style w:type="paragraph" w:styleId="af0">
    <w:name w:val="No Spacing"/>
    <w:basedOn w:val="a"/>
    <w:uiPriority w:val="99"/>
    <w:qFormat/>
    <w:rsid w:val="00500EB9"/>
    <w:pPr>
      <w:autoSpaceDE w:val="0"/>
      <w:autoSpaceDN w:val="0"/>
      <w:adjustRightInd w:val="0"/>
      <w:spacing w:before="100" w:after="100" w:line="240" w:lineRule="auto"/>
    </w:pPr>
    <w:rPr>
      <w:rFonts w:ascii="Times New Roman" w:eastAsiaTheme="minorEastAsia" w:hAnsi="Times New Roman" w:cs="Times New Roman"/>
      <w:sz w:val="24"/>
      <w:szCs w:val="24"/>
      <w:lang w:eastAsia="ru-RU"/>
    </w:rPr>
  </w:style>
  <w:style w:type="character" w:customStyle="1" w:styleId="Bodytext29pt">
    <w:name w:val="Body text (2) + 9 pt"/>
    <w:basedOn w:val="a0"/>
    <w:rsid w:val="00E62492"/>
    <w:rPr>
      <w:rFonts w:ascii="Times New Roman" w:eastAsia="Times New Roman" w:hAnsi="Times New Roman"/>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5260">
      <w:bodyDiv w:val="1"/>
      <w:marLeft w:val="0"/>
      <w:marRight w:val="0"/>
      <w:marTop w:val="0"/>
      <w:marBottom w:val="0"/>
      <w:divBdr>
        <w:top w:val="none" w:sz="0" w:space="0" w:color="auto"/>
        <w:left w:val="none" w:sz="0" w:space="0" w:color="auto"/>
        <w:bottom w:val="none" w:sz="0" w:space="0" w:color="auto"/>
        <w:right w:val="none" w:sz="0" w:space="0" w:color="auto"/>
      </w:divBdr>
    </w:div>
    <w:div w:id="226843312">
      <w:bodyDiv w:val="1"/>
      <w:marLeft w:val="0"/>
      <w:marRight w:val="0"/>
      <w:marTop w:val="0"/>
      <w:marBottom w:val="0"/>
      <w:divBdr>
        <w:top w:val="none" w:sz="0" w:space="0" w:color="auto"/>
        <w:left w:val="none" w:sz="0" w:space="0" w:color="auto"/>
        <w:bottom w:val="none" w:sz="0" w:space="0" w:color="auto"/>
        <w:right w:val="none" w:sz="0" w:space="0" w:color="auto"/>
      </w:divBdr>
    </w:div>
    <w:div w:id="389424140">
      <w:bodyDiv w:val="1"/>
      <w:marLeft w:val="0"/>
      <w:marRight w:val="0"/>
      <w:marTop w:val="0"/>
      <w:marBottom w:val="0"/>
      <w:divBdr>
        <w:top w:val="none" w:sz="0" w:space="0" w:color="auto"/>
        <w:left w:val="none" w:sz="0" w:space="0" w:color="auto"/>
        <w:bottom w:val="none" w:sz="0" w:space="0" w:color="auto"/>
        <w:right w:val="none" w:sz="0" w:space="0" w:color="auto"/>
      </w:divBdr>
    </w:div>
    <w:div w:id="504712629">
      <w:bodyDiv w:val="1"/>
      <w:marLeft w:val="0"/>
      <w:marRight w:val="0"/>
      <w:marTop w:val="0"/>
      <w:marBottom w:val="0"/>
      <w:divBdr>
        <w:top w:val="none" w:sz="0" w:space="0" w:color="auto"/>
        <w:left w:val="none" w:sz="0" w:space="0" w:color="auto"/>
        <w:bottom w:val="none" w:sz="0" w:space="0" w:color="auto"/>
        <w:right w:val="none" w:sz="0" w:space="0" w:color="auto"/>
      </w:divBdr>
    </w:div>
    <w:div w:id="509830241">
      <w:bodyDiv w:val="1"/>
      <w:marLeft w:val="0"/>
      <w:marRight w:val="0"/>
      <w:marTop w:val="0"/>
      <w:marBottom w:val="0"/>
      <w:divBdr>
        <w:top w:val="none" w:sz="0" w:space="0" w:color="auto"/>
        <w:left w:val="none" w:sz="0" w:space="0" w:color="auto"/>
        <w:bottom w:val="none" w:sz="0" w:space="0" w:color="auto"/>
        <w:right w:val="none" w:sz="0" w:space="0" w:color="auto"/>
      </w:divBdr>
    </w:div>
    <w:div w:id="696006189">
      <w:bodyDiv w:val="1"/>
      <w:marLeft w:val="0"/>
      <w:marRight w:val="0"/>
      <w:marTop w:val="0"/>
      <w:marBottom w:val="0"/>
      <w:divBdr>
        <w:top w:val="none" w:sz="0" w:space="0" w:color="auto"/>
        <w:left w:val="none" w:sz="0" w:space="0" w:color="auto"/>
        <w:bottom w:val="none" w:sz="0" w:space="0" w:color="auto"/>
        <w:right w:val="none" w:sz="0" w:space="0" w:color="auto"/>
      </w:divBdr>
    </w:div>
    <w:div w:id="785660914">
      <w:bodyDiv w:val="1"/>
      <w:marLeft w:val="0"/>
      <w:marRight w:val="0"/>
      <w:marTop w:val="0"/>
      <w:marBottom w:val="0"/>
      <w:divBdr>
        <w:top w:val="none" w:sz="0" w:space="0" w:color="auto"/>
        <w:left w:val="none" w:sz="0" w:space="0" w:color="auto"/>
        <w:bottom w:val="none" w:sz="0" w:space="0" w:color="auto"/>
        <w:right w:val="none" w:sz="0" w:space="0" w:color="auto"/>
      </w:divBdr>
    </w:div>
    <w:div w:id="819421578">
      <w:bodyDiv w:val="1"/>
      <w:marLeft w:val="0"/>
      <w:marRight w:val="0"/>
      <w:marTop w:val="0"/>
      <w:marBottom w:val="0"/>
      <w:divBdr>
        <w:top w:val="none" w:sz="0" w:space="0" w:color="auto"/>
        <w:left w:val="none" w:sz="0" w:space="0" w:color="auto"/>
        <w:bottom w:val="none" w:sz="0" w:space="0" w:color="auto"/>
        <w:right w:val="none" w:sz="0" w:space="0" w:color="auto"/>
      </w:divBdr>
    </w:div>
    <w:div w:id="905145992">
      <w:bodyDiv w:val="1"/>
      <w:marLeft w:val="0"/>
      <w:marRight w:val="0"/>
      <w:marTop w:val="0"/>
      <w:marBottom w:val="0"/>
      <w:divBdr>
        <w:top w:val="none" w:sz="0" w:space="0" w:color="auto"/>
        <w:left w:val="none" w:sz="0" w:space="0" w:color="auto"/>
        <w:bottom w:val="none" w:sz="0" w:space="0" w:color="auto"/>
        <w:right w:val="none" w:sz="0" w:space="0" w:color="auto"/>
      </w:divBdr>
    </w:div>
    <w:div w:id="940453879">
      <w:bodyDiv w:val="1"/>
      <w:marLeft w:val="0"/>
      <w:marRight w:val="0"/>
      <w:marTop w:val="0"/>
      <w:marBottom w:val="0"/>
      <w:divBdr>
        <w:top w:val="none" w:sz="0" w:space="0" w:color="auto"/>
        <w:left w:val="none" w:sz="0" w:space="0" w:color="auto"/>
        <w:bottom w:val="none" w:sz="0" w:space="0" w:color="auto"/>
        <w:right w:val="none" w:sz="0" w:space="0" w:color="auto"/>
      </w:divBdr>
    </w:div>
    <w:div w:id="1174101809">
      <w:bodyDiv w:val="1"/>
      <w:marLeft w:val="0"/>
      <w:marRight w:val="0"/>
      <w:marTop w:val="0"/>
      <w:marBottom w:val="0"/>
      <w:divBdr>
        <w:top w:val="none" w:sz="0" w:space="0" w:color="auto"/>
        <w:left w:val="none" w:sz="0" w:space="0" w:color="auto"/>
        <w:bottom w:val="none" w:sz="0" w:space="0" w:color="auto"/>
        <w:right w:val="none" w:sz="0" w:space="0" w:color="auto"/>
      </w:divBdr>
    </w:div>
    <w:div w:id="1206067388">
      <w:bodyDiv w:val="1"/>
      <w:marLeft w:val="0"/>
      <w:marRight w:val="0"/>
      <w:marTop w:val="0"/>
      <w:marBottom w:val="0"/>
      <w:divBdr>
        <w:top w:val="none" w:sz="0" w:space="0" w:color="auto"/>
        <w:left w:val="none" w:sz="0" w:space="0" w:color="auto"/>
        <w:bottom w:val="none" w:sz="0" w:space="0" w:color="auto"/>
        <w:right w:val="none" w:sz="0" w:space="0" w:color="auto"/>
      </w:divBdr>
    </w:div>
    <w:div w:id="1230534602">
      <w:bodyDiv w:val="1"/>
      <w:marLeft w:val="0"/>
      <w:marRight w:val="0"/>
      <w:marTop w:val="0"/>
      <w:marBottom w:val="0"/>
      <w:divBdr>
        <w:top w:val="none" w:sz="0" w:space="0" w:color="auto"/>
        <w:left w:val="none" w:sz="0" w:space="0" w:color="auto"/>
        <w:bottom w:val="none" w:sz="0" w:space="0" w:color="auto"/>
        <w:right w:val="none" w:sz="0" w:space="0" w:color="auto"/>
      </w:divBdr>
    </w:div>
    <w:div w:id="1312557679">
      <w:bodyDiv w:val="1"/>
      <w:marLeft w:val="0"/>
      <w:marRight w:val="0"/>
      <w:marTop w:val="0"/>
      <w:marBottom w:val="0"/>
      <w:divBdr>
        <w:top w:val="none" w:sz="0" w:space="0" w:color="auto"/>
        <w:left w:val="none" w:sz="0" w:space="0" w:color="auto"/>
        <w:bottom w:val="none" w:sz="0" w:space="0" w:color="auto"/>
        <w:right w:val="none" w:sz="0" w:space="0" w:color="auto"/>
      </w:divBdr>
    </w:div>
    <w:div w:id="1409843130">
      <w:bodyDiv w:val="1"/>
      <w:marLeft w:val="0"/>
      <w:marRight w:val="0"/>
      <w:marTop w:val="0"/>
      <w:marBottom w:val="0"/>
      <w:divBdr>
        <w:top w:val="none" w:sz="0" w:space="0" w:color="auto"/>
        <w:left w:val="none" w:sz="0" w:space="0" w:color="auto"/>
        <w:bottom w:val="none" w:sz="0" w:space="0" w:color="auto"/>
        <w:right w:val="none" w:sz="0" w:space="0" w:color="auto"/>
      </w:divBdr>
    </w:div>
    <w:div w:id="1747798855">
      <w:bodyDiv w:val="1"/>
      <w:marLeft w:val="0"/>
      <w:marRight w:val="0"/>
      <w:marTop w:val="0"/>
      <w:marBottom w:val="0"/>
      <w:divBdr>
        <w:top w:val="none" w:sz="0" w:space="0" w:color="auto"/>
        <w:left w:val="none" w:sz="0" w:space="0" w:color="auto"/>
        <w:bottom w:val="none" w:sz="0" w:space="0" w:color="auto"/>
        <w:right w:val="none" w:sz="0" w:space="0" w:color="auto"/>
      </w:divBdr>
    </w:div>
    <w:div w:id="1787581915">
      <w:bodyDiv w:val="1"/>
      <w:marLeft w:val="0"/>
      <w:marRight w:val="0"/>
      <w:marTop w:val="0"/>
      <w:marBottom w:val="0"/>
      <w:divBdr>
        <w:top w:val="none" w:sz="0" w:space="0" w:color="auto"/>
        <w:left w:val="none" w:sz="0" w:space="0" w:color="auto"/>
        <w:bottom w:val="none" w:sz="0" w:space="0" w:color="auto"/>
        <w:right w:val="none" w:sz="0" w:space="0" w:color="auto"/>
      </w:divBdr>
    </w:div>
    <w:div w:id="1809586035">
      <w:bodyDiv w:val="1"/>
      <w:marLeft w:val="0"/>
      <w:marRight w:val="0"/>
      <w:marTop w:val="0"/>
      <w:marBottom w:val="0"/>
      <w:divBdr>
        <w:top w:val="none" w:sz="0" w:space="0" w:color="auto"/>
        <w:left w:val="none" w:sz="0" w:space="0" w:color="auto"/>
        <w:bottom w:val="none" w:sz="0" w:space="0" w:color="auto"/>
        <w:right w:val="none" w:sz="0" w:space="0" w:color="auto"/>
      </w:divBdr>
    </w:div>
    <w:div w:id="2051176722">
      <w:bodyDiv w:val="1"/>
      <w:marLeft w:val="0"/>
      <w:marRight w:val="0"/>
      <w:marTop w:val="0"/>
      <w:marBottom w:val="0"/>
      <w:divBdr>
        <w:top w:val="none" w:sz="0" w:space="0" w:color="auto"/>
        <w:left w:val="none" w:sz="0" w:space="0" w:color="auto"/>
        <w:bottom w:val="none" w:sz="0" w:space="0" w:color="auto"/>
        <w:right w:val="none" w:sz="0" w:space="0" w:color="auto"/>
      </w:divBdr>
    </w:div>
    <w:div w:id="20605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Общие"/>
          <w:gallery w:val="placeholder"/>
        </w:category>
        <w:types>
          <w:type w:val="bbPlcHdr"/>
        </w:types>
        <w:behaviors>
          <w:behavior w:val="content"/>
        </w:behaviors>
        <w:guid w:val="{7840F603-9168-475D-B259-FF8CE4B42216}"/>
      </w:docPartPr>
      <w:docPartBody>
        <w:p w:rsidR="009D7B0A" w:rsidRDefault="00847A94">
          <w:r w:rsidRPr="00355A38">
            <w:rPr>
              <w:rStyle w:val="a3"/>
            </w:rPr>
            <w:t>Место для ввода текста.</w:t>
          </w:r>
        </w:p>
      </w:docPartBody>
    </w:docPart>
    <w:docPart>
      <w:docPartPr>
        <w:name w:val="3B42FA645CF54BEDA4245FFB63C3113C"/>
        <w:category>
          <w:name w:val="Общие"/>
          <w:gallery w:val="placeholder"/>
        </w:category>
        <w:types>
          <w:type w:val="bbPlcHdr"/>
        </w:types>
        <w:behaviors>
          <w:behavior w:val="content"/>
        </w:behaviors>
        <w:guid w:val="{A3401787-E41B-4CF4-9018-6A926BF4ABAE}"/>
      </w:docPartPr>
      <w:docPartBody>
        <w:p w:rsidR="004B515B" w:rsidRDefault="00DA76DB" w:rsidP="00DA76DB">
          <w:pPr>
            <w:pStyle w:val="3B42FA645CF54BEDA4245FFB63C3113C"/>
          </w:pPr>
          <w:r w:rsidRPr="00355A38">
            <w:rPr>
              <w:rStyle w:val="a3"/>
            </w:rPr>
            <w:t>Место для ввода текста.</w:t>
          </w:r>
        </w:p>
      </w:docPartBody>
    </w:docPart>
    <w:docPart>
      <w:docPartPr>
        <w:name w:val="32F85EC49F2D475F9CD684BBFFDADBEE"/>
        <w:category>
          <w:name w:val="Общие"/>
          <w:gallery w:val="placeholder"/>
        </w:category>
        <w:types>
          <w:type w:val="bbPlcHdr"/>
        </w:types>
        <w:behaviors>
          <w:behavior w:val="content"/>
        </w:behaviors>
        <w:guid w:val="{C4FDDAF8-3F05-4616-9BC1-0635530F0B6D}"/>
      </w:docPartPr>
      <w:docPartBody>
        <w:p w:rsidR="004B515B" w:rsidRDefault="00DA76DB" w:rsidP="00DA76DB">
          <w:pPr>
            <w:pStyle w:val="32F85EC49F2D475F9CD684BBFFDADBEE"/>
          </w:pPr>
          <w:r w:rsidRPr="00355A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47A94"/>
    <w:rsid w:val="00006BD9"/>
    <w:rsid w:val="000601AC"/>
    <w:rsid w:val="000C4772"/>
    <w:rsid w:val="000E4088"/>
    <w:rsid w:val="000F3E13"/>
    <w:rsid w:val="001C44B0"/>
    <w:rsid w:val="00250606"/>
    <w:rsid w:val="002D5E12"/>
    <w:rsid w:val="00356E16"/>
    <w:rsid w:val="00383AC7"/>
    <w:rsid w:val="003C6B88"/>
    <w:rsid w:val="004127B9"/>
    <w:rsid w:val="0046128A"/>
    <w:rsid w:val="00464664"/>
    <w:rsid w:val="004B515B"/>
    <w:rsid w:val="00543073"/>
    <w:rsid w:val="00547DCD"/>
    <w:rsid w:val="006C4287"/>
    <w:rsid w:val="006D279A"/>
    <w:rsid w:val="00765EB8"/>
    <w:rsid w:val="007E38F1"/>
    <w:rsid w:val="007E70B9"/>
    <w:rsid w:val="0082044A"/>
    <w:rsid w:val="00847A94"/>
    <w:rsid w:val="00851A16"/>
    <w:rsid w:val="0085248A"/>
    <w:rsid w:val="008D3D48"/>
    <w:rsid w:val="0094420B"/>
    <w:rsid w:val="00950BF2"/>
    <w:rsid w:val="00995E01"/>
    <w:rsid w:val="009D2925"/>
    <w:rsid w:val="009D2CC4"/>
    <w:rsid w:val="009D5140"/>
    <w:rsid w:val="009D7B0A"/>
    <w:rsid w:val="00A36E14"/>
    <w:rsid w:val="00A5247D"/>
    <w:rsid w:val="00B240CA"/>
    <w:rsid w:val="00B269EF"/>
    <w:rsid w:val="00B73DCB"/>
    <w:rsid w:val="00BB2E45"/>
    <w:rsid w:val="00BD59A8"/>
    <w:rsid w:val="00BD63BC"/>
    <w:rsid w:val="00BE0868"/>
    <w:rsid w:val="00C06FE6"/>
    <w:rsid w:val="00C62995"/>
    <w:rsid w:val="00C72B75"/>
    <w:rsid w:val="00C9566C"/>
    <w:rsid w:val="00CB46D8"/>
    <w:rsid w:val="00CD5730"/>
    <w:rsid w:val="00D04B9B"/>
    <w:rsid w:val="00D30C58"/>
    <w:rsid w:val="00D37319"/>
    <w:rsid w:val="00DA76DB"/>
    <w:rsid w:val="00DB3B49"/>
    <w:rsid w:val="00E40EC2"/>
    <w:rsid w:val="00E57F52"/>
    <w:rsid w:val="00E60634"/>
    <w:rsid w:val="00E67E2E"/>
    <w:rsid w:val="00E85765"/>
    <w:rsid w:val="00E9599E"/>
    <w:rsid w:val="00EC13C0"/>
    <w:rsid w:val="00EF0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76DB"/>
    <w:rPr>
      <w:color w:val="808080"/>
    </w:rPr>
  </w:style>
  <w:style w:type="paragraph" w:customStyle="1" w:styleId="3B42FA645CF54BEDA4245FFB63C3113C">
    <w:name w:val="3B42FA645CF54BEDA4245FFB63C3113C"/>
    <w:rsid w:val="00DA76DB"/>
    <w:pPr>
      <w:spacing w:after="160" w:line="259" w:lineRule="auto"/>
    </w:pPr>
  </w:style>
  <w:style w:type="paragraph" w:customStyle="1" w:styleId="32F85EC49F2D475F9CD684BBFFDADBEE">
    <w:name w:val="32F85EC49F2D475F9CD684BBFFDADBEE"/>
    <w:rsid w:val="00DA76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7197-D4ED-4EF5-8F37-B42FC5FB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 Georgy</dc:creator>
  <cp:lastModifiedBy>Ерш Татьяна Евгеньевна</cp:lastModifiedBy>
  <cp:revision>5</cp:revision>
  <cp:lastPrinted>2020-05-29T10:05:00Z</cp:lastPrinted>
  <dcterms:created xsi:type="dcterms:W3CDTF">2020-10-29T12:24:00Z</dcterms:created>
  <dcterms:modified xsi:type="dcterms:W3CDTF">2020-10-29T14:27:00Z</dcterms:modified>
</cp:coreProperties>
</file>