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14404" w:rsidRPr="00FF5422" w:rsidRDefault="00FF5422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FF5422">
        <w:rPr>
          <w:noProof/>
          <w:sz w:val="22"/>
          <w:szCs w:val="22"/>
        </w:rPr>
        <w:t xml:space="preserve">Конкурсный управляющий </w:t>
      </w:r>
      <w:r w:rsidRPr="00FF5422">
        <w:rPr>
          <w:sz w:val="22"/>
          <w:szCs w:val="22"/>
        </w:rPr>
        <w:t xml:space="preserve">ЗАО «АРГО» (адрес: 420021, Республика Татарстан, г. Казань, ул. </w:t>
      </w:r>
      <w:proofErr w:type="spellStart"/>
      <w:r w:rsidRPr="00FF5422">
        <w:rPr>
          <w:sz w:val="22"/>
          <w:szCs w:val="22"/>
        </w:rPr>
        <w:t>Каюма</w:t>
      </w:r>
      <w:proofErr w:type="spellEnd"/>
      <w:r w:rsidRPr="00FF5422">
        <w:rPr>
          <w:sz w:val="22"/>
          <w:szCs w:val="22"/>
        </w:rPr>
        <w:t xml:space="preserve"> </w:t>
      </w:r>
      <w:proofErr w:type="spellStart"/>
      <w:r w:rsidRPr="00FF5422">
        <w:rPr>
          <w:sz w:val="22"/>
          <w:szCs w:val="22"/>
        </w:rPr>
        <w:t>Насыри</w:t>
      </w:r>
      <w:proofErr w:type="spellEnd"/>
      <w:r w:rsidRPr="00FF5422">
        <w:rPr>
          <w:sz w:val="22"/>
          <w:szCs w:val="22"/>
        </w:rPr>
        <w:t xml:space="preserve">, д. 10, </w:t>
      </w:r>
      <w:proofErr w:type="spellStart"/>
      <w:r w:rsidRPr="00FF5422">
        <w:rPr>
          <w:sz w:val="22"/>
          <w:szCs w:val="22"/>
        </w:rPr>
        <w:t>оф</w:t>
      </w:r>
      <w:proofErr w:type="spellEnd"/>
      <w:r w:rsidRPr="00FF5422">
        <w:rPr>
          <w:sz w:val="22"/>
          <w:szCs w:val="22"/>
        </w:rPr>
        <w:t>. 2, ОГРН 1081690013680, ИНН 1655153761)</w:t>
      </w:r>
      <w:r w:rsidRPr="00FF5422">
        <w:rPr>
          <w:noProof/>
          <w:sz w:val="22"/>
          <w:szCs w:val="22"/>
        </w:rPr>
        <w:t xml:space="preserve"> Петрова Ольга Юрьевна</w:t>
      </w:r>
      <w:r w:rsidRPr="00FF5422">
        <w:rPr>
          <w:sz w:val="22"/>
          <w:szCs w:val="22"/>
        </w:rPr>
        <w:t>, именуемый в дальнейшем «</w:t>
      </w:r>
      <w:r w:rsidRPr="00FF5422">
        <w:rPr>
          <w:b/>
          <w:bCs/>
          <w:sz w:val="22"/>
          <w:szCs w:val="22"/>
        </w:rPr>
        <w:t>Организатор торгов</w:t>
      </w:r>
      <w:r w:rsidRPr="00FF5422">
        <w:rPr>
          <w:sz w:val="22"/>
          <w:szCs w:val="22"/>
        </w:rPr>
        <w:t xml:space="preserve">», </w:t>
      </w:r>
      <w:r w:rsidRPr="00FF5422">
        <w:rPr>
          <w:noProof/>
          <w:sz w:val="22"/>
          <w:szCs w:val="22"/>
        </w:rPr>
        <w:t>действующий на основании решения Решением Арбитражного суда Республики Татарстан от 15.05.2020г. (резолютивная часть от 14.05.2020г.) по делу № А65-13721/2019,</w:t>
      </w:r>
      <w:r w:rsidR="00014404" w:rsidRPr="00FF5422">
        <w:rPr>
          <w:sz w:val="22"/>
          <w:szCs w:val="22"/>
        </w:rPr>
        <w:t>с одной стороны, и</w:t>
      </w:r>
      <w:proofErr w:type="gramEnd"/>
    </w:p>
    <w:p w:rsidR="00014404" w:rsidRPr="00FF5422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FF5422">
        <w:rPr>
          <w:sz w:val="22"/>
          <w:szCs w:val="22"/>
        </w:rPr>
        <w:t xml:space="preserve"> __________________, именуемый (-</w:t>
      </w:r>
      <w:proofErr w:type="spellStart"/>
      <w:r w:rsidRPr="00FF5422">
        <w:rPr>
          <w:sz w:val="22"/>
          <w:szCs w:val="22"/>
        </w:rPr>
        <w:t>ая</w:t>
      </w:r>
      <w:proofErr w:type="spellEnd"/>
      <w:r w:rsidRPr="00FF5422">
        <w:rPr>
          <w:sz w:val="22"/>
          <w:szCs w:val="22"/>
        </w:rPr>
        <w:t xml:space="preserve">, </w:t>
      </w:r>
      <w:proofErr w:type="gramStart"/>
      <w:r w:rsidRPr="00FF5422">
        <w:rPr>
          <w:sz w:val="22"/>
          <w:szCs w:val="22"/>
        </w:rPr>
        <w:t>-</w:t>
      </w:r>
      <w:proofErr w:type="spellStart"/>
      <w:r w:rsidRPr="00FF5422">
        <w:rPr>
          <w:sz w:val="22"/>
          <w:szCs w:val="22"/>
        </w:rPr>
        <w:t>о</w:t>
      </w:r>
      <w:proofErr w:type="gramEnd"/>
      <w:r w:rsidRPr="00FF5422">
        <w:rPr>
          <w:sz w:val="22"/>
          <w:szCs w:val="22"/>
        </w:rPr>
        <w:t>е</w:t>
      </w:r>
      <w:proofErr w:type="spellEnd"/>
      <w:r w:rsidRPr="00FF5422">
        <w:rPr>
          <w:sz w:val="22"/>
          <w:szCs w:val="22"/>
        </w:rPr>
        <w:t>) в дальнейшем «Покупатель</w:t>
      </w:r>
      <w:r w:rsidRPr="00FF5422">
        <w:rPr>
          <w:b/>
          <w:bCs/>
          <w:sz w:val="22"/>
          <w:szCs w:val="22"/>
        </w:rPr>
        <w:t>»</w:t>
      </w:r>
      <w:r w:rsidRPr="00FF5422">
        <w:rPr>
          <w:sz w:val="22"/>
          <w:szCs w:val="22"/>
        </w:rPr>
        <w:t xml:space="preserve">, </w:t>
      </w:r>
      <w:r w:rsidRPr="00FF5422">
        <w:rPr>
          <w:i/>
          <w:sz w:val="22"/>
          <w:szCs w:val="22"/>
        </w:rPr>
        <w:t>в лице ______________, действующего (-ей) на основании _________,</w:t>
      </w:r>
      <w:r w:rsidRPr="00FF5422">
        <w:rPr>
          <w:rStyle w:val="ad"/>
          <w:sz w:val="22"/>
          <w:szCs w:val="22"/>
        </w:rPr>
        <w:footnoteReference w:id="2"/>
      </w:r>
      <w:r w:rsidRPr="00FF5422">
        <w:rPr>
          <w:sz w:val="22"/>
          <w:szCs w:val="22"/>
        </w:rPr>
        <w:t xml:space="preserve"> с другой стороны, </w:t>
      </w:r>
    </w:p>
    <w:p w:rsidR="00014404" w:rsidRPr="00FF5422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FF5422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14404" w:rsidRPr="00E0739C" w:rsidRDefault="00FF5422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014404" w:rsidRPr="00E0739C">
        <w:rPr>
          <w:b/>
          <w:sz w:val="22"/>
          <w:szCs w:val="22"/>
        </w:rPr>
        <w:t>ЦЕНА ДОГОВОРА И ПОРЯДОК РАСЧЁТОВ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</w:t>
      </w:r>
      <w:proofErr w:type="gramStart"/>
      <w:r w:rsidRPr="00E0739C">
        <w:rPr>
          <w:sz w:val="22"/>
          <w:szCs w:val="22"/>
        </w:rPr>
        <w:t xml:space="preserve"> _____________</w:t>
      </w:r>
      <w:r w:rsidR="00761A39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(___________) </w:t>
      </w:r>
      <w:proofErr w:type="gramEnd"/>
      <w:r w:rsidRPr="00E0739C">
        <w:rPr>
          <w:sz w:val="22"/>
          <w:szCs w:val="22"/>
        </w:rPr>
        <w:t>рублей ______ копеек.</w:t>
      </w:r>
      <w:r>
        <w:rPr>
          <w:rStyle w:val="ad"/>
          <w:sz w:val="22"/>
          <w:szCs w:val="22"/>
        </w:rPr>
        <w:footnoteReference w:id="3"/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</w:t>
      </w:r>
      <w:proofErr w:type="gramStart"/>
      <w:r w:rsidRPr="00E0739C">
        <w:rPr>
          <w:sz w:val="22"/>
          <w:szCs w:val="22"/>
        </w:rPr>
        <w:t xml:space="preserve"> (__________)  _______ </w:t>
      </w:r>
      <w:proofErr w:type="gramEnd"/>
      <w:r w:rsidRPr="00E0739C">
        <w:rPr>
          <w:sz w:val="22"/>
          <w:szCs w:val="22"/>
        </w:rPr>
        <w:t>копеек (далее – Задаток), засчитывается в счет оплаты стоимости Имущества, указанной в п. 3.1 настоящего Договора.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</w:t>
      </w:r>
      <w:proofErr w:type="gramStart"/>
      <w:r w:rsidRPr="00E0739C">
        <w:rPr>
          <w:sz w:val="22"/>
          <w:szCs w:val="22"/>
        </w:rPr>
        <w:t>т(</w:t>
      </w:r>
      <w:proofErr w:type="gramEnd"/>
      <w:r w:rsidRPr="00E0739C">
        <w:rPr>
          <w:sz w:val="22"/>
          <w:szCs w:val="22"/>
        </w:rPr>
        <w:t>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D486E" w:rsidRPr="0083316D" w:rsidTr="001B261E">
        <w:tc>
          <w:tcPr>
            <w:tcW w:w="4781" w:type="dxa"/>
            <w:shd w:val="clear" w:color="auto" w:fill="FFFFFF"/>
          </w:tcPr>
          <w:p w:rsidR="008D486E" w:rsidRPr="00BC011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D486E" w:rsidRPr="00BC011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Покупатель</w:t>
            </w:r>
          </w:p>
        </w:tc>
      </w:tr>
      <w:tr w:rsidR="00FF5422" w:rsidRPr="0083316D" w:rsidTr="001B261E">
        <w:tc>
          <w:tcPr>
            <w:tcW w:w="4781" w:type="dxa"/>
            <w:shd w:val="clear" w:color="auto" w:fill="FFFFFF"/>
          </w:tcPr>
          <w:p w:rsidR="00FF5422" w:rsidRDefault="00FF5422" w:rsidP="002E6112">
            <w:pPr>
              <w:jc w:val="both"/>
            </w:pPr>
          </w:p>
          <w:p w:rsidR="00FF5422" w:rsidRPr="00A81EF3" w:rsidRDefault="00FF5422" w:rsidP="002E6112">
            <w:pPr>
              <w:jc w:val="both"/>
            </w:pPr>
            <w:r w:rsidRPr="00A81EF3">
              <w:t>Получатель: ЗАО «АРГО»</w:t>
            </w:r>
          </w:p>
          <w:p w:rsidR="00FF5422" w:rsidRPr="00A81EF3" w:rsidRDefault="00FF5422" w:rsidP="002E6112">
            <w:pPr>
              <w:jc w:val="both"/>
            </w:pPr>
            <w:r w:rsidRPr="00A81EF3">
              <w:t>ИНН 1655153761</w:t>
            </w:r>
          </w:p>
          <w:p w:rsidR="00FF5422" w:rsidRPr="00A81EF3" w:rsidRDefault="00FF5422" w:rsidP="002E6112">
            <w:pPr>
              <w:jc w:val="both"/>
            </w:pPr>
            <w:r w:rsidRPr="00A81EF3">
              <w:t>КПП 504201001</w:t>
            </w:r>
          </w:p>
          <w:p w:rsidR="00FF5422" w:rsidRPr="00A81EF3" w:rsidRDefault="00FF5422" w:rsidP="002E6112">
            <w:pPr>
              <w:jc w:val="both"/>
            </w:pPr>
            <w:proofErr w:type="spellStart"/>
            <w:proofErr w:type="gramStart"/>
            <w:r w:rsidRPr="00A81EF3">
              <w:t>р</w:t>
            </w:r>
            <w:proofErr w:type="spellEnd"/>
            <w:proofErr w:type="gramEnd"/>
            <w:r w:rsidRPr="00A81EF3">
              <w:t>/с40702810690081100013</w:t>
            </w:r>
          </w:p>
          <w:p w:rsidR="00FF5422" w:rsidRPr="00A81EF3" w:rsidRDefault="00FF5422" w:rsidP="002E6112">
            <w:pPr>
              <w:jc w:val="both"/>
            </w:pPr>
            <w:r w:rsidRPr="00A81EF3">
              <w:t>в ПАО Банк "Финансовая Корпорация Открытие"</w:t>
            </w:r>
          </w:p>
          <w:p w:rsidR="00FF5422" w:rsidRPr="00A81EF3" w:rsidRDefault="00FF5422" w:rsidP="002E6112">
            <w:pPr>
              <w:jc w:val="both"/>
            </w:pPr>
            <w:r w:rsidRPr="00A81EF3">
              <w:t>БИК 044525985</w:t>
            </w:r>
          </w:p>
          <w:p w:rsidR="00FF5422" w:rsidRPr="00A81EF3" w:rsidRDefault="00FF5422" w:rsidP="002E6112">
            <w:pPr>
              <w:jc w:val="both"/>
            </w:pPr>
            <w:r w:rsidRPr="00A81EF3">
              <w:t>к/с 30101810300000000985</w:t>
            </w:r>
          </w:p>
          <w:p w:rsidR="00FF5422" w:rsidRPr="00A81EF3" w:rsidRDefault="00FF5422" w:rsidP="002E6112">
            <w:pPr>
              <w:jc w:val="both"/>
            </w:pPr>
            <w:r w:rsidRPr="00A81EF3">
              <w:t>ИНН 7706092528</w:t>
            </w:r>
          </w:p>
          <w:p w:rsidR="00FF5422" w:rsidRPr="00A81EF3" w:rsidRDefault="00FF5422" w:rsidP="002E6112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A81EF3">
              <w:t>КПП 770501001</w:t>
            </w:r>
          </w:p>
        </w:tc>
        <w:tc>
          <w:tcPr>
            <w:tcW w:w="4802" w:type="dxa"/>
            <w:shd w:val="clear" w:color="auto" w:fill="FFFFFF"/>
          </w:tcPr>
          <w:p w:rsidR="00FF5422" w:rsidRPr="00C56A4C" w:rsidRDefault="00FF5422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F5422" w:rsidRPr="0083316D" w:rsidTr="001B261E">
        <w:tc>
          <w:tcPr>
            <w:tcW w:w="4781" w:type="dxa"/>
            <w:shd w:val="clear" w:color="auto" w:fill="FFFFFF"/>
          </w:tcPr>
          <w:p w:rsidR="00FF5422" w:rsidRDefault="00FF5422" w:rsidP="002E61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:rsidR="00FF5422" w:rsidRPr="00BC011D" w:rsidRDefault="00FF5422" w:rsidP="002E611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______________________ </w:t>
            </w:r>
            <w:r>
              <w:rPr>
                <w:noProof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:rsidR="00FF5422" w:rsidRPr="00BC011D" w:rsidRDefault="00FF5422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FF5422" w:rsidRPr="00F567A9" w:rsidRDefault="00FF5422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BC011D"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39" w:rsidRDefault="00761A39" w:rsidP="00014404">
      <w:r>
        <w:separator/>
      </w:r>
    </w:p>
  </w:endnote>
  <w:endnote w:type="continuationSeparator" w:id="1">
    <w:p w:rsidR="00761A39" w:rsidRDefault="00761A39" w:rsidP="0001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4734CC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A39" w:rsidRDefault="00761A39" w:rsidP="00761A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:rsidR="00761A39" w:rsidRDefault="00761A39" w:rsidP="00761A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39" w:rsidRDefault="00761A39" w:rsidP="00014404">
      <w:r>
        <w:separator/>
      </w:r>
    </w:p>
  </w:footnote>
  <w:footnote w:type="continuationSeparator" w:id="1">
    <w:p w:rsidR="00761A39" w:rsidRDefault="00761A39" w:rsidP="00014404">
      <w:r>
        <w:continuationSeparator/>
      </w:r>
    </w:p>
  </w:footnote>
  <w:footnote w:id="2">
    <w:p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3">
    <w:p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4734CC">
    <w:pPr>
      <w:pStyle w:val="a8"/>
      <w:jc w:val="center"/>
    </w:pPr>
    <w:fldSimple w:instr=" PAGE   \* MERGEFORMAT ">
      <w:r w:rsidR="00FF5422">
        <w:rPr>
          <w:noProof/>
        </w:rPr>
        <w:t>2</w:t>
      </w:r>
    </w:fldSimple>
  </w:p>
  <w:p w:rsidR="00761A39" w:rsidRDefault="00761A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404"/>
    <w:rsid w:val="00014404"/>
    <w:rsid w:val="004734CC"/>
    <w:rsid w:val="00504DF3"/>
    <w:rsid w:val="006E6F7B"/>
    <w:rsid w:val="00761A39"/>
    <w:rsid w:val="008C0226"/>
    <w:rsid w:val="008D486E"/>
    <w:rsid w:val="009E4334"/>
    <w:rsid w:val="00D0042F"/>
    <w:rsid w:val="00EA12F8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Пользователь Windows</cp:lastModifiedBy>
  <cp:revision>5</cp:revision>
  <dcterms:created xsi:type="dcterms:W3CDTF">2020-05-22T07:37:00Z</dcterms:created>
  <dcterms:modified xsi:type="dcterms:W3CDTF">2020-11-09T10:02:00Z</dcterms:modified>
</cp:coreProperties>
</file>