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1A" w:rsidRDefault="0051011A" w:rsidP="00D111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D11163" w:rsidRPr="00FF607B" w:rsidRDefault="00D11163" w:rsidP="00D111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  <w:r w:rsidR="00CC52FE"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D11163" w:rsidRDefault="00D11163" w:rsidP="00D1116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11163" w:rsidRDefault="003B1FEA" w:rsidP="00D1116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г.Тюмень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«_</w:t>
      </w:r>
      <w:proofErr w:type="gramStart"/>
      <w:r>
        <w:rPr>
          <w:rFonts w:ascii="Times New Roman" w:hAnsi="Times New Roman" w:cs="Times New Roman"/>
          <w:sz w:val="21"/>
          <w:szCs w:val="21"/>
        </w:rPr>
        <w:t>_»_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__________2020г.</w:t>
      </w:r>
    </w:p>
    <w:p w:rsidR="003B1FEA" w:rsidRPr="00DA72C6" w:rsidRDefault="003B1FEA" w:rsidP="00D1116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D11163" w:rsidRPr="00981B1E" w:rsidRDefault="00D11163" w:rsidP="00D11163">
      <w:pPr>
        <w:pStyle w:val="a3"/>
        <w:jc w:val="both"/>
        <w:rPr>
          <w:rFonts w:ascii="Times New Roman" w:hAnsi="Times New Roman" w:cs="Times New Roman"/>
        </w:rPr>
      </w:pPr>
      <w:r w:rsidRPr="00DA72C6">
        <w:rPr>
          <w:rFonts w:ascii="Times New Roman" w:hAnsi="Times New Roman" w:cs="Times New Roman"/>
          <w:sz w:val="21"/>
          <w:szCs w:val="21"/>
        </w:rPr>
        <w:tab/>
      </w:r>
      <w:r w:rsidR="003B1FEA" w:rsidRPr="00981B1E">
        <w:rPr>
          <w:rFonts w:ascii="Times New Roman" w:hAnsi="Times New Roman" w:cs="Times New Roman"/>
          <w:b/>
        </w:rPr>
        <w:t>ООО «</w:t>
      </w:r>
      <w:proofErr w:type="gramStart"/>
      <w:r w:rsidR="003B1FEA" w:rsidRPr="00981B1E">
        <w:rPr>
          <w:rFonts w:ascii="Times New Roman" w:hAnsi="Times New Roman" w:cs="Times New Roman"/>
          <w:b/>
        </w:rPr>
        <w:t>Западно-сибирская</w:t>
      </w:r>
      <w:proofErr w:type="gramEnd"/>
      <w:r w:rsidR="003B1FEA" w:rsidRPr="00981B1E">
        <w:rPr>
          <w:rFonts w:ascii="Times New Roman" w:hAnsi="Times New Roman" w:cs="Times New Roman"/>
          <w:b/>
        </w:rPr>
        <w:t xml:space="preserve"> промышленная компания» </w:t>
      </w:r>
      <w:r w:rsidR="003B1FEA" w:rsidRPr="00981B1E">
        <w:rPr>
          <w:rFonts w:ascii="Times New Roman" w:hAnsi="Times New Roman" w:cs="Times New Roman"/>
        </w:rPr>
        <w:t>в лице конкурсного управляющего Копытова Александра Игоревича, действующего на основании решения Арбитражного суда Тюменской области от 25.01.2019г.</w:t>
      </w:r>
      <w:r w:rsidRPr="00981B1E">
        <w:rPr>
          <w:rFonts w:ascii="Times New Roman" w:hAnsi="Times New Roman" w:cs="Times New Roman"/>
        </w:rPr>
        <w:t>, именуемый далее</w:t>
      </w:r>
      <w:r w:rsidRPr="00981B1E">
        <w:rPr>
          <w:rFonts w:ascii="Times New Roman" w:hAnsi="Times New Roman" w:cs="Times New Roman"/>
          <w:b/>
        </w:rPr>
        <w:t xml:space="preserve"> Продавец, </w:t>
      </w:r>
      <w:r w:rsidRPr="00981B1E">
        <w:rPr>
          <w:rFonts w:ascii="Times New Roman" w:hAnsi="Times New Roman" w:cs="Times New Roman"/>
        </w:rPr>
        <w:t>с одной стороны, и</w:t>
      </w:r>
    </w:p>
    <w:p w:rsidR="00D11163" w:rsidRPr="00981B1E" w:rsidRDefault="00D11163" w:rsidP="003B1FEA">
      <w:pPr>
        <w:jc w:val="both"/>
        <w:rPr>
          <w:sz w:val="22"/>
          <w:szCs w:val="22"/>
        </w:rPr>
      </w:pPr>
      <w:r w:rsidRPr="00981B1E">
        <w:rPr>
          <w:sz w:val="22"/>
          <w:szCs w:val="22"/>
        </w:rPr>
        <w:tab/>
      </w:r>
      <w:r w:rsidR="003B1FEA" w:rsidRPr="00981B1E">
        <w:rPr>
          <w:sz w:val="22"/>
          <w:szCs w:val="22"/>
        </w:rPr>
        <w:t>___________</w:t>
      </w:r>
      <w:r w:rsidR="003B1FEA" w:rsidRPr="00981B1E">
        <w:rPr>
          <w:b/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981B1E">
        <w:rPr>
          <w:b/>
          <w:sz w:val="22"/>
          <w:szCs w:val="22"/>
        </w:rPr>
        <w:t xml:space="preserve"> Покупатель, </w:t>
      </w:r>
      <w:r w:rsidRPr="00981B1E">
        <w:rPr>
          <w:sz w:val="22"/>
          <w:szCs w:val="22"/>
        </w:rPr>
        <w:t>с другой стороны</w:t>
      </w:r>
      <w:r w:rsidRPr="00981B1E">
        <w:rPr>
          <w:b/>
          <w:sz w:val="22"/>
          <w:szCs w:val="22"/>
        </w:rPr>
        <w:t>,</w:t>
      </w:r>
      <w:r w:rsidR="003B1FEA" w:rsidRPr="00981B1E">
        <w:rPr>
          <w:b/>
          <w:sz w:val="22"/>
          <w:szCs w:val="22"/>
        </w:rPr>
        <w:t xml:space="preserve"> </w:t>
      </w:r>
      <w:r w:rsidRPr="00981B1E">
        <w:rPr>
          <w:sz w:val="22"/>
          <w:szCs w:val="22"/>
        </w:rPr>
        <w:t>при совместном упоминании именуемые</w:t>
      </w:r>
      <w:r w:rsidRPr="00981B1E">
        <w:rPr>
          <w:b/>
          <w:sz w:val="22"/>
          <w:szCs w:val="22"/>
        </w:rPr>
        <w:t xml:space="preserve"> Стороны, </w:t>
      </w:r>
      <w:r w:rsidRPr="00981B1E">
        <w:rPr>
          <w:sz w:val="22"/>
          <w:szCs w:val="22"/>
        </w:rPr>
        <w:t>заключили настоящий договор о нижеследующем:</w:t>
      </w:r>
    </w:p>
    <w:p w:rsidR="003B1FEA" w:rsidRPr="00981B1E" w:rsidRDefault="003B1FEA" w:rsidP="003B1FEA">
      <w:pPr>
        <w:jc w:val="both"/>
        <w:rPr>
          <w:sz w:val="22"/>
          <w:szCs w:val="22"/>
        </w:rPr>
      </w:pPr>
    </w:p>
    <w:p w:rsidR="00D11163" w:rsidRPr="00981B1E" w:rsidRDefault="00D11163" w:rsidP="00D11163">
      <w:pPr>
        <w:pStyle w:val="a3"/>
        <w:jc w:val="center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1. </w:t>
      </w:r>
      <w:r w:rsidR="00981B1E">
        <w:rPr>
          <w:rFonts w:ascii="Times New Roman" w:hAnsi="Times New Roman" w:cs="Times New Roman"/>
          <w:b/>
        </w:rPr>
        <w:t>Предмет договора</w:t>
      </w:r>
      <w:r w:rsidRPr="00981B1E">
        <w:rPr>
          <w:rFonts w:ascii="Times New Roman" w:hAnsi="Times New Roman" w:cs="Times New Roman"/>
          <w:b/>
        </w:rPr>
        <w:t>.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 1.1. </w:t>
      </w:r>
      <w:r w:rsidR="0051011A" w:rsidRPr="00981B1E">
        <w:rPr>
          <w:rFonts w:ascii="Times New Roman" w:hAnsi="Times New Roman" w:cs="Times New Roman"/>
        </w:rPr>
        <w:t>Продавец обязуется на условиях настоящего договора передать в собственность Покупателя Лот №РАД-_______, состоящий из следующего недвижимого имущества</w:t>
      </w:r>
      <w:r w:rsidRPr="00981B1E">
        <w:rPr>
          <w:rFonts w:ascii="Times New Roman" w:hAnsi="Times New Roman" w:cs="Times New Roman"/>
        </w:rPr>
        <w:t>: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  <w:b/>
        </w:rPr>
        <w:t>-</w:t>
      </w:r>
      <w:r w:rsidR="003B1FEA" w:rsidRPr="00981B1E">
        <w:rPr>
          <w:rFonts w:ascii="Times New Roman" w:hAnsi="Times New Roman" w:cs="Times New Roman"/>
        </w:rPr>
        <w:t>________________________________________________________________________________________</w:t>
      </w:r>
      <w:proofErr w:type="gramStart"/>
      <w:r w:rsidR="003B1FEA" w:rsidRPr="00981B1E">
        <w:rPr>
          <w:rFonts w:ascii="Times New Roman" w:hAnsi="Times New Roman" w:cs="Times New Roman"/>
        </w:rPr>
        <w:t>_</w:t>
      </w:r>
      <w:r w:rsidR="00981B1E" w:rsidRPr="00981B1E">
        <w:rPr>
          <w:rFonts w:ascii="Times New Roman" w:hAnsi="Times New Roman" w:cs="Times New Roman"/>
        </w:rPr>
        <w:t>(</w:t>
      </w:r>
      <w:proofErr w:type="gramEnd"/>
      <w:r w:rsidR="00981B1E" w:rsidRPr="00981B1E">
        <w:rPr>
          <w:rFonts w:ascii="Times New Roman" w:hAnsi="Times New Roman" w:cs="Times New Roman"/>
        </w:rPr>
        <w:t>далее по тексту – Имущество)</w:t>
      </w:r>
    </w:p>
    <w:p w:rsidR="00D11163" w:rsidRPr="00981B1E" w:rsidRDefault="00981B1E" w:rsidP="00D111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1.2. Указанное</w:t>
      </w:r>
      <w:r w:rsidR="00D11163" w:rsidRPr="00981B1E">
        <w:rPr>
          <w:rFonts w:ascii="Times New Roman" w:hAnsi="Times New Roman" w:cs="Times New Roman"/>
        </w:rPr>
        <w:t xml:space="preserve"> в п.1.1. настоящего договора </w:t>
      </w:r>
      <w:r>
        <w:rPr>
          <w:rFonts w:ascii="Times New Roman" w:hAnsi="Times New Roman" w:cs="Times New Roman"/>
        </w:rPr>
        <w:t>Имущество</w:t>
      </w:r>
      <w:r w:rsidR="00D11163" w:rsidRPr="00981B1E">
        <w:rPr>
          <w:rFonts w:ascii="Times New Roman" w:hAnsi="Times New Roman" w:cs="Times New Roman"/>
        </w:rPr>
        <w:t xml:space="preserve"> принадлежит Продавцу на основании </w:t>
      </w:r>
      <w:r w:rsidR="003B1FEA" w:rsidRPr="00981B1E">
        <w:rPr>
          <w:rFonts w:ascii="Times New Roman" w:hAnsi="Times New Roman" w:cs="Times New Roman"/>
        </w:rPr>
        <w:t>__________________________________</w:t>
      </w:r>
      <w:r w:rsidR="00D11163" w:rsidRPr="00981B1E">
        <w:rPr>
          <w:rFonts w:ascii="Times New Roman" w:hAnsi="Times New Roman" w:cs="Times New Roman"/>
        </w:rPr>
        <w:t>, о чем в Едином государственном реестре прав на недви</w:t>
      </w:r>
      <w:r w:rsidR="00B26A06" w:rsidRPr="00981B1E">
        <w:rPr>
          <w:rFonts w:ascii="Times New Roman" w:hAnsi="Times New Roman" w:cs="Times New Roman"/>
        </w:rPr>
        <w:t xml:space="preserve">жимое имущество и сделок с ним </w:t>
      </w:r>
      <w:r w:rsidR="003B1FEA" w:rsidRPr="00981B1E">
        <w:rPr>
          <w:rFonts w:ascii="Times New Roman" w:hAnsi="Times New Roman" w:cs="Times New Roman"/>
        </w:rPr>
        <w:t>_____________</w:t>
      </w:r>
      <w:r w:rsidR="00D11163" w:rsidRPr="00981B1E">
        <w:rPr>
          <w:rFonts w:ascii="Times New Roman" w:hAnsi="Times New Roman" w:cs="Times New Roman"/>
        </w:rPr>
        <w:t xml:space="preserve"> сделана запись </w:t>
      </w:r>
      <w:proofErr w:type="gramStart"/>
      <w:r w:rsidR="00D11163" w:rsidRPr="00981B1E">
        <w:rPr>
          <w:rFonts w:ascii="Times New Roman" w:hAnsi="Times New Roman" w:cs="Times New Roman"/>
        </w:rPr>
        <w:t xml:space="preserve">регистрации  </w:t>
      </w:r>
      <w:r w:rsidR="00EB6D08">
        <w:rPr>
          <w:rFonts w:ascii="Times New Roman" w:hAnsi="Times New Roman" w:cs="Times New Roman"/>
        </w:rPr>
        <w:t>№</w:t>
      </w:r>
      <w:proofErr w:type="gramEnd"/>
      <w:r w:rsidR="00EB6D08">
        <w:rPr>
          <w:rFonts w:ascii="Times New Roman" w:hAnsi="Times New Roman" w:cs="Times New Roman"/>
        </w:rPr>
        <w:t>________________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1.3.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1.4. 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 (обязанности по уплате налогов, иные обязанности по обязательствам, где Продавец является должником). 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>1.5. Покупатель обязуется уплатить за Имущество цену в соответствии с п. 2.1 настоящего договора.</w:t>
      </w:r>
    </w:p>
    <w:p w:rsidR="0051011A" w:rsidRPr="00981B1E" w:rsidRDefault="0051011A" w:rsidP="00D11163">
      <w:pPr>
        <w:pStyle w:val="a3"/>
        <w:jc w:val="both"/>
        <w:rPr>
          <w:rFonts w:ascii="Times New Roman" w:hAnsi="Times New Roman" w:cs="Times New Roman"/>
        </w:rPr>
      </w:pP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D11163" w:rsidRPr="00981B1E" w:rsidRDefault="00D11163" w:rsidP="00D11163">
      <w:pPr>
        <w:pStyle w:val="a3"/>
        <w:jc w:val="center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2. </w:t>
      </w:r>
      <w:r w:rsidR="0051011A" w:rsidRPr="00981B1E">
        <w:rPr>
          <w:rFonts w:ascii="Times New Roman" w:hAnsi="Times New Roman" w:cs="Times New Roman"/>
          <w:b/>
        </w:rPr>
        <w:t>Цена договора. Порядок расчетов</w:t>
      </w:r>
      <w:r w:rsidRPr="00981B1E">
        <w:rPr>
          <w:rFonts w:ascii="Times New Roman" w:hAnsi="Times New Roman" w:cs="Times New Roman"/>
          <w:b/>
        </w:rPr>
        <w:t>.</w:t>
      </w:r>
    </w:p>
    <w:p w:rsidR="0051011A" w:rsidRPr="00981B1E" w:rsidRDefault="00D11163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ab/>
      </w:r>
      <w:r w:rsidR="0051011A" w:rsidRPr="00981B1E">
        <w:rPr>
          <w:rFonts w:ascii="Times New Roman" w:hAnsi="Times New Roman" w:cs="Times New Roman"/>
        </w:rPr>
        <w:t xml:space="preserve">2.1. Общая сумма договора купли-продажи Имущества, указанного в п. 1.1. настоящего договора определяется в соответствии с результатами открытых торгов </w:t>
      </w:r>
      <w:r w:rsidR="00671CA7" w:rsidRPr="00671CA7">
        <w:rPr>
          <w:rFonts w:ascii="Times New Roman" w:hAnsi="Times New Roman" w:cs="Times New Roman"/>
        </w:rPr>
        <w:t>открытых торгов посредством публичного предложения, состоявшихся __.__.2020г., протокола о результатах проведения торгов в электронной форме посредством публичного предложения и открытого по форме подачи предложений</w:t>
      </w:r>
      <w:r w:rsidR="00671CA7">
        <w:rPr>
          <w:rFonts w:ascii="Times New Roman" w:hAnsi="Times New Roman" w:cs="Times New Roman"/>
        </w:rPr>
        <w:t xml:space="preserve"> о цене </w:t>
      </w:r>
      <w:r w:rsidR="0051011A" w:rsidRPr="00981B1E">
        <w:rPr>
          <w:rFonts w:ascii="Times New Roman" w:hAnsi="Times New Roman" w:cs="Times New Roman"/>
        </w:rPr>
        <w:t xml:space="preserve">имущества </w:t>
      </w:r>
      <w:bookmarkStart w:id="0" w:name="_GoBack"/>
      <w:bookmarkEnd w:id="0"/>
      <w:r w:rsidR="0051011A" w:rsidRPr="00981B1E">
        <w:rPr>
          <w:rFonts w:ascii="Times New Roman" w:hAnsi="Times New Roman" w:cs="Times New Roman"/>
        </w:rPr>
        <w:t>должника, код Лота -РАД-________ и составляет __________ (_________________) рублей __ коп. без НДС 18%.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D11163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</w:rPr>
        <w:t xml:space="preserve">2.4. Перечислению подлежит сумма, указанная в п. 2.1. настоящего договора, за исключением оплаченного задатка по лоту </w:t>
      </w:r>
      <w:proofErr w:type="gramStart"/>
      <w:r w:rsidRPr="00981B1E">
        <w:rPr>
          <w:rFonts w:ascii="Times New Roman" w:hAnsi="Times New Roman" w:cs="Times New Roman"/>
        </w:rPr>
        <w:t>№  (</w:t>
      </w:r>
      <w:proofErr w:type="gramEnd"/>
      <w:r w:rsidRPr="00981B1E">
        <w:rPr>
          <w:rFonts w:ascii="Times New Roman" w:hAnsi="Times New Roman" w:cs="Times New Roman"/>
        </w:rPr>
        <w:t>код лота: РАД-____) в сумме _____(_____________) рублей __ копеек на основании договора о задатке (присоединения)</w:t>
      </w:r>
    </w:p>
    <w:p w:rsidR="003C74DA" w:rsidRPr="00981B1E" w:rsidRDefault="003C74DA" w:rsidP="003C74DA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C54DAA" w:rsidRPr="00981B1E" w:rsidRDefault="00C54DAA" w:rsidP="00C54DAA">
      <w:pPr>
        <w:ind w:firstLine="709"/>
        <w:jc w:val="center"/>
        <w:rPr>
          <w:b/>
          <w:bCs/>
          <w:sz w:val="22"/>
          <w:szCs w:val="22"/>
        </w:rPr>
      </w:pPr>
      <w:r w:rsidRPr="00981B1E">
        <w:rPr>
          <w:b/>
          <w:bCs/>
          <w:sz w:val="22"/>
          <w:szCs w:val="22"/>
        </w:rPr>
        <w:t>3. Порядок передачи имущества и регистрация прав.</w:t>
      </w:r>
    </w:p>
    <w:p w:rsidR="00C54DAA" w:rsidRPr="00981B1E" w:rsidRDefault="00C54DAA" w:rsidP="00C54DAA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3.1. Продавец обязуется передать Покупателю Имущество, указанное в пункте 1.1. настоящего договора, в день подписания акта приема-передачи (Приложение №1 к договору).</w:t>
      </w:r>
    </w:p>
    <w:p w:rsidR="00C54DAA" w:rsidRPr="00981B1E" w:rsidRDefault="00C54DAA" w:rsidP="00C54DAA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lastRenderedPageBreak/>
        <w:t xml:space="preserve">3.2. Передача Имущества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:rsidR="00C54DAA" w:rsidRPr="00981B1E" w:rsidRDefault="00C54DAA" w:rsidP="00C54DAA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3.3. Договор и акт приема-передачи Имущества служит основанием для регистрации перехода права собственности на движимое (недвижимое) имущество от Продавца к Покупателю.</w:t>
      </w:r>
    </w:p>
    <w:p w:rsidR="004E481A" w:rsidRPr="00981B1E" w:rsidRDefault="00C54DAA" w:rsidP="00C54DAA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3.4. Государственная регистрация перехода права собственности на Имущество производится за счет Покупателя.</w:t>
      </w:r>
    </w:p>
    <w:p w:rsidR="00981B1E" w:rsidRPr="00981B1E" w:rsidRDefault="00981B1E" w:rsidP="00C54DAA">
      <w:pPr>
        <w:ind w:firstLine="709"/>
        <w:jc w:val="both"/>
        <w:rPr>
          <w:sz w:val="22"/>
          <w:szCs w:val="22"/>
        </w:rPr>
      </w:pPr>
    </w:p>
    <w:p w:rsidR="00981B1E" w:rsidRPr="00981B1E" w:rsidRDefault="00981B1E" w:rsidP="00981B1E">
      <w:pPr>
        <w:ind w:firstLine="709"/>
        <w:jc w:val="center"/>
        <w:rPr>
          <w:b/>
          <w:bCs/>
          <w:sz w:val="22"/>
          <w:szCs w:val="22"/>
        </w:rPr>
      </w:pPr>
      <w:r w:rsidRPr="00981B1E">
        <w:rPr>
          <w:b/>
          <w:bCs/>
          <w:sz w:val="22"/>
          <w:szCs w:val="22"/>
        </w:rPr>
        <w:t>4. Права и обязанности сторон.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4.1. Продавец обязан: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4.1.1. Предоставить документы, необходимые для перехода прав собственности на Имущество в соответствии с Законодательством РФ.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4.1.2. Явиться лично или обеспечить явку своего представителя, имеющего надлежаще оформленные полномочия, для передачи Покупателю Имущества по акту приема-передачи не позднее чем через 5 (Пять) рабочих дней с момента зачисления оплаты за Имущество на расчетный счет, указанный в п.7 Договора.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4.2. Покупатель обязан: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4.2.1. Уплатить за Имущество цену на условиях настоящего договора.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4.2.2. Нести расходы, связанные с оплатой госпошлин за снятие и постановку Имущества на учет, вывозом и содержанием Имущества, возникшие после их передачи Покупателю.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4.2.3. Явиться лично или обеспечить явку своего представителя, имеющего надлежаще оформленные полномочия, для </w:t>
      </w:r>
      <w:proofErr w:type="gramStart"/>
      <w:r w:rsidRPr="00981B1E">
        <w:rPr>
          <w:sz w:val="22"/>
          <w:szCs w:val="22"/>
        </w:rPr>
        <w:t>приемки  Имущества</w:t>
      </w:r>
      <w:proofErr w:type="gramEnd"/>
      <w:r w:rsidRPr="00981B1E">
        <w:rPr>
          <w:sz w:val="22"/>
          <w:szCs w:val="22"/>
        </w:rPr>
        <w:t xml:space="preserve"> по акту приема-передачи не позднее чем через 5 (Пять) рабочих дней с момента получения соответствующего уведомления от Продавца.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4.3. С момента подписания акта приема-передачи недвижимого имущества Покупатель вправе пользоваться ими по своему усмотрению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4.4. Право собственности на Имущество, являющееся предметом настоящего договора, переходит к Покупателю с момента подписания акта приема-передачи Имущества.</w:t>
      </w:r>
    </w:p>
    <w:p w:rsidR="00981B1E" w:rsidRPr="00981B1E" w:rsidRDefault="00981B1E" w:rsidP="00981B1E">
      <w:pPr>
        <w:ind w:firstLine="709"/>
        <w:jc w:val="both"/>
        <w:rPr>
          <w:b/>
          <w:bCs/>
          <w:sz w:val="22"/>
          <w:szCs w:val="22"/>
        </w:rPr>
      </w:pPr>
    </w:p>
    <w:p w:rsidR="00981B1E" w:rsidRPr="00981B1E" w:rsidRDefault="00981B1E" w:rsidP="00981B1E">
      <w:pPr>
        <w:ind w:firstLine="709"/>
        <w:jc w:val="center"/>
        <w:rPr>
          <w:b/>
          <w:bCs/>
          <w:sz w:val="22"/>
          <w:szCs w:val="22"/>
        </w:rPr>
      </w:pPr>
      <w:r w:rsidRPr="00981B1E">
        <w:rPr>
          <w:b/>
          <w:bCs/>
          <w:sz w:val="22"/>
          <w:szCs w:val="22"/>
        </w:rPr>
        <w:t>5. Ответственность сторон.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5.1. Риск случайной гибели или порчи Имущества с момента подписания акта приема-передачи и при условии выполнения Продавцом положений пункта 4.1. настоящего договора несет Покупатель.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5.2. В случае нарушения условий настоящего договора по сроку оплаты, указанного в п. 2.2. настоящего договора, Покупатель уплачивает Продавцу неустойку в размере 0,1% от стоимости имущества указанного в п.2.1. настоящего Договора.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5.3. В случае отказа, уклонения Покупателя от подписания Договора, Продавец оставляет за собой право предложить подписать договор с другим участником торгов, при этом задаток на участие в торгах, </w:t>
      </w:r>
      <w:proofErr w:type="gramStart"/>
      <w:r w:rsidRPr="00981B1E">
        <w:rPr>
          <w:sz w:val="22"/>
          <w:szCs w:val="22"/>
        </w:rPr>
        <w:t>уплаченный  Покупателем</w:t>
      </w:r>
      <w:proofErr w:type="gramEnd"/>
      <w:r w:rsidRPr="00981B1E">
        <w:rPr>
          <w:sz w:val="22"/>
          <w:szCs w:val="22"/>
        </w:rPr>
        <w:t xml:space="preserve"> по договору о задатке (договор присоединения) возврату не подлежит</w:t>
      </w:r>
    </w:p>
    <w:p w:rsidR="00981B1E" w:rsidRPr="00981B1E" w:rsidRDefault="00981B1E" w:rsidP="00981B1E">
      <w:pPr>
        <w:ind w:firstLine="709"/>
        <w:jc w:val="both"/>
        <w:rPr>
          <w:b/>
          <w:sz w:val="22"/>
          <w:szCs w:val="22"/>
        </w:rPr>
      </w:pPr>
      <w:r w:rsidRPr="00981B1E">
        <w:rPr>
          <w:sz w:val="22"/>
          <w:szCs w:val="22"/>
        </w:rPr>
        <w:t>5.4. Стороны установили срок досудебного претензионного порядка 5 (Пять) рабочих дней, в случае не урегулирования споров в досудебном порядке, разрешение спора передается в Арбитражный суд Тюменской области.</w:t>
      </w:r>
    </w:p>
    <w:p w:rsidR="00C54DAA" w:rsidRPr="00981B1E" w:rsidRDefault="00C54DAA" w:rsidP="00D11163">
      <w:pPr>
        <w:pStyle w:val="a3"/>
        <w:jc w:val="center"/>
        <w:rPr>
          <w:rFonts w:ascii="Times New Roman" w:hAnsi="Times New Roman" w:cs="Times New Roman"/>
          <w:b/>
        </w:rPr>
      </w:pPr>
    </w:p>
    <w:p w:rsidR="00D11163" w:rsidRPr="00981B1E" w:rsidRDefault="00D11163" w:rsidP="00D11163">
      <w:pPr>
        <w:pStyle w:val="a3"/>
        <w:jc w:val="center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5. </w:t>
      </w:r>
      <w:r w:rsidR="00981B1E">
        <w:rPr>
          <w:rFonts w:ascii="Times New Roman" w:hAnsi="Times New Roman" w:cs="Times New Roman"/>
          <w:b/>
        </w:rPr>
        <w:t>Заключительные положения</w:t>
      </w:r>
      <w:r w:rsidRPr="00981B1E">
        <w:rPr>
          <w:rFonts w:ascii="Times New Roman" w:hAnsi="Times New Roman" w:cs="Times New Roman"/>
          <w:b/>
        </w:rPr>
        <w:t>.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5.1. У Покупателя нет претензий к качественному состоянию </w:t>
      </w:r>
      <w:r w:rsidR="00981B1E">
        <w:rPr>
          <w:rFonts w:ascii="Times New Roman" w:hAnsi="Times New Roman" w:cs="Times New Roman"/>
        </w:rPr>
        <w:t>И</w:t>
      </w:r>
      <w:r w:rsidRPr="00981B1E">
        <w:rPr>
          <w:rFonts w:ascii="Times New Roman" w:hAnsi="Times New Roman" w:cs="Times New Roman"/>
        </w:rPr>
        <w:t>мущества, установленному путем осмотра объект</w:t>
      </w:r>
      <w:r w:rsidR="006E5107" w:rsidRPr="00981B1E">
        <w:rPr>
          <w:rFonts w:ascii="Times New Roman" w:hAnsi="Times New Roman" w:cs="Times New Roman"/>
        </w:rPr>
        <w:t>а</w:t>
      </w:r>
      <w:r w:rsidRPr="00981B1E">
        <w:rPr>
          <w:rFonts w:ascii="Times New Roman" w:hAnsi="Times New Roman" w:cs="Times New Roman"/>
        </w:rPr>
        <w:t xml:space="preserve"> недвижимого имущества перед заключением данного договора. 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</w:rPr>
        <w:t xml:space="preserve">5.2. </w:t>
      </w:r>
      <w:r w:rsidRPr="00981B1E">
        <w:rPr>
          <w:rFonts w:ascii="Times New Roman" w:hAnsi="Times New Roman" w:cs="Times New Roman"/>
          <w:b/>
        </w:rPr>
        <w:t>Покупатель приобретает право собственности на объект недвижимого имущества с момента внесения записи о переходе права в Единый государственный реестр недвижимости.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>5.3. Содержание статей 8.1, 167, 209, 223, 488, 552 и 556 Гражданского кодекса РФ сторонам известно.</w:t>
      </w:r>
    </w:p>
    <w:p w:rsidR="00D11163" w:rsidRPr="00981B1E" w:rsidRDefault="00D11163" w:rsidP="00D11163">
      <w:pPr>
        <w:pStyle w:val="a3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ab/>
        <w:t>5.4.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  <w:b/>
        </w:rPr>
        <w:lastRenderedPageBreak/>
        <w:t xml:space="preserve"> 5.5. В соответствии со статьей 556 Гражданского кодекса Российской Федерации при передаче объектов недвижимого имущества стороны составляют в обязательном порядке передаточный акт</w:t>
      </w:r>
      <w:r w:rsidRPr="00981B1E">
        <w:rPr>
          <w:rFonts w:ascii="Times New Roman" w:hAnsi="Times New Roman" w:cs="Times New Roman"/>
        </w:rPr>
        <w:t>.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5.6. Настоящий договор составлен в </w:t>
      </w:r>
      <w:r w:rsidR="00846105" w:rsidRPr="00981B1E">
        <w:rPr>
          <w:rFonts w:ascii="Times New Roman" w:hAnsi="Times New Roman" w:cs="Times New Roman"/>
        </w:rPr>
        <w:t>трех</w:t>
      </w:r>
      <w:r w:rsidRPr="00981B1E">
        <w:rPr>
          <w:rFonts w:ascii="Times New Roman" w:hAnsi="Times New Roman" w:cs="Times New Roman"/>
        </w:rPr>
        <w:t xml:space="preserve"> экземплярах, </w:t>
      </w:r>
      <w:r w:rsidR="006E5107" w:rsidRPr="00981B1E">
        <w:rPr>
          <w:rFonts w:ascii="Times New Roman" w:hAnsi="Times New Roman" w:cs="Times New Roman"/>
        </w:rPr>
        <w:t xml:space="preserve">один </w:t>
      </w:r>
      <w:r w:rsidRPr="00981B1E">
        <w:rPr>
          <w:rFonts w:ascii="Times New Roman" w:hAnsi="Times New Roman" w:cs="Times New Roman"/>
        </w:rPr>
        <w:t xml:space="preserve">из которых хранится в делах Управления Федеральной службы государственной регистрации, кадастра и картографии по </w:t>
      </w:r>
      <w:r w:rsidR="00846105" w:rsidRPr="00981B1E">
        <w:rPr>
          <w:rFonts w:ascii="Times New Roman" w:hAnsi="Times New Roman" w:cs="Times New Roman"/>
        </w:rPr>
        <w:t>Тюменской</w:t>
      </w:r>
      <w:r w:rsidRPr="00981B1E">
        <w:rPr>
          <w:rFonts w:ascii="Times New Roman" w:hAnsi="Times New Roman" w:cs="Times New Roman"/>
        </w:rPr>
        <w:t xml:space="preserve"> области, </w:t>
      </w:r>
      <w:r w:rsidR="00846105" w:rsidRPr="00981B1E">
        <w:rPr>
          <w:rFonts w:ascii="Times New Roman" w:hAnsi="Times New Roman" w:cs="Times New Roman"/>
        </w:rPr>
        <w:t xml:space="preserve">один </w:t>
      </w:r>
      <w:proofErr w:type="gramStart"/>
      <w:r w:rsidRPr="00981B1E">
        <w:rPr>
          <w:rFonts w:ascii="Times New Roman" w:hAnsi="Times New Roman" w:cs="Times New Roman"/>
        </w:rPr>
        <w:t>экземпляр  -</w:t>
      </w:r>
      <w:proofErr w:type="gramEnd"/>
      <w:r w:rsidRPr="00981B1E">
        <w:rPr>
          <w:rFonts w:ascii="Times New Roman" w:hAnsi="Times New Roman" w:cs="Times New Roman"/>
        </w:rPr>
        <w:t xml:space="preserve"> </w:t>
      </w:r>
      <w:r w:rsidR="00846105" w:rsidRPr="00981B1E">
        <w:rPr>
          <w:rFonts w:ascii="Times New Roman" w:hAnsi="Times New Roman" w:cs="Times New Roman"/>
        </w:rPr>
        <w:t>Покупателю</w:t>
      </w:r>
      <w:r w:rsidRPr="00981B1E">
        <w:rPr>
          <w:rFonts w:ascii="Times New Roman" w:hAnsi="Times New Roman" w:cs="Times New Roman"/>
        </w:rPr>
        <w:t>, один  экземпляр  - Продавцу.</w:t>
      </w:r>
    </w:p>
    <w:p w:rsidR="00846105" w:rsidRPr="00981B1E" w:rsidRDefault="00846105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846105" w:rsidRPr="00981B1E" w:rsidRDefault="00846105" w:rsidP="00846105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6. Адреса и реквизиты сторон. </w:t>
      </w:r>
    </w:p>
    <w:p w:rsidR="00846105" w:rsidRPr="00981B1E" w:rsidRDefault="00846105" w:rsidP="00846105">
      <w:pPr>
        <w:ind w:firstLine="567"/>
        <w:rPr>
          <w:sz w:val="22"/>
          <w:szCs w:val="22"/>
        </w:rPr>
      </w:pPr>
      <w:r w:rsidRPr="00981B1E">
        <w:rPr>
          <w:sz w:val="22"/>
          <w:szCs w:val="22"/>
        </w:rPr>
        <w:t>6.1. В случае изменения адресов или реквизитов стороны договора обязаны в 3-хдневный срок уведомить об этом друг друга.</w:t>
      </w:r>
    </w:p>
    <w:p w:rsidR="00846105" w:rsidRPr="00981B1E" w:rsidRDefault="00846105" w:rsidP="00846105">
      <w:pPr>
        <w:ind w:firstLine="567"/>
        <w:rPr>
          <w:sz w:val="22"/>
          <w:szCs w:val="22"/>
        </w:rPr>
      </w:pPr>
      <w:r w:rsidRPr="00981B1E">
        <w:rPr>
          <w:sz w:val="22"/>
          <w:szCs w:val="22"/>
        </w:rPr>
        <w:t>6.2. Реквизиты сторон:</w:t>
      </w:r>
    </w:p>
    <w:tbl>
      <w:tblPr>
        <w:tblW w:w="9806" w:type="dxa"/>
        <w:jc w:val="center"/>
        <w:tblLook w:val="01E0" w:firstRow="1" w:lastRow="1" w:firstColumn="1" w:lastColumn="1" w:noHBand="0" w:noVBand="0"/>
      </w:tblPr>
      <w:tblGrid>
        <w:gridCol w:w="5045"/>
        <w:gridCol w:w="4761"/>
      </w:tblGrid>
      <w:tr w:rsidR="00846105" w:rsidRPr="00981B1E" w:rsidTr="001510F2">
        <w:trPr>
          <w:jc w:val="center"/>
        </w:trPr>
        <w:tc>
          <w:tcPr>
            <w:tcW w:w="5045" w:type="dxa"/>
          </w:tcPr>
          <w:p w:rsidR="00C54DAA" w:rsidRPr="00981B1E" w:rsidRDefault="00C54DAA" w:rsidP="001510F2">
            <w:pPr>
              <w:jc w:val="center"/>
            </w:pPr>
          </w:p>
          <w:p w:rsidR="00846105" w:rsidRPr="00981B1E" w:rsidRDefault="00846105" w:rsidP="001510F2">
            <w:pPr>
              <w:jc w:val="center"/>
            </w:pPr>
            <w:r w:rsidRPr="00981B1E">
              <w:rPr>
                <w:sz w:val="22"/>
                <w:szCs w:val="22"/>
              </w:rPr>
              <w:t>6.2.1. ПРОДАВЕЦ</w:t>
            </w:r>
          </w:p>
        </w:tc>
        <w:tc>
          <w:tcPr>
            <w:tcW w:w="4761" w:type="dxa"/>
          </w:tcPr>
          <w:p w:rsidR="00C54DAA" w:rsidRPr="00981B1E" w:rsidRDefault="00C54DAA" w:rsidP="00846105">
            <w:pPr>
              <w:jc w:val="center"/>
            </w:pPr>
          </w:p>
          <w:p w:rsidR="00846105" w:rsidRPr="00981B1E" w:rsidRDefault="00846105" w:rsidP="00846105">
            <w:pPr>
              <w:jc w:val="center"/>
            </w:pPr>
            <w:r w:rsidRPr="00981B1E">
              <w:rPr>
                <w:sz w:val="22"/>
                <w:szCs w:val="22"/>
              </w:rPr>
              <w:t>6.2.2. ПОКУПАТЕЛЬ</w:t>
            </w:r>
          </w:p>
        </w:tc>
      </w:tr>
      <w:tr w:rsidR="00846105" w:rsidRPr="00981B1E" w:rsidTr="001510F2">
        <w:trPr>
          <w:jc w:val="center"/>
        </w:trPr>
        <w:tc>
          <w:tcPr>
            <w:tcW w:w="5045" w:type="dxa"/>
          </w:tcPr>
          <w:p w:rsidR="00846105" w:rsidRPr="008F3F68" w:rsidRDefault="00C54DAA" w:rsidP="00846105">
            <w:pPr>
              <w:rPr>
                <w:b/>
                <w:noProof/>
              </w:rPr>
            </w:pPr>
            <w:r w:rsidRPr="008F3F68">
              <w:rPr>
                <w:b/>
                <w:noProof/>
              </w:rPr>
              <w:t>Общество с ограниченной ответственностью «Западно-сибирская промышленная компания»</w:t>
            </w:r>
          </w:p>
          <w:p w:rsidR="00C54DAA" w:rsidRPr="008F3F68" w:rsidRDefault="00C54DAA" w:rsidP="00846105">
            <w:r w:rsidRPr="008F3F68">
              <w:t>ИНН 7202114476, ОГРН 1037200592483</w:t>
            </w:r>
          </w:p>
          <w:p w:rsidR="00C54DAA" w:rsidRPr="008F3F68" w:rsidRDefault="00C54DAA" w:rsidP="00846105">
            <w:r w:rsidRPr="008F3F68">
              <w:t xml:space="preserve">адрес </w:t>
            </w:r>
            <w:proofErr w:type="gramStart"/>
            <w:r w:rsidRPr="008F3F68">
              <w:t xml:space="preserve">625054,  </w:t>
            </w:r>
            <w:proofErr w:type="spellStart"/>
            <w:r w:rsidRPr="008F3F68">
              <w:t>г.Тюмень</w:t>
            </w:r>
            <w:proofErr w:type="spellEnd"/>
            <w:proofErr w:type="gramEnd"/>
            <w:r w:rsidRPr="008F3F68">
              <w:t xml:space="preserve">, ул. </w:t>
            </w:r>
            <w:proofErr w:type="spellStart"/>
            <w:r w:rsidRPr="008F3F68">
              <w:t>Березняковская</w:t>
            </w:r>
            <w:proofErr w:type="spellEnd"/>
            <w:r w:rsidRPr="008F3F68">
              <w:t>, д.1</w:t>
            </w:r>
          </w:p>
          <w:p w:rsidR="00C54DAA" w:rsidRDefault="00EB6D08" w:rsidP="00846105">
            <w:r w:rsidRPr="008F3F68">
              <w:t xml:space="preserve">р/с 40702810267100009027 в </w:t>
            </w:r>
            <w:proofErr w:type="gramStart"/>
            <w:r w:rsidRPr="008F3F68">
              <w:t>Западно-Сибирское</w:t>
            </w:r>
            <w:proofErr w:type="gramEnd"/>
            <w:r w:rsidRPr="008F3F68">
              <w:t xml:space="preserve"> отделение №8647 ПАО Сбербанк, г. Тюмень, к/с 30101810800000000651, БИК 047102651</w:t>
            </w:r>
          </w:p>
          <w:p w:rsidR="00981B1E" w:rsidRDefault="00981B1E" w:rsidP="00846105"/>
          <w:p w:rsidR="00981B1E" w:rsidRDefault="00981B1E" w:rsidP="0084610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Конкурсный управляющий</w:t>
            </w:r>
          </w:p>
          <w:p w:rsidR="00981B1E" w:rsidRDefault="00981B1E" w:rsidP="00846105">
            <w:pPr>
              <w:rPr>
                <w:b/>
              </w:rPr>
            </w:pPr>
          </w:p>
          <w:p w:rsidR="00981B1E" w:rsidRPr="00981B1E" w:rsidRDefault="00981B1E" w:rsidP="0084610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_____________________/</w:t>
            </w:r>
            <w:proofErr w:type="spellStart"/>
            <w:r>
              <w:rPr>
                <w:b/>
                <w:sz w:val="22"/>
                <w:szCs w:val="22"/>
              </w:rPr>
              <w:t>А.И.Копытов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</w:p>
          <w:p w:rsidR="00846105" w:rsidRPr="00981B1E" w:rsidRDefault="00846105" w:rsidP="00846105"/>
        </w:tc>
        <w:tc>
          <w:tcPr>
            <w:tcW w:w="4761" w:type="dxa"/>
          </w:tcPr>
          <w:p w:rsidR="00846105" w:rsidRPr="00981B1E" w:rsidRDefault="00846105" w:rsidP="00C54DAA"/>
        </w:tc>
      </w:tr>
    </w:tbl>
    <w:p w:rsidR="00846105" w:rsidRDefault="00846105" w:rsidP="00846105">
      <w:pPr>
        <w:pStyle w:val="a3"/>
        <w:ind w:firstLine="708"/>
        <w:jc w:val="center"/>
        <w:rPr>
          <w:rFonts w:ascii="Times New Roman" w:hAnsi="Times New Roman" w:cs="Times New Roman"/>
          <w:sz w:val="21"/>
          <w:szCs w:val="21"/>
        </w:rPr>
      </w:pPr>
    </w:p>
    <w:p w:rsidR="00846105" w:rsidRDefault="00846105">
      <w:pPr>
        <w:spacing w:after="200" w:line="276" w:lineRule="auto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br w:type="page"/>
      </w:r>
    </w:p>
    <w:p w:rsidR="00846105" w:rsidRPr="00846105" w:rsidRDefault="00846105" w:rsidP="00846105">
      <w:pPr>
        <w:pStyle w:val="a3"/>
        <w:ind w:firstLine="708"/>
        <w:jc w:val="center"/>
        <w:rPr>
          <w:rFonts w:ascii="Times New Roman" w:hAnsi="Times New Roman" w:cs="Times New Roman"/>
          <w:sz w:val="21"/>
          <w:szCs w:val="21"/>
        </w:rPr>
      </w:pPr>
    </w:p>
    <w:p w:rsidR="00D11163" w:rsidRDefault="00D11163" w:rsidP="00D11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07B">
        <w:rPr>
          <w:rFonts w:ascii="Times New Roman" w:hAnsi="Times New Roman" w:cs="Times New Roman"/>
          <w:b/>
          <w:sz w:val="28"/>
          <w:szCs w:val="28"/>
        </w:rPr>
        <w:t>ПЕРЕДАТОЧНЫЙ АКТ</w:t>
      </w:r>
    </w:p>
    <w:p w:rsidR="00D11163" w:rsidRPr="00FF607B" w:rsidRDefault="00D11163" w:rsidP="00D11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857" w:rsidRDefault="00981B1E" w:rsidP="000D7857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г.Тюмень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>«_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>_»_</w:t>
      </w:r>
      <w:proofErr w:type="gramEnd"/>
      <w:r>
        <w:rPr>
          <w:rFonts w:ascii="Times New Roman" w:hAnsi="Times New Roman" w:cs="Times New Roman"/>
          <w:b/>
          <w:sz w:val="21"/>
          <w:szCs w:val="21"/>
        </w:rPr>
        <w:t>__________2020г</w:t>
      </w:r>
    </w:p>
    <w:p w:rsidR="00981B1E" w:rsidRPr="00DA72C6" w:rsidRDefault="00981B1E" w:rsidP="000D7857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981B1E" w:rsidRPr="00981B1E" w:rsidRDefault="000D7857" w:rsidP="00981B1E">
      <w:pPr>
        <w:pStyle w:val="a3"/>
        <w:jc w:val="both"/>
        <w:rPr>
          <w:rFonts w:ascii="Times New Roman" w:hAnsi="Times New Roman" w:cs="Times New Roman"/>
        </w:rPr>
      </w:pPr>
      <w:r w:rsidRPr="00DA72C6">
        <w:rPr>
          <w:rFonts w:ascii="Times New Roman" w:hAnsi="Times New Roman" w:cs="Times New Roman"/>
          <w:sz w:val="21"/>
          <w:szCs w:val="21"/>
        </w:rPr>
        <w:tab/>
      </w:r>
      <w:r w:rsidR="00981B1E" w:rsidRPr="00981B1E">
        <w:rPr>
          <w:rFonts w:ascii="Times New Roman" w:hAnsi="Times New Roman" w:cs="Times New Roman"/>
          <w:b/>
        </w:rPr>
        <w:t>ООО «</w:t>
      </w:r>
      <w:proofErr w:type="gramStart"/>
      <w:r w:rsidR="00981B1E" w:rsidRPr="00981B1E">
        <w:rPr>
          <w:rFonts w:ascii="Times New Roman" w:hAnsi="Times New Roman" w:cs="Times New Roman"/>
          <w:b/>
        </w:rPr>
        <w:t>Западно-сибирская</w:t>
      </w:r>
      <w:proofErr w:type="gramEnd"/>
      <w:r w:rsidR="00981B1E" w:rsidRPr="00981B1E">
        <w:rPr>
          <w:rFonts w:ascii="Times New Roman" w:hAnsi="Times New Roman" w:cs="Times New Roman"/>
          <w:b/>
        </w:rPr>
        <w:t xml:space="preserve"> промышленная компания» </w:t>
      </w:r>
      <w:r w:rsidR="00981B1E" w:rsidRPr="00981B1E">
        <w:rPr>
          <w:rFonts w:ascii="Times New Roman" w:hAnsi="Times New Roman" w:cs="Times New Roman"/>
        </w:rPr>
        <w:t>в лице конкурсного управляющего Копытова Александра Игоревича, действующего на основании решения Арбитражного суда Тюменской области от 25.01.2019г., именуемый далее</w:t>
      </w:r>
      <w:r w:rsidR="00981B1E" w:rsidRPr="00981B1E">
        <w:rPr>
          <w:rFonts w:ascii="Times New Roman" w:hAnsi="Times New Roman" w:cs="Times New Roman"/>
          <w:b/>
        </w:rPr>
        <w:t xml:space="preserve"> Продавец, </w:t>
      </w:r>
      <w:r w:rsidR="00981B1E" w:rsidRPr="00981B1E">
        <w:rPr>
          <w:rFonts w:ascii="Times New Roman" w:hAnsi="Times New Roman" w:cs="Times New Roman"/>
        </w:rPr>
        <w:t>с одной стороны, и</w:t>
      </w:r>
    </w:p>
    <w:p w:rsidR="000D7857" w:rsidRPr="00DA72C6" w:rsidRDefault="00981B1E" w:rsidP="00981B1E">
      <w:pPr>
        <w:pStyle w:val="a3"/>
        <w:jc w:val="both"/>
        <w:rPr>
          <w:sz w:val="21"/>
          <w:szCs w:val="21"/>
        </w:rPr>
      </w:pPr>
      <w:r w:rsidRPr="00981B1E">
        <w:rPr>
          <w:rFonts w:ascii="Times New Roman" w:hAnsi="Times New Roman" w:cs="Times New Roman"/>
        </w:rPr>
        <w:tab/>
        <w:t>___________</w:t>
      </w:r>
      <w:r w:rsidRPr="00981B1E">
        <w:rPr>
          <w:rFonts w:ascii="Times New Roman" w:hAnsi="Times New Roman" w:cs="Times New Roman"/>
          <w:b/>
        </w:rPr>
        <w:t xml:space="preserve">________________________________________________________________________________________________________________________________________________ Покупатель, </w:t>
      </w:r>
      <w:r w:rsidRPr="00981B1E">
        <w:rPr>
          <w:rFonts w:ascii="Times New Roman" w:hAnsi="Times New Roman" w:cs="Times New Roman"/>
        </w:rPr>
        <w:t>с другой стороны</w:t>
      </w:r>
      <w:r w:rsidRPr="00981B1E">
        <w:rPr>
          <w:rFonts w:ascii="Times New Roman" w:hAnsi="Times New Roman" w:cs="Times New Roman"/>
          <w:b/>
        </w:rPr>
        <w:t xml:space="preserve">, </w:t>
      </w:r>
      <w:r w:rsidRPr="00981B1E">
        <w:rPr>
          <w:rFonts w:ascii="Times New Roman" w:hAnsi="Times New Roman" w:cs="Times New Roman"/>
        </w:rPr>
        <w:t>при совместном упоминании именуемые</w:t>
      </w:r>
      <w:r w:rsidRPr="00981B1E">
        <w:rPr>
          <w:rFonts w:ascii="Times New Roman" w:hAnsi="Times New Roman" w:cs="Times New Roman"/>
          <w:b/>
        </w:rPr>
        <w:t xml:space="preserve"> Стороны</w:t>
      </w:r>
      <w:r w:rsidR="000D7857" w:rsidRPr="00DA72C6">
        <w:rPr>
          <w:b/>
          <w:sz w:val="21"/>
          <w:szCs w:val="21"/>
        </w:rPr>
        <w:t>,</w:t>
      </w:r>
    </w:p>
    <w:p w:rsidR="00D11163" w:rsidRPr="0075647A" w:rsidRDefault="00D11163" w:rsidP="00D1116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75647A">
        <w:rPr>
          <w:rFonts w:ascii="Times New Roman" w:hAnsi="Times New Roman" w:cs="Times New Roman"/>
          <w:sz w:val="21"/>
          <w:szCs w:val="21"/>
        </w:rPr>
        <w:tab/>
        <w:t>в соответствии со статьей 556 Гражданского кодекса Российской Федерации составили настоящий акт о нижеследующем:</w:t>
      </w:r>
    </w:p>
    <w:p w:rsidR="000D7857" w:rsidRPr="001A7AF8" w:rsidRDefault="00D11163" w:rsidP="00981B1E">
      <w:pPr>
        <w:pStyle w:val="a3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5647A">
        <w:rPr>
          <w:rFonts w:ascii="Times New Roman" w:hAnsi="Times New Roman" w:cs="Times New Roman"/>
          <w:b/>
          <w:sz w:val="21"/>
          <w:szCs w:val="21"/>
        </w:rPr>
        <w:t xml:space="preserve">1. </w:t>
      </w:r>
      <w:r w:rsidR="00981B1E">
        <w:rPr>
          <w:rFonts w:ascii="Times New Roman" w:hAnsi="Times New Roman" w:cs="Times New Roman"/>
          <w:b/>
          <w:sz w:val="21"/>
          <w:szCs w:val="21"/>
        </w:rPr>
        <w:t>_____________________________________</w:t>
      </w:r>
      <w:r w:rsidR="001A7AF8" w:rsidRPr="001A7AF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D7857" w:rsidRPr="001A7AF8">
        <w:rPr>
          <w:rFonts w:ascii="Times New Roman" w:hAnsi="Times New Roman" w:cs="Times New Roman"/>
          <w:b/>
          <w:sz w:val="21"/>
          <w:szCs w:val="21"/>
        </w:rPr>
        <w:t>(далее по тексту - объект недвижимого имущества).</w:t>
      </w:r>
    </w:p>
    <w:p w:rsidR="00D11163" w:rsidRPr="0075647A" w:rsidRDefault="00D11163" w:rsidP="00D1116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5647A">
        <w:rPr>
          <w:rFonts w:ascii="Times New Roman" w:hAnsi="Times New Roman" w:cs="Times New Roman"/>
          <w:sz w:val="21"/>
          <w:szCs w:val="21"/>
        </w:rPr>
        <w:t>2. По настоящему акту Продавец передал Покупателю объект недвижимого имущества, а Покупатель принял от Продавца указанны</w:t>
      </w:r>
      <w:r w:rsidR="006E5107">
        <w:rPr>
          <w:rFonts w:ascii="Times New Roman" w:hAnsi="Times New Roman" w:cs="Times New Roman"/>
          <w:sz w:val="21"/>
          <w:szCs w:val="21"/>
        </w:rPr>
        <w:t>й</w:t>
      </w:r>
      <w:r w:rsidRPr="0075647A">
        <w:rPr>
          <w:rFonts w:ascii="Times New Roman" w:hAnsi="Times New Roman" w:cs="Times New Roman"/>
          <w:sz w:val="21"/>
          <w:szCs w:val="21"/>
        </w:rPr>
        <w:t xml:space="preserve"> объект недвижимого имущества полностью в таком виде, в каком он был на момент оформления договора.</w:t>
      </w:r>
    </w:p>
    <w:p w:rsidR="00D11163" w:rsidRPr="0075647A" w:rsidRDefault="00D11163" w:rsidP="00D1116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75647A">
        <w:rPr>
          <w:rFonts w:ascii="Times New Roman" w:hAnsi="Times New Roman" w:cs="Times New Roman"/>
          <w:sz w:val="21"/>
          <w:szCs w:val="21"/>
        </w:rPr>
        <w:tab/>
        <w:t>Претензий у Покупателя к Продавцу</w:t>
      </w:r>
      <w:r w:rsidR="006E5107">
        <w:rPr>
          <w:rFonts w:ascii="Times New Roman" w:hAnsi="Times New Roman" w:cs="Times New Roman"/>
          <w:sz w:val="21"/>
          <w:szCs w:val="21"/>
        </w:rPr>
        <w:t xml:space="preserve"> по передаваемо</w:t>
      </w:r>
      <w:r w:rsidRPr="0075647A">
        <w:rPr>
          <w:rFonts w:ascii="Times New Roman" w:hAnsi="Times New Roman" w:cs="Times New Roman"/>
          <w:sz w:val="21"/>
          <w:szCs w:val="21"/>
        </w:rPr>
        <w:t>м</w:t>
      </w:r>
      <w:r w:rsidR="006E5107">
        <w:rPr>
          <w:rFonts w:ascii="Times New Roman" w:hAnsi="Times New Roman" w:cs="Times New Roman"/>
          <w:sz w:val="21"/>
          <w:szCs w:val="21"/>
        </w:rPr>
        <w:t>у</w:t>
      </w:r>
      <w:r w:rsidRPr="0075647A">
        <w:rPr>
          <w:rFonts w:ascii="Times New Roman" w:hAnsi="Times New Roman" w:cs="Times New Roman"/>
          <w:sz w:val="21"/>
          <w:szCs w:val="21"/>
        </w:rPr>
        <w:t xml:space="preserve"> объект</w:t>
      </w:r>
      <w:r w:rsidR="006E5107">
        <w:rPr>
          <w:rFonts w:ascii="Times New Roman" w:hAnsi="Times New Roman" w:cs="Times New Roman"/>
          <w:sz w:val="21"/>
          <w:szCs w:val="21"/>
        </w:rPr>
        <w:t>у</w:t>
      </w:r>
      <w:r w:rsidRPr="0075647A">
        <w:rPr>
          <w:rFonts w:ascii="Times New Roman" w:hAnsi="Times New Roman" w:cs="Times New Roman"/>
          <w:sz w:val="21"/>
          <w:szCs w:val="21"/>
        </w:rPr>
        <w:t xml:space="preserve"> недвижимого имущества не имеется.</w:t>
      </w:r>
    </w:p>
    <w:tbl>
      <w:tblPr>
        <w:tblW w:w="9806" w:type="dxa"/>
        <w:jc w:val="center"/>
        <w:tblLook w:val="01E0" w:firstRow="1" w:lastRow="1" w:firstColumn="1" w:lastColumn="1" w:noHBand="0" w:noVBand="0"/>
      </w:tblPr>
      <w:tblGrid>
        <w:gridCol w:w="5045"/>
        <w:gridCol w:w="4761"/>
      </w:tblGrid>
      <w:tr w:rsidR="000D7857" w:rsidRPr="00846105" w:rsidTr="001510F2">
        <w:trPr>
          <w:jc w:val="center"/>
        </w:trPr>
        <w:tc>
          <w:tcPr>
            <w:tcW w:w="5045" w:type="dxa"/>
          </w:tcPr>
          <w:p w:rsidR="000D7857" w:rsidRDefault="000D7857" w:rsidP="001510F2">
            <w:pPr>
              <w:jc w:val="center"/>
              <w:rPr>
                <w:sz w:val="21"/>
                <w:szCs w:val="21"/>
              </w:rPr>
            </w:pPr>
          </w:p>
          <w:p w:rsidR="000D7857" w:rsidRPr="00846105" w:rsidRDefault="000D7857" w:rsidP="001510F2">
            <w:pPr>
              <w:jc w:val="center"/>
              <w:rPr>
                <w:sz w:val="21"/>
                <w:szCs w:val="21"/>
              </w:rPr>
            </w:pPr>
            <w:r w:rsidRPr="00846105">
              <w:rPr>
                <w:sz w:val="21"/>
                <w:szCs w:val="21"/>
              </w:rPr>
              <w:t xml:space="preserve"> ПРОДАВЕЦ</w:t>
            </w:r>
          </w:p>
        </w:tc>
        <w:tc>
          <w:tcPr>
            <w:tcW w:w="4761" w:type="dxa"/>
          </w:tcPr>
          <w:p w:rsidR="000D7857" w:rsidRDefault="000D7857" w:rsidP="001510F2">
            <w:pPr>
              <w:jc w:val="center"/>
              <w:rPr>
                <w:sz w:val="21"/>
                <w:szCs w:val="21"/>
              </w:rPr>
            </w:pPr>
          </w:p>
          <w:p w:rsidR="000D7857" w:rsidRPr="00846105" w:rsidRDefault="000D7857" w:rsidP="001510F2">
            <w:pPr>
              <w:jc w:val="center"/>
              <w:rPr>
                <w:sz w:val="21"/>
                <w:szCs w:val="21"/>
              </w:rPr>
            </w:pPr>
            <w:r w:rsidRPr="00846105">
              <w:rPr>
                <w:sz w:val="21"/>
                <w:szCs w:val="21"/>
              </w:rPr>
              <w:t>ПОКУПАТЕЛЬ</w:t>
            </w:r>
          </w:p>
        </w:tc>
      </w:tr>
      <w:tr w:rsidR="000D7857" w:rsidRPr="00846105" w:rsidTr="001510F2">
        <w:trPr>
          <w:jc w:val="center"/>
        </w:trPr>
        <w:tc>
          <w:tcPr>
            <w:tcW w:w="5045" w:type="dxa"/>
          </w:tcPr>
          <w:p w:rsidR="000D7857" w:rsidRDefault="00981B1E" w:rsidP="000D7857">
            <w:pPr>
              <w:rPr>
                <w:b/>
                <w:noProof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t>ООО «Западно-сибирская промышленная компания»</w:t>
            </w:r>
          </w:p>
          <w:p w:rsidR="00981B1E" w:rsidRPr="00981B1E" w:rsidRDefault="00981B1E" w:rsidP="00981B1E">
            <w:r w:rsidRPr="00981B1E">
              <w:rPr>
                <w:sz w:val="22"/>
                <w:szCs w:val="22"/>
              </w:rPr>
              <w:t>ИНН 7202114476, ОГРН 1037200592483</w:t>
            </w:r>
          </w:p>
          <w:p w:rsidR="00981B1E" w:rsidRPr="00981B1E" w:rsidRDefault="00981B1E" w:rsidP="00981B1E">
            <w:r w:rsidRPr="00981B1E">
              <w:rPr>
                <w:sz w:val="22"/>
                <w:szCs w:val="22"/>
              </w:rPr>
              <w:t xml:space="preserve">адрес </w:t>
            </w:r>
            <w:proofErr w:type="gramStart"/>
            <w:r w:rsidRPr="00981B1E">
              <w:rPr>
                <w:sz w:val="22"/>
                <w:szCs w:val="22"/>
              </w:rPr>
              <w:t xml:space="preserve">625054,  </w:t>
            </w:r>
            <w:proofErr w:type="spellStart"/>
            <w:r w:rsidRPr="00981B1E">
              <w:rPr>
                <w:sz w:val="22"/>
                <w:szCs w:val="22"/>
              </w:rPr>
              <w:t>г.Тюмень</w:t>
            </w:r>
            <w:proofErr w:type="spellEnd"/>
            <w:proofErr w:type="gramEnd"/>
            <w:r w:rsidRPr="00981B1E">
              <w:rPr>
                <w:sz w:val="22"/>
                <w:szCs w:val="22"/>
              </w:rPr>
              <w:t xml:space="preserve">, ул. </w:t>
            </w:r>
            <w:proofErr w:type="spellStart"/>
            <w:r w:rsidRPr="00981B1E">
              <w:rPr>
                <w:sz w:val="22"/>
                <w:szCs w:val="22"/>
              </w:rPr>
              <w:t>Березняковская</w:t>
            </w:r>
            <w:proofErr w:type="spellEnd"/>
            <w:r w:rsidRPr="00981B1E">
              <w:rPr>
                <w:sz w:val="22"/>
                <w:szCs w:val="22"/>
              </w:rPr>
              <w:t>, д.1</w:t>
            </w:r>
          </w:p>
          <w:p w:rsidR="00981B1E" w:rsidRDefault="00EB6D08" w:rsidP="00981B1E">
            <w:r w:rsidRPr="00EB6D08">
              <w:rPr>
                <w:sz w:val="22"/>
                <w:szCs w:val="22"/>
              </w:rPr>
              <w:t xml:space="preserve">р/с 40702810267100009027 в </w:t>
            </w:r>
            <w:proofErr w:type="gramStart"/>
            <w:r w:rsidRPr="00EB6D08">
              <w:rPr>
                <w:sz w:val="22"/>
                <w:szCs w:val="22"/>
              </w:rPr>
              <w:t>Западно-Сибирское</w:t>
            </w:r>
            <w:proofErr w:type="gramEnd"/>
            <w:r w:rsidRPr="00EB6D08">
              <w:rPr>
                <w:sz w:val="22"/>
                <w:szCs w:val="22"/>
              </w:rPr>
              <w:t xml:space="preserve"> отделение №8647 ПАО Сбербанк, г. Тюмень, к/с 30101810800000000651, БИК 047102651</w:t>
            </w:r>
          </w:p>
          <w:p w:rsidR="00981B1E" w:rsidRDefault="00981B1E" w:rsidP="00981B1E"/>
          <w:p w:rsidR="00981B1E" w:rsidRDefault="00981B1E" w:rsidP="00981B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Конкурсный управляющий</w:t>
            </w:r>
          </w:p>
          <w:p w:rsidR="00981B1E" w:rsidRDefault="00981B1E" w:rsidP="00981B1E">
            <w:pPr>
              <w:rPr>
                <w:b/>
              </w:rPr>
            </w:pPr>
          </w:p>
          <w:p w:rsidR="000D7857" w:rsidRPr="00846105" w:rsidRDefault="00981B1E" w:rsidP="00981B1E">
            <w:pPr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_____________________/</w:t>
            </w:r>
            <w:proofErr w:type="spellStart"/>
            <w:r>
              <w:rPr>
                <w:b/>
                <w:sz w:val="22"/>
                <w:szCs w:val="22"/>
              </w:rPr>
              <w:t>А.И.Копытов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r w:rsidR="000D7857" w:rsidRPr="00846105">
              <w:rPr>
                <w:b/>
                <w:sz w:val="21"/>
                <w:szCs w:val="21"/>
              </w:rPr>
              <w:t xml:space="preserve">. </w:t>
            </w:r>
          </w:p>
          <w:p w:rsidR="000D7857" w:rsidRPr="00846105" w:rsidRDefault="000D7857" w:rsidP="000D78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61" w:type="dxa"/>
          </w:tcPr>
          <w:p w:rsidR="000D7857" w:rsidRPr="00846105" w:rsidRDefault="000D7857" w:rsidP="001510F2">
            <w:pPr>
              <w:rPr>
                <w:sz w:val="21"/>
                <w:szCs w:val="21"/>
              </w:rPr>
            </w:pPr>
          </w:p>
          <w:p w:rsidR="000D7857" w:rsidRPr="00846105" w:rsidRDefault="000D7857" w:rsidP="001510F2">
            <w:pPr>
              <w:rPr>
                <w:sz w:val="21"/>
                <w:szCs w:val="21"/>
              </w:rPr>
            </w:pPr>
          </w:p>
        </w:tc>
      </w:tr>
    </w:tbl>
    <w:p w:rsidR="00634C0F" w:rsidRDefault="00671CA7"/>
    <w:sectPr w:rsidR="00634C0F" w:rsidSect="00981B1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163"/>
    <w:rsid w:val="000D7857"/>
    <w:rsid w:val="00180BFD"/>
    <w:rsid w:val="001A7AF8"/>
    <w:rsid w:val="001C4C11"/>
    <w:rsid w:val="00232C22"/>
    <w:rsid w:val="00377D94"/>
    <w:rsid w:val="003B1FEA"/>
    <w:rsid w:val="003C74DA"/>
    <w:rsid w:val="004E481A"/>
    <w:rsid w:val="0051011A"/>
    <w:rsid w:val="00645781"/>
    <w:rsid w:val="00671CA7"/>
    <w:rsid w:val="006E5107"/>
    <w:rsid w:val="00846105"/>
    <w:rsid w:val="008E19B8"/>
    <w:rsid w:val="008F3F68"/>
    <w:rsid w:val="00981B1E"/>
    <w:rsid w:val="00982F9A"/>
    <w:rsid w:val="00A45783"/>
    <w:rsid w:val="00AC625E"/>
    <w:rsid w:val="00B26A06"/>
    <w:rsid w:val="00B807EB"/>
    <w:rsid w:val="00C54DAA"/>
    <w:rsid w:val="00CC52FE"/>
    <w:rsid w:val="00CF7F8F"/>
    <w:rsid w:val="00D033C1"/>
    <w:rsid w:val="00D11163"/>
    <w:rsid w:val="00D55BDB"/>
    <w:rsid w:val="00D83B7C"/>
    <w:rsid w:val="00DA72C6"/>
    <w:rsid w:val="00E15EB9"/>
    <w:rsid w:val="00EB6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42DB"/>
  <w15:docId w15:val="{1327ED41-B72F-4C17-97B2-1AF2F49E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16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semiHidden/>
    <w:unhideWhenUsed/>
    <w:rsid w:val="00846105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610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w5TbXqclp4HFj+Lv6HkDKWxAqT/Ly2lXBJGc2FtFtn0=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LNOe0FKLTtbMFF4vRX88Z+YqlFOOq90bJCEAQQAi99E=</DigestValue>
    </Reference>
  </SignedInfo>
  <SignatureValue>6INhXIh4BvBkapwOXnb4PbZB1yu0GM6lWE40RtFMt1pky0q/ggWe+tc4PBMl3eRj
Kkqbn8tyu+nL29fha6NaFw==</SignatureValue>
  <KeyInfo>
    <X509Data>
      <X509Certificate>MIII/TCCCKqgAwIBAgIRAX4mgN7BHO2A6hFlPigxBogwCgYIKoUDBwEBAwIwggHQ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t9GMINCg0L7RgdGB0LjQuIIKaqcJNgAAAAACUjAdBgNVHSAEFjAUMAgGBiqFA2Rx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BAKCty7GExUCsN8FoyVimOCs0Vg=</DigestValue>
      </Reference>
      <Reference URI="/word/fontTable.xml?ContentType=application/vnd.openxmlformats-officedocument.wordprocessingml.fontTable+xml">
        <DigestMethod Algorithm="http://www.w3.org/2000/09/xmldsig#sha1"/>
        <DigestValue>32NnKSmOgYmr9RMy7i9Z3CwVY0M=</DigestValue>
      </Reference>
      <Reference URI="/word/settings.xml?ContentType=application/vnd.openxmlformats-officedocument.wordprocessingml.settings+xml">
        <DigestMethod Algorithm="http://www.w3.org/2000/09/xmldsig#sha1"/>
        <DigestValue>mOJ5LCxPbINI977EIyOO+skFH3A=</DigestValue>
      </Reference>
      <Reference URI="/word/styles.xml?ContentType=application/vnd.openxmlformats-officedocument.wordprocessingml.styles+xml">
        <DigestMethod Algorithm="http://www.w3.org/2000/09/xmldsig#sha1"/>
        <DigestValue>ULTOAbJNFl/DyXjgWykCSY217sE=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xWocMNTSe1Z3HsjE6yuPArbHlhg=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2020-11-10T15:56:39Z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2020-11-10T15:56:39Z</xd:SigningTime>
          <xd:SigningCertificate>
            <xd:Cert>
              <xd:CertDigest>
                <DigestMethod Algorithm="http://www.w3.org/2000/09/xmldsig#sha1"/>
                <DigestValue>Vx7q5MFsgQLzwPjhUhMSLpKSz9I=</DigestValue>
              </xd:CertDigest>
              <xd:IssuerSerial>
                <X509IssuerName>CN="ОБЩЕСТВО С ОГРАНИЧЕННОЙ ОТВЕТСТВЕННОСТЬЮ ""РУССКАЯ КОМПАНИЯ""", O="ОБЩЕСТВО С ОГРАНИЧЕННОЙ ОТВЕТСТВЕННОСТЬЮ ""РУССКАЯ КОМПАНИЯ""", STREET="ул. Салтыкова-Щедрина, 53/3", L=Тюмень, S=72 Тюменская область, C=RU, E=uc@rk72.ru, ИНН=007204141323, ОГРН=1097232001701</X509IssuerName>
                <X509SerialNumber>507965015467309110877010529721152243336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BADA1-4D2C-4A66-B9C9-05A4236E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13</cp:revision>
  <dcterms:created xsi:type="dcterms:W3CDTF">2019-05-17T04:08:00Z</dcterms:created>
  <dcterms:modified xsi:type="dcterms:W3CDTF">2020-11-10T15:13:00Z</dcterms:modified>
</cp:coreProperties>
</file>