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3EF0A5A" w:rsidR="00FC7902" w:rsidRDefault="00AB3C88" w:rsidP="00FC7902">
      <w:pPr>
        <w:spacing w:before="120" w:after="120"/>
        <w:jc w:val="both"/>
        <w:rPr>
          <w:color w:val="000000"/>
        </w:rPr>
      </w:pPr>
      <w:r w:rsidRPr="00AB3C88"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B3C88">
        <w:t>сообщение 02030040353 в газете АО «Коммерсантъ» №141(6862) от 08.08.2020 г.</w:t>
      </w:r>
      <w:r w:rsidRPr="00AB3C88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AB3C88">
        <w:t>15.02.2021 г. по 21.02.2021 г.</w:t>
      </w:r>
      <w:r w:rsidRPr="00AB3C88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B3C88" w:rsidRPr="00AB3C88" w14:paraId="2CA2CA92" w14:textId="77777777" w:rsidTr="00A66FB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34455E2" w:rsidR="00AB3C88" w:rsidRPr="00AB3C88" w:rsidRDefault="00AB3C88" w:rsidP="00AB3C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C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029E9E6" w:rsidR="00AB3C88" w:rsidRPr="00AB3C88" w:rsidRDefault="00AB3C88" w:rsidP="00AB3C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C88">
              <w:rPr>
                <w:rFonts w:ascii="Times New Roman" w:hAnsi="Times New Roman" w:cs="Times New Roman"/>
                <w:sz w:val="24"/>
                <w:szCs w:val="24"/>
              </w:rPr>
              <w:t>2021-2621/25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D69EDE5" w:rsidR="00AB3C88" w:rsidRPr="00AB3C88" w:rsidRDefault="00AB3C88" w:rsidP="00AB3C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C88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8F64CC1" w:rsidR="00AB3C88" w:rsidRPr="00AB3C88" w:rsidRDefault="00AB3C88" w:rsidP="00AB3C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C88">
              <w:rPr>
                <w:rFonts w:ascii="Times New Roman" w:hAnsi="Times New Roman" w:cs="Times New Roman"/>
                <w:sz w:val="24"/>
                <w:szCs w:val="24"/>
              </w:rPr>
              <w:t>160 000.00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EA3F01F" w:rsidR="00AB3C88" w:rsidRPr="00AB3C88" w:rsidRDefault="00AB3C88" w:rsidP="00AB3C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C88">
              <w:rPr>
                <w:rFonts w:ascii="Times New Roman" w:hAnsi="Times New Roman" w:cs="Times New Roman"/>
                <w:sz w:val="24"/>
                <w:szCs w:val="24"/>
              </w:rPr>
              <w:t>ООО «СтройСила»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B3C88"/>
    <w:rsid w:val="00AE2FF2"/>
    <w:rsid w:val="00C6182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2E3E27E-0173-4B78-9F04-131B9BB9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2021-03-02T11:44:00Z</dcterms:created>
  <dcterms:modified xsi:type="dcterms:W3CDTF">2021-03-02T11:44:00Z</dcterms:modified>
</cp:coreProperties>
</file>