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93252" w14:textId="77777777" w:rsidR="00197FB9" w:rsidRPr="00243578" w:rsidRDefault="00197FB9" w:rsidP="00197FB9">
      <w:pPr>
        <w:spacing w:after="0" w:line="240" w:lineRule="auto"/>
        <w:ind w:left="4961"/>
        <w:jc w:val="both"/>
        <w:rPr>
          <w:rFonts w:ascii="Times New Roman" w:eastAsia="Times New Roman" w:hAnsi="Times New Roman" w:cs="Times New Roman"/>
          <w:bCs/>
          <w:sz w:val="20"/>
          <w:szCs w:val="24"/>
          <w:lang w:eastAsia="ru-RU"/>
        </w:rPr>
      </w:pPr>
    </w:p>
    <w:p w14:paraId="5CFC4276" w14:textId="77777777" w:rsidR="00197FB9" w:rsidRPr="00243578" w:rsidRDefault="00197FB9" w:rsidP="00197FB9">
      <w:pPr>
        <w:spacing w:after="0" w:line="240" w:lineRule="auto"/>
        <w:ind w:firstLine="426"/>
        <w:jc w:val="center"/>
        <w:rPr>
          <w:rFonts w:ascii="Times New Roman" w:hAnsi="Times New Roman" w:cs="Times New Roman"/>
          <w:b/>
          <w:sz w:val="24"/>
          <w:szCs w:val="24"/>
        </w:rPr>
      </w:pPr>
    </w:p>
    <w:p w14:paraId="548E9E6E" w14:textId="77777777" w:rsidR="00197FB9" w:rsidRPr="00243578" w:rsidRDefault="00197FB9" w:rsidP="00197FB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Б</w:t>
      </w:r>
      <w:r w:rsidRPr="000F36A2">
        <w:rPr>
          <w:rFonts w:ascii="Times New Roman" w:hAnsi="Times New Roman" w:cs="Times New Roman"/>
          <w:b/>
          <w:sz w:val="24"/>
          <w:szCs w:val="24"/>
        </w:rPr>
        <w:t>38</w:t>
      </w:r>
      <w:r>
        <w:rPr>
          <w:rFonts w:ascii="Times New Roman" w:hAnsi="Times New Roman" w:cs="Times New Roman"/>
          <w:b/>
          <w:sz w:val="24"/>
          <w:szCs w:val="24"/>
        </w:rPr>
        <w:t>/2020</w:t>
      </w:r>
    </w:p>
    <w:p w14:paraId="7E60BB92" w14:textId="77777777" w:rsidR="00197FB9" w:rsidRPr="00243578" w:rsidRDefault="00197FB9" w:rsidP="00197FB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14:paraId="6008D988" w14:textId="77777777" w:rsidR="00197FB9" w:rsidRPr="00243578" w:rsidRDefault="00197FB9" w:rsidP="00197FB9">
      <w:pPr>
        <w:spacing w:after="0" w:line="240" w:lineRule="auto"/>
        <w:ind w:firstLine="426"/>
        <w:rPr>
          <w:rFonts w:ascii="Times New Roman" w:hAnsi="Times New Roman" w:cs="Times New Roman"/>
          <w:sz w:val="24"/>
          <w:szCs w:val="24"/>
        </w:rPr>
      </w:pPr>
    </w:p>
    <w:p w14:paraId="4E8E1C3C" w14:textId="77777777" w:rsidR="00197FB9" w:rsidRPr="00243578" w:rsidRDefault="00197FB9" w:rsidP="00197F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 xml:space="preserve">     «___»</w:t>
      </w:r>
      <w:r w:rsidRPr="00243578">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июля</w:t>
      </w: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243578">
        <w:rPr>
          <w:rFonts w:ascii="Times New Roman" w:eastAsia="Times New Roman" w:hAnsi="Times New Roman" w:cs="Times New Roman"/>
          <w:sz w:val="24"/>
          <w:szCs w:val="24"/>
        </w:rPr>
        <w:t>г.</w:t>
      </w:r>
    </w:p>
    <w:p w14:paraId="3CDDFDDE" w14:textId="77777777" w:rsidR="00197FB9" w:rsidRPr="00243578" w:rsidRDefault="00197FB9" w:rsidP="00197FB9">
      <w:pPr>
        <w:spacing w:after="0" w:line="240" w:lineRule="auto"/>
        <w:ind w:firstLine="709"/>
        <w:jc w:val="both"/>
        <w:rPr>
          <w:rFonts w:ascii="Times New Roman" w:eastAsia="Times New Roman" w:hAnsi="Times New Roman" w:cs="Times New Roman"/>
          <w:sz w:val="24"/>
          <w:szCs w:val="24"/>
        </w:rPr>
      </w:pPr>
    </w:p>
    <w:p w14:paraId="2B60FFD9" w14:textId="77777777" w:rsidR="00197FB9" w:rsidRPr="00243578" w:rsidRDefault="00197FB9" w:rsidP="00197FB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4343E546" w14:textId="77777777" w:rsidR="00197FB9" w:rsidRPr="00243578" w:rsidRDefault="00197FB9" w:rsidP="00197FB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1EBF862C" w14:textId="77777777" w:rsidR="00197FB9" w:rsidRPr="00243578" w:rsidRDefault="00197FB9" w:rsidP="00197FB9">
      <w:pPr>
        <w:spacing w:after="0" w:line="240" w:lineRule="auto"/>
        <w:ind w:firstLine="426"/>
        <w:rPr>
          <w:rFonts w:ascii="Times New Roman" w:hAnsi="Times New Roman" w:cs="Times New Roman"/>
          <w:sz w:val="24"/>
          <w:szCs w:val="24"/>
        </w:rPr>
      </w:pPr>
    </w:p>
    <w:p w14:paraId="348B145C" w14:textId="77777777" w:rsidR="00197FB9" w:rsidRPr="00243578" w:rsidRDefault="00197FB9" w:rsidP="00197FB9">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5698E71C" w14:textId="77777777" w:rsidR="00197FB9" w:rsidRPr="0019368F" w:rsidRDefault="00197FB9" w:rsidP="0019368F">
      <w:pPr>
        <w:spacing w:after="0" w:line="240" w:lineRule="auto"/>
        <w:ind w:firstLine="709"/>
        <w:jc w:val="both"/>
        <w:rPr>
          <w:rFonts w:ascii="Times New Roman" w:eastAsia="Times New Roman" w:hAnsi="Times New Roman" w:cs="Times New Roman"/>
          <w:iCs/>
          <w:sz w:val="24"/>
          <w:szCs w:val="24"/>
          <w:lang w:eastAsia="ru-RU"/>
        </w:rPr>
      </w:pPr>
    </w:p>
    <w:p w14:paraId="41EAB703" w14:textId="77777777" w:rsidR="00C43656" w:rsidRPr="00837797" w:rsidRDefault="00C43656" w:rsidP="00C43656">
      <w:pPr>
        <w:pStyle w:val="a6"/>
        <w:numPr>
          <w:ilvl w:val="1"/>
          <w:numId w:val="1"/>
        </w:numPr>
        <w:tabs>
          <w:tab w:val="left" w:pos="-1985"/>
        </w:tabs>
        <w:snapToGrid w:val="0"/>
        <w:spacing w:after="0" w:line="240" w:lineRule="auto"/>
        <w:jc w:val="both"/>
        <w:rPr>
          <w:rFonts w:ascii="Times New Roman" w:hAnsi="Times New Roman" w:cs="Times New Roman"/>
          <w:sz w:val="24"/>
          <w:szCs w:val="24"/>
        </w:rPr>
      </w:pPr>
      <w:r w:rsidRPr="00837797">
        <w:rPr>
          <w:rFonts w:ascii="Times New Roman" w:hAnsi="Times New Roman" w:cs="Times New Roman"/>
          <w:sz w:val="24"/>
          <w:szCs w:val="24"/>
        </w:rPr>
        <w:t xml:space="preserve">Арендодатель обязуется передать Арендатору за плату во временное владение и пользование нежилое помещение </w:t>
      </w:r>
      <w:r w:rsidRPr="00837797">
        <w:rPr>
          <w:rFonts w:ascii="Times New Roman" w:hAnsi="Times New Roman" w:cs="Times New Roman"/>
          <w:sz w:val="24"/>
          <w:szCs w:val="24"/>
          <w:lang w:val="en-US"/>
        </w:rPr>
        <w:t>II</w:t>
      </w:r>
      <w:r w:rsidRPr="00837797">
        <w:rPr>
          <w:rFonts w:ascii="Times New Roman" w:hAnsi="Times New Roman" w:cs="Times New Roman"/>
          <w:sz w:val="24"/>
          <w:szCs w:val="24"/>
        </w:rPr>
        <w:t>, площадью 153,5 кв. м, кадастровый номер 37159 (далее по тексту – «Помещение»), согласно поэтажному плану и экспликации (Приложение №1 к Договору), расположенное на первом этаже здания по адресу: г. Москва, Зеленоград, корп. 1004, пом.</w:t>
      </w:r>
      <w:r w:rsidRPr="00837797">
        <w:rPr>
          <w:rFonts w:ascii="Times New Roman" w:hAnsi="Times New Roman" w:cs="Times New Roman"/>
          <w:sz w:val="24"/>
          <w:szCs w:val="24"/>
          <w:lang w:val="en-US"/>
        </w:rPr>
        <w:t>II</w:t>
      </w:r>
      <w:r w:rsidRPr="00837797">
        <w:rPr>
          <w:rFonts w:ascii="Times New Roman" w:hAnsi="Times New Roman" w:cs="Times New Roman"/>
          <w:sz w:val="24"/>
          <w:szCs w:val="24"/>
        </w:rPr>
        <w:t>, Комнаты 1, 1а, 1б, 2, 2а, 3, 3а, с 4 по 6, 8, 8а, 8б, 9, 9а, 10, 10а, 11, 11а, 12, 12а, 13, 14, 14а, 15, 15а, 16, 17 (далее – «Объект»), а Арендатор обязуется принять его, вносить арендную плату в размере и порядке, определенным Договором и своевременно его возвратить</w:t>
      </w:r>
    </w:p>
    <w:p w14:paraId="26AF6ED8" w14:textId="77777777" w:rsidR="00C43656" w:rsidRDefault="00C43656" w:rsidP="00C43656">
      <w:pPr>
        <w:pStyle w:val="a6"/>
        <w:numPr>
          <w:ilvl w:val="1"/>
          <w:numId w:val="1"/>
        </w:numPr>
        <w:tabs>
          <w:tab w:val="left" w:pos="-198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 принадлежит Арендодателю на праве собственности на основании Договора купли-продажи недвижимого имущества №01/12-08 от 02 декабря 2008г с </w:t>
      </w:r>
      <w:r w:rsidRPr="0034450F">
        <w:rPr>
          <w:rFonts w:ascii="Times New Roman" w:hAnsi="Times New Roman" w:cs="Times New Roman"/>
          <w:sz w:val="24"/>
          <w:szCs w:val="24"/>
        </w:rPr>
        <w:t xml:space="preserve">Право собственности Арендодателя на Объект зарегистрировано в Едином государственном реестре </w:t>
      </w:r>
      <w:r>
        <w:rPr>
          <w:rFonts w:ascii="Times New Roman" w:hAnsi="Times New Roman" w:cs="Times New Roman"/>
          <w:sz w:val="24"/>
          <w:szCs w:val="24"/>
        </w:rPr>
        <w:t>прав на недвижимое имущество и сделок с ним</w:t>
      </w:r>
      <w:r w:rsidRPr="0034450F">
        <w:rPr>
          <w:rFonts w:ascii="Times New Roman" w:hAnsi="Times New Roman" w:cs="Times New Roman"/>
          <w:sz w:val="24"/>
          <w:szCs w:val="24"/>
        </w:rPr>
        <w:t xml:space="preserve"> </w:t>
      </w:r>
      <w:r>
        <w:rPr>
          <w:rFonts w:ascii="Times New Roman" w:hAnsi="Times New Roman" w:cs="Times New Roman"/>
          <w:sz w:val="24"/>
          <w:szCs w:val="24"/>
        </w:rPr>
        <w:t>22 января2009</w:t>
      </w:r>
      <w:r w:rsidRPr="0034450F">
        <w:rPr>
          <w:rFonts w:ascii="Times New Roman" w:hAnsi="Times New Roman" w:cs="Times New Roman"/>
          <w:sz w:val="24"/>
          <w:szCs w:val="24"/>
        </w:rPr>
        <w:t xml:space="preserve"> года, о чем сделана запись регистрации №77-</w:t>
      </w:r>
      <w:r>
        <w:rPr>
          <w:rFonts w:ascii="Times New Roman" w:hAnsi="Times New Roman" w:cs="Times New Roman"/>
          <w:sz w:val="24"/>
          <w:szCs w:val="24"/>
        </w:rPr>
        <w:t>77-10</w:t>
      </w:r>
      <w:r w:rsidRPr="0034450F">
        <w:rPr>
          <w:rFonts w:ascii="Times New Roman" w:hAnsi="Times New Roman" w:cs="Times New Roman"/>
          <w:sz w:val="24"/>
          <w:szCs w:val="24"/>
        </w:rPr>
        <w:t>/</w:t>
      </w:r>
      <w:r>
        <w:rPr>
          <w:rFonts w:ascii="Times New Roman" w:hAnsi="Times New Roman" w:cs="Times New Roman"/>
          <w:sz w:val="24"/>
          <w:szCs w:val="24"/>
        </w:rPr>
        <w:t>018/2008-319</w:t>
      </w:r>
      <w:r w:rsidRPr="0034450F">
        <w:rPr>
          <w:rFonts w:ascii="Times New Roman" w:hAnsi="Times New Roman" w:cs="Times New Roman"/>
          <w:sz w:val="24"/>
          <w:szCs w:val="24"/>
        </w:rPr>
        <w:t>, что подтверждается Свидетельством о госуд</w:t>
      </w:r>
      <w:r>
        <w:rPr>
          <w:rFonts w:ascii="Times New Roman" w:hAnsi="Times New Roman" w:cs="Times New Roman"/>
          <w:sz w:val="24"/>
          <w:szCs w:val="24"/>
        </w:rPr>
        <w:t>арственной регистрации права Серия 77 АЖ № 667766</w:t>
      </w:r>
      <w:r w:rsidRPr="0034450F">
        <w:rPr>
          <w:rFonts w:ascii="Times New Roman" w:hAnsi="Times New Roman" w:cs="Times New Roman"/>
          <w:sz w:val="24"/>
          <w:szCs w:val="24"/>
        </w:rPr>
        <w:t xml:space="preserve">, выданным </w:t>
      </w:r>
      <w:r>
        <w:rPr>
          <w:rFonts w:ascii="Times New Roman" w:hAnsi="Times New Roman" w:cs="Times New Roman"/>
          <w:sz w:val="24"/>
          <w:szCs w:val="24"/>
        </w:rPr>
        <w:t>Управлением Федеральной регистрационной службы по г. Москве 22 января  2009года.</w:t>
      </w:r>
    </w:p>
    <w:p w14:paraId="747CBC37" w14:textId="7FD8B7E4" w:rsidR="00197FB9" w:rsidRPr="00332A94" w:rsidRDefault="00197FB9" w:rsidP="0019368F">
      <w:pPr>
        <w:spacing w:after="0" w:line="240" w:lineRule="auto"/>
        <w:ind w:firstLine="709"/>
        <w:jc w:val="both"/>
        <w:rPr>
          <w:rFonts w:ascii="Times New Roman" w:eastAsia="Times New Roman" w:hAnsi="Times New Roman" w:cs="Times New Roman"/>
          <w:bCs/>
          <w:sz w:val="24"/>
          <w:szCs w:val="24"/>
          <w:lang w:eastAsia="ru-RU"/>
        </w:rPr>
      </w:pPr>
      <w:r w:rsidRPr="0019368F">
        <w:rPr>
          <w:rFonts w:ascii="Times New Roman" w:eastAsia="Times New Roman" w:hAnsi="Times New Roman" w:cs="Times New Roman"/>
          <w:iCs/>
          <w:sz w:val="24"/>
          <w:szCs w:val="24"/>
          <w:lang w:eastAsia="ru-RU"/>
        </w:rPr>
        <w:t xml:space="preserve">Арендатору одновременно с передачей прав владения и пользования Объектом передается право пользования той частью </w:t>
      </w:r>
      <w:r w:rsidR="00894FF3" w:rsidRPr="0019368F">
        <w:rPr>
          <w:rFonts w:ascii="Times New Roman" w:eastAsia="Times New Roman" w:hAnsi="Times New Roman" w:cs="Times New Roman"/>
          <w:iCs/>
          <w:sz w:val="24"/>
          <w:szCs w:val="24"/>
          <w:lang w:eastAsia="ru-RU"/>
        </w:rPr>
        <w:t>з</w:t>
      </w:r>
      <w:r w:rsidRPr="0019368F">
        <w:rPr>
          <w:rFonts w:ascii="Times New Roman" w:eastAsia="Times New Roman" w:hAnsi="Times New Roman" w:cs="Times New Roman"/>
          <w:iCs/>
          <w:sz w:val="24"/>
          <w:szCs w:val="24"/>
          <w:lang w:eastAsia="ru-RU"/>
        </w:rPr>
        <w:t>емельного участка, которая занята Зданием, в котором размещен Объект</w:t>
      </w:r>
      <w:r w:rsidRPr="00332A94">
        <w:rPr>
          <w:rFonts w:ascii="Times New Roman" w:hAnsi="Times New Roman" w:cs="Times New Roman"/>
          <w:sz w:val="24"/>
          <w:szCs w:val="24"/>
        </w:rPr>
        <w:t xml:space="preserve"> и необходима для его использования.</w:t>
      </w:r>
    </w:p>
    <w:p w14:paraId="704D8D7A" w14:textId="77777777" w:rsidR="00197FB9" w:rsidRPr="00332A94" w:rsidRDefault="00197FB9" w:rsidP="00332A94">
      <w:pPr>
        <w:pStyle w:val="a6"/>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6337887"/>
      <w:r w:rsidRPr="00332A94">
        <w:rPr>
          <w:rFonts w:ascii="Times New Roman" w:hAnsi="Times New Roman" w:cs="Times New Roman"/>
          <w:sz w:val="24"/>
          <w:szCs w:val="24"/>
        </w:rPr>
        <w:t>Объект предоставляется Арендатору для ____________.</w:t>
      </w:r>
      <w:bookmarkEnd w:id="0"/>
    </w:p>
    <w:p w14:paraId="6A397921" w14:textId="77777777" w:rsidR="00197FB9" w:rsidRPr="00332A94" w:rsidRDefault="00197FB9" w:rsidP="00332A94">
      <w:pPr>
        <w:pStyle w:val="a6"/>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332A94">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9E8D1E9" w14:textId="77777777" w:rsidR="00197FB9" w:rsidRPr="00332A94" w:rsidRDefault="00197FB9" w:rsidP="00332A94">
      <w:pPr>
        <w:pStyle w:val="a6"/>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332A94">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33C9B934" w14:textId="77777777" w:rsidR="00197FB9" w:rsidRPr="00243578" w:rsidRDefault="00197FB9" w:rsidP="00197FB9">
      <w:pPr>
        <w:pStyle w:val="a6"/>
        <w:spacing w:after="0" w:line="240" w:lineRule="auto"/>
        <w:ind w:left="0" w:firstLine="709"/>
        <w:rPr>
          <w:rFonts w:ascii="Times New Roman" w:hAnsi="Times New Roman" w:cs="Times New Roman"/>
          <w:sz w:val="24"/>
          <w:szCs w:val="24"/>
        </w:rPr>
      </w:pPr>
    </w:p>
    <w:p w14:paraId="5CD2C666" w14:textId="77777777" w:rsidR="00197FB9" w:rsidRPr="00243578" w:rsidRDefault="00197FB9" w:rsidP="00BC2357">
      <w:pPr>
        <w:pStyle w:val="a6"/>
        <w:numPr>
          <w:ilvl w:val="0"/>
          <w:numId w:val="1"/>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1D120DF9" w14:textId="77777777" w:rsidR="00197FB9" w:rsidRPr="00243578" w:rsidRDefault="00197FB9" w:rsidP="00197FB9">
      <w:pPr>
        <w:pStyle w:val="a6"/>
        <w:spacing w:after="0" w:line="240" w:lineRule="auto"/>
        <w:ind w:left="0" w:firstLine="709"/>
        <w:rPr>
          <w:rFonts w:ascii="Times New Roman" w:hAnsi="Times New Roman" w:cs="Times New Roman"/>
          <w:sz w:val="24"/>
          <w:szCs w:val="24"/>
        </w:rPr>
      </w:pPr>
    </w:p>
    <w:p w14:paraId="58AED7E8" w14:textId="77777777" w:rsidR="00197FB9" w:rsidRPr="00243578" w:rsidRDefault="00197FB9" w:rsidP="00BC2357">
      <w:pPr>
        <w:pStyle w:val="a6"/>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5889431"/>
      <w:r w:rsidRPr="00243578">
        <w:rPr>
          <w:rFonts w:ascii="Times New Roman" w:hAnsi="Times New Roman" w:cs="Times New Roman"/>
          <w:sz w:val="24"/>
          <w:szCs w:val="24"/>
        </w:rPr>
        <w:lastRenderedPageBreak/>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составляет: </w:t>
      </w:r>
      <w:r>
        <w:rPr>
          <w:rFonts w:ascii="Times New Roman" w:hAnsi="Times New Roman" w:cs="Times New Roman"/>
          <w:sz w:val="24"/>
          <w:szCs w:val="24"/>
        </w:rPr>
        <w:t>5</w:t>
      </w:r>
      <w:r w:rsidR="00EE707C">
        <w:rPr>
          <w:rFonts w:ascii="Times New Roman" w:hAnsi="Times New Roman" w:cs="Times New Roman"/>
          <w:sz w:val="24"/>
          <w:szCs w:val="24"/>
        </w:rPr>
        <w:t xml:space="preserve"> </w:t>
      </w:r>
      <w:r w:rsidRPr="00243578">
        <w:rPr>
          <w:rFonts w:ascii="Times New Roman" w:hAnsi="Times New Roman" w:cs="Times New Roman"/>
          <w:sz w:val="24"/>
          <w:szCs w:val="24"/>
        </w:rPr>
        <w:t>(</w:t>
      </w:r>
      <w:r>
        <w:rPr>
          <w:rFonts w:ascii="Times New Roman" w:hAnsi="Times New Roman" w:cs="Times New Roman"/>
          <w:sz w:val="24"/>
          <w:szCs w:val="24"/>
        </w:rPr>
        <w:t>пять</w:t>
      </w:r>
      <w:r>
        <w:rPr>
          <w:rFonts w:ascii="Times New Roman" w:hAnsi="Times New Roman"/>
          <w:sz w:val="24"/>
          <w:szCs w:val="24"/>
        </w:rPr>
        <w:t>) лет</w:t>
      </w:r>
      <w:r w:rsidRPr="00243578">
        <w:rPr>
          <w:rFonts w:ascii="Times New Roman" w:hAnsi="Times New Roman" w:cs="Times New Roman"/>
          <w:sz w:val="24"/>
          <w:szCs w:val="24"/>
        </w:rPr>
        <w:t>.</w:t>
      </w:r>
      <w:bookmarkEnd w:id="1"/>
    </w:p>
    <w:p w14:paraId="469DBFF0" w14:textId="77777777" w:rsidR="00197FB9" w:rsidRPr="00243578" w:rsidRDefault="00197FB9" w:rsidP="00BC2357">
      <w:pPr>
        <w:pStyle w:val="a6"/>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2CD9402B" w14:textId="77777777" w:rsidR="00197FB9" w:rsidRPr="00243578" w:rsidRDefault="00197FB9" w:rsidP="00BC2357">
      <w:pPr>
        <w:pStyle w:val="a6"/>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14:paraId="257F6D44" w14:textId="77777777" w:rsidR="00197FB9" w:rsidRPr="00243578" w:rsidRDefault="00197FB9" w:rsidP="00BC2357">
      <w:pPr>
        <w:pStyle w:val="a6"/>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248F93A9" w14:textId="77777777" w:rsidR="00197FB9" w:rsidRPr="00243578" w:rsidRDefault="00197FB9" w:rsidP="00BC2357">
      <w:pPr>
        <w:pStyle w:val="a6"/>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33207896" w14:textId="77777777" w:rsidR="00197FB9" w:rsidRPr="00243578" w:rsidRDefault="00197FB9" w:rsidP="00197FB9">
      <w:pPr>
        <w:pStyle w:val="a6"/>
        <w:tabs>
          <w:tab w:val="left" w:pos="-1985"/>
        </w:tabs>
        <w:snapToGrid w:val="0"/>
        <w:spacing w:after="0" w:line="240" w:lineRule="auto"/>
        <w:ind w:left="709"/>
        <w:jc w:val="both"/>
        <w:rPr>
          <w:rFonts w:ascii="Times New Roman" w:hAnsi="Times New Roman" w:cs="Times New Roman"/>
          <w:sz w:val="24"/>
          <w:szCs w:val="24"/>
        </w:rPr>
      </w:pPr>
    </w:p>
    <w:p w14:paraId="7FBEE330" w14:textId="77777777" w:rsidR="00197FB9" w:rsidRPr="00243578" w:rsidRDefault="00197FB9" w:rsidP="00BC2357">
      <w:pPr>
        <w:pStyle w:val="a6"/>
        <w:numPr>
          <w:ilvl w:val="0"/>
          <w:numId w:val="1"/>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591E9A54" w14:textId="77777777" w:rsidR="00197FB9" w:rsidRPr="00243578" w:rsidRDefault="00197FB9" w:rsidP="00197FB9">
      <w:pPr>
        <w:pStyle w:val="a6"/>
        <w:spacing w:after="0" w:line="240" w:lineRule="auto"/>
        <w:ind w:left="0" w:firstLine="709"/>
        <w:rPr>
          <w:rFonts w:ascii="Times New Roman" w:hAnsi="Times New Roman" w:cs="Times New Roman"/>
          <w:b/>
          <w:sz w:val="24"/>
          <w:szCs w:val="24"/>
        </w:rPr>
      </w:pPr>
    </w:p>
    <w:p w14:paraId="061365F4" w14:textId="77777777" w:rsidR="00197FB9" w:rsidRPr="00243578" w:rsidRDefault="00197FB9"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2" w:name="_Ref519005610"/>
      <w:bookmarkStart w:id="3"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2"/>
    </w:p>
    <w:p w14:paraId="313B0886" w14:textId="046EFA38" w:rsidR="00197FB9" w:rsidRPr="00243578" w:rsidRDefault="00197FB9" w:rsidP="00197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5</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43578">
        <w:rPr>
          <w:rFonts w:ascii="Times New Roman" w:eastAsia="Times New Roman" w:hAnsi="Times New Roman" w:cs="Times New Roman"/>
          <w:sz w:val="24"/>
          <w:szCs w:val="24"/>
          <w:lang w:eastAsia="ru-RU"/>
        </w:rPr>
        <w:t xml:space="preserve">)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w:t>
      </w:r>
      <w:r w:rsidR="00A4408F">
        <w:rPr>
          <w:rFonts w:ascii="Times New Roman" w:hAnsi="Times New Roman" w:cs="Times New Roman"/>
          <w:sz w:val="24"/>
          <w:szCs w:val="24"/>
        </w:rPr>
        <w:t>11</w:t>
      </w:r>
      <w:r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14:paraId="40C2D013" w14:textId="2716B84C" w:rsidR="00197FB9" w:rsidRPr="00243578" w:rsidRDefault="00197FB9" w:rsidP="00197FB9">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w:t>
      </w:r>
      <w:r w:rsidR="0026591C">
        <w:rPr>
          <w:rFonts w:ascii="Times New Roman" w:hAnsi="Times New Roman" w:cs="Times New Roman"/>
          <w:sz w:val="24"/>
          <w:szCs w:val="24"/>
        </w:rPr>
        <w:t>и</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14:paraId="0CB5491D" w14:textId="77777777" w:rsidR="00197FB9" w:rsidRPr="00243578" w:rsidRDefault="00197FB9"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4" w:name="_Ref492289972"/>
      <w:bookmarkEnd w:id="3"/>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4"/>
    </w:p>
    <w:p w14:paraId="21C299B4" w14:textId="77777777" w:rsidR="00197FB9" w:rsidRPr="00243578" w:rsidRDefault="00197FB9"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5"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5"/>
    </w:p>
    <w:p w14:paraId="418F62C3" w14:textId="77777777" w:rsidR="00197FB9" w:rsidRPr="00243578" w:rsidRDefault="00197FB9"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6"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6"/>
    </w:p>
    <w:p w14:paraId="34CC9A8C" w14:textId="33E13A64" w:rsidR="00197FB9" w:rsidRPr="00243578" w:rsidRDefault="00197FB9"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Все произведенные Арендатором неотделимые улучшения становятся собственностью Арендодателя </w:t>
      </w:r>
      <w:r w:rsidR="005D1B3C" w:rsidRPr="005D1B3C">
        <w:rPr>
          <w:rFonts w:ascii="Times New Roman" w:eastAsia="Times New Roman" w:hAnsi="Times New Roman" w:cs="Times New Roman"/>
          <w:sz w:val="24"/>
          <w:szCs w:val="24"/>
          <w:lang w:eastAsia="ru-RU"/>
        </w:rPr>
        <w:t xml:space="preserve">с момента их совершения </w:t>
      </w:r>
      <w:r w:rsidRPr="00243578">
        <w:rPr>
          <w:rFonts w:ascii="Times New Roman" w:eastAsia="Times New Roman" w:hAnsi="Times New Roman" w:cs="Times New Roman"/>
          <w:sz w:val="24"/>
          <w:szCs w:val="24"/>
          <w:lang w:eastAsia="ru-RU"/>
        </w:rPr>
        <w:t>без возмещения Арендатору стоимости этих улучшений.</w:t>
      </w:r>
    </w:p>
    <w:p w14:paraId="2851C02E" w14:textId="77777777" w:rsidR="00197FB9" w:rsidRPr="00243578" w:rsidRDefault="00197FB9" w:rsidP="00197FB9">
      <w:pPr>
        <w:pStyle w:val="a6"/>
        <w:snapToGrid w:val="0"/>
        <w:spacing w:after="0" w:line="240" w:lineRule="auto"/>
        <w:ind w:left="709"/>
        <w:jc w:val="both"/>
        <w:rPr>
          <w:rFonts w:ascii="Times New Roman" w:hAnsi="Times New Roman" w:cs="Times New Roman"/>
          <w:sz w:val="24"/>
          <w:szCs w:val="24"/>
        </w:rPr>
      </w:pPr>
    </w:p>
    <w:p w14:paraId="63467DF3" w14:textId="77777777" w:rsidR="00197FB9" w:rsidRPr="00243578" w:rsidRDefault="00197FB9"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40AECBC8" w14:textId="77777777" w:rsidR="00E37FD5" w:rsidRPr="009876B1" w:rsidRDefault="00E37FD5" w:rsidP="004F096F">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7" w:name="_Ref519073784"/>
      <w:r w:rsidRPr="009876B1">
        <w:rPr>
          <w:rFonts w:ascii="Times New Roman" w:hAnsi="Times New Roman" w:cs="Times New Roman"/>
          <w:sz w:val="24"/>
          <w:szCs w:val="24"/>
        </w:rPr>
        <w:t>Арендатор уплачивает Арендодателю ежемесячную арендную плату за владение и пользование Объектом в размере______ (_________________________) рублей __ копеек, кроме того НДС 20% –________ (________________________) рублей  __ копеек, итого, с учетом НДС –_______________- (________________________) рублей __ копеек.</w:t>
      </w:r>
    </w:p>
    <w:bookmarkEnd w:id="7"/>
    <w:p w14:paraId="0CCC85A9" w14:textId="77777777" w:rsidR="00E37FD5"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14:paraId="1D305B3F" w14:textId="77777777" w:rsidR="00E37FD5" w:rsidRPr="00BD225C"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BD225C">
        <w:rPr>
          <w:rFonts w:ascii="Times New Roman" w:hAnsi="Times New Roman" w:cs="Times New Roman"/>
          <w:sz w:val="24"/>
          <w:szCs w:val="24"/>
        </w:rPr>
        <w:t xml:space="preserve">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w:t>
      </w:r>
      <w:r w:rsidRPr="00EA1849">
        <w:rPr>
          <w:rFonts w:ascii="Times New Roman" w:hAnsi="Times New Roman" w:cs="Times New Roman"/>
          <w:sz w:val="24"/>
          <w:szCs w:val="24"/>
        </w:rPr>
        <w:t xml:space="preserve">аренды. Арендная плата </w:t>
      </w:r>
      <w:r w:rsidRPr="00E37FD5">
        <w:rPr>
          <w:rFonts w:ascii="Times New Roman" w:hAnsi="Times New Roman" w:cs="Times New Roman"/>
          <w:sz w:val="24"/>
          <w:szCs w:val="24"/>
        </w:rPr>
        <w:t xml:space="preserve">включает в себя </w:t>
      </w:r>
      <w:r w:rsidRPr="00EA1849">
        <w:rPr>
          <w:rFonts w:ascii="Times New Roman" w:hAnsi="Times New Roman" w:cs="Times New Roman"/>
          <w:sz w:val="24"/>
          <w:szCs w:val="24"/>
        </w:rPr>
        <w:t>платежи за пользование соответствующей частью земельного участка (пропорционально занимаемой площади)</w:t>
      </w:r>
      <w:r>
        <w:rPr>
          <w:rFonts w:ascii="Times New Roman" w:hAnsi="Times New Roman" w:cs="Times New Roman"/>
          <w:sz w:val="24"/>
          <w:szCs w:val="24"/>
        </w:rPr>
        <w:t>.</w:t>
      </w:r>
    </w:p>
    <w:p w14:paraId="632931DD" w14:textId="77777777" w:rsidR="00E37FD5" w:rsidRPr="00BF5540"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Арендатор уплачивает Арендодателю Арендную плату за первый месяц аренды в течение 5 (пяти) рабочих дней со дня подписания Сторонами Акта приема-передачи.</w:t>
      </w:r>
    </w:p>
    <w:p w14:paraId="3E6ACB0B" w14:textId="77777777" w:rsidR="00E37FD5" w:rsidRPr="00140F1D"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уплачивает Арендную плату за последующие месяцы не позднее 5 (пятого) числа текущего месяца и если этот день не является </w:t>
      </w:r>
      <w:r w:rsidRPr="00140F1D">
        <w:rPr>
          <w:rFonts w:ascii="Times New Roman" w:hAnsi="Times New Roman" w:cs="Times New Roman"/>
          <w:sz w:val="24"/>
          <w:szCs w:val="24"/>
        </w:rPr>
        <w:t>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14:paraId="21FC4415" w14:textId="3B2653F2" w:rsidR="00E37FD5" w:rsidRPr="003421D0"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8" w:name="_Ref492286379"/>
      <w:bookmarkStart w:id="9" w:name="_Ref524686921"/>
      <w:r w:rsidRPr="00140F1D">
        <w:rPr>
          <w:rFonts w:ascii="Times New Roman" w:hAnsi="Times New Roman" w:cs="Times New Roman"/>
          <w:sz w:val="24"/>
          <w:szCs w:val="24"/>
        </w:rPr>
        <w:t xml:space="preserve">Начиная со </w:t>
      </w:r>
      <w:r>
        <w:rPr>
          <w:rFonts w:ascii="Times New Roman" w:hAnsi="Times New Roman" w:cs="Times New Roman"/>
          <w:sz w:val="24"/>
          <w:szCs w:val="24"/>
        </w:rPr>
        <w:t>2 (</w:t>
      </w:r>
      <w:r w:rsidRPr="00140F1D">
        <w:rPr>
          <w:rFonts w:ascii="Times New Roman" w:hAnsi="Times New Roman" w:cs="Times New Roman"/>
          <w:sz w:val="24"/>
          <w:szCs w:val="24"/>
        </w:rPr>
        <w:t>второго</w:t>
      </w:r>
      <w:r>
        <w:rPr>
          <w:rFonts w:ascii="Times New Roman" w:hAnsi="Times New Roman" w:cs="Times New Roman"/>
          <w:sz w:val="24"/>
          <w:szCs w:val="24"/>
        </w:rPr>
        <w:t>)</w:t>
      </w:r>
      <w:r w:rsidRPr="00140F1D">
        <w:rPr>
          <w:rFonts w:ascii="Times New Roman" w:hAnsi="Times New Roman" w:cs="Times New Roman"/>
          <w:sz w:val="24"/>
          <w:szCs w:val="24"/>
        </w:rPr>
        <w:t xml:space="preserve"> года аренды Арендная плата может ежегодно увеличиваться</w:t>
      </w:r>
      <w:r>
        <w:rPr>
          <w:rFonts w:ascii="Times New Roman" w:hAnsi="Times New Roman" w:cs="Times New Roman"/>
          <w:sz w:val="24"/>
          <w:szCs w:val="24"/>
        </w:rPr>
        <w:t xml:space="preserve"> Арендодателем </w:t>
      </w:r>
      <w:r w:rsidRPr="00140F1D">
        <w:rPr>
          <w:rFonts w:ascii="Times New Roman" w:hAnsi="Times New Roman" w:cs="Times New Roman"/>
          <w:sz w:val="24"/>
          <w:szCs w:val="24"/>
        </w:rPr>
        <w:t xml:space="preserve">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на размер индекса </w:t>
      </w:r>
      <w:r w:rsidR="004F096F">
        <w:rPr>
          <w:rFonts w:ascii="Times New Roman" w:hAnsi="Times New Roman" w:cs="Times New Roman"/>
          <w:sz w:val="24"/>
          <w:szCs w:val="24"/>
        </w:rPr>
        <w:t>потребительских цен</w:t>
      </w:r>
      <w:r w:rsidRPr="00140F1D">
        <w:rPr>
          <w:rFonts w:ascii="Times New Roman" w:hAnsi="Times New Roman" w:cs="Times New Roman"/>
          <w:sz w:val="24"/>
          <w:szCs w:val="24"/>
        </w:rPr>
        <w:t>, сложившегося за 12 (двенадцать) предыдущих месяцев, в соответствии с данными Федеральной службы государственной статистики Российской Федерации по субъекту Российской Федерации, где расположен Объект, но не менее чем на 5 % от величины арендной платы, действующей в последний месяц предшествующего года</w:t>
      </w:r>
      <w:r w:rsidRPr="00BC04B7">
        <w:rPr>
          <w:rFonts w:ascii="Times New Roman" w:hAnsi="Times New Roman" w:cs="Times New Roman"/>
          <w:sz w:val="24"/>
          <w:szCs w:val="24"/>
        </w:rPr>
        <w:t xml:space="preserve"> </w:t>
      </w:r>
      <w:r>
        <w:rPr>
          <w:rFonts w:ascii="Times New Roman" w:hAnsi="Times New Roman" w:cs="Times New Roman"/>
          <w:sz w:val="24"/>
          <w:szCs w:val="24"/>
        </w:rPr>
        <w:t>аренды</w:t>
      </w:r>
      <w:r w:rsidRPr="00140F1D">
        <w:rPr>
          <w:rFonts w:ascii="Times New Roman" w:hAnsi="Times New Roman" w:cs="Times New Roman"/>
          <w:sz w:val="24"/>
          <w:szCs w:val="24"/>
        </w:rPr>
        <w:t>. В этом случае арендная плата в новом размере подлежит применению с даты указанной в уведомлении Арендодателя.</w:t>
      </w:r>
      <w:r w:rsidRPr="00EA3490">
        <w:rPr>
          <w:rFonts w:ascii="Times New Roman" w:hAnsi="Times New Roman" w:cs="Times New Roman"/>
          <w:sz w:val="24"/>
          <w:szCs w:val="24"/>
        </w:rPr>
        <w:t xml:space="preserve"> </w:t>
      </w:r>
      <w:r>
        <w:rPr>
          <w:rFonts w:ascii="Times New Roman" w:hAnsi="Times New Roman" w:cs="Times New Roman"/>
          <w:sz w:val="24"/>
          <w:szCs w:val="24"/>
        </w:rPr>
        <w:t xml:space="preserve">Первый </w:t>
      </w:r>
      <w:r w:rsidRPr="00491792">
        <w:rPr>
          <w:rFonts w:ascii="Times New Roman" w:hAnsi="Times New Roman" w:cs="Times New Roman"/>
          <w:sz w:val="24"/>
          <w:szCs w:val="24"/>
        </w:rPr>
        <w:t xml:space="preserve">год </w:t>
      </w:r>
      <w:r>
        <w:rPr>
          <w:rFonts w:ascii="Times New Roman" w:hAnsi="Times New Roman" w:cs="Times New Roman"/>
          <w:sz w:val="24"/>
          <w:szCs w:val="24"/>
        </w:rPr>
        <w:t xml:space="preserve">аренды </w:t>
      </w:r>
      <w:r w:rsidRPr="003421D0">
        <w:rPr>
          <w:rFonts w:ascii="Times New Roman" w:hAnsi="Times New Roman" w:cs="Times New Roman"/>
          <w:sz w:val="24"/>
          <w:szCs w:val="24"/>
        </w:rPr>
        <w:t>отсчитывается с момента (даты) передачи Объекта по Акту приема-передачи</w:t>
      </w:r>
      <w:r>
        <w:rPr>
          <w:rFonts w:ascii="Times New Roman" w:hAnsi="Times New Roman" w:cs="Times New Roman"/>
          <w:sz w:val="24"/>
          <w:szCs w:val="24"/>
        </w:rPr>
        <w:t>, а каждый последующий – с даты, следующей за датой истечения предыдущего года аренды</w:t>
      </w:r>
      <w:r w:rsidRPr="003421D0">
        <w:rPr>
          <w:rFonts w:ascii="Times New Roman" w:hAnsi="Times New Roman" w:cs="Times New Roman"/>
          <w:sz w:val="24"/>
          <w:szCs w:val="24"/>
        </w:rPr>
        <w:t>.</w:t>
      </w:r>
    </w:p>
    <w:p w14:paraId="123907EA" w14:textId="77777777" w:rsidR="002B7603" w:rsidRDefault="002B7603"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B7603">
        <w:rPr>
          <w:rFonts w:ascii="Times New Roman" w:hAnsi="Times New Roman" w:cs="Times New Roman"/>
          <w:sz w:val="24"/>
          <w:szCs w:val="24"/>
        </w:rPr>
        <w:t xml:space="preserve">Помимо внесения арендной платы, указанной в пункте </w:t>
      </w:r>
      <w:r w:rsidRPr="002B7603">
        <w:rPr>
          <w:rFonts w:ascii="Times New Roman" w:hAnsi="Times New Roman" w:cs="Times New Roman"/>
          <w:sz w:val="24"/>
          <w:szCs w:val="24"/>
        </w:rPr>
        <w:fldChar w:fldCharType="begin"/>
      </w:r>
      <w:r w:rsidRPr="002B7603">
        <w:rPr>
          <w:rFonts w:ascii="Times New Roman" w:hAnsi="Times New Roman" w:cs="Times New Roman"/>
          <w:sz w:val="24"/>
          <w:szCs w:val="24"/>
        </w:rPr>
        <w:instrText xml:space="preserve"> REF _Ref509907425 \r \h </w:instrText>
      </w:r>
      <w:r w:rsidRPr="002B7603">
        <w:rPr>
          <w:rFonts w:ascii="Times New Roman" w:hAnsi="Times New Roman" w:cs="Times New Roman"/>
          <w:sz w:val="24"/>
          <w:szCs w:val="24"/>
        </w:rPr>
      </w:r>
      <w:r w:rsidRPr="002B7603">
        <w:rPr>
          <w:rFonts w:ascii="Times New Roman" w:hAnsi="Times New Roman" w:cs="Times New Roman"/>
          <w:sz w:val="24"/>
          <w:szCs w:val="24"/>
        </w:rPr>
        <w:fldChar w:fldCharType="separate"/>
      </w:r>
      <w:r w:rsidRPr="002B7603">
        <w:rPr>
          <w:rFonts w:ascii="Times New Roman" w:hAnsi="Times New Roman" w:cs="Times New Roman"/>
          <w:sz w:val="24"/>
          <w:szCs w:val="24"/>
        </w:rPr>
        <w:t>4.1</w:t>
      </w:r>
      <w:r w:rsidRPr="002B7603">
        <w:rPr>
          <w:rFonts w:ascii="Times New Roman" w:hAnsi="Times New Roman" w:cs="Times New Roman"/>
          <w:sz w:val="24"/>
          <w:szCs w:val="24"/>
        </w:rPr>
        <w:fldChar w:fldCharType="end"/>
      </w:r>
      <w:r w:rsidRPr="002B7603">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(теплоснабжение, энергоснабжение, водоснабжение, водоотведение и пр.).</w:t>
      </w:r>
    </w:p>
    <w:bookmarkEnd w:id="8"/>
    <w:bookmarkEnd w:id="9"/>
    <w:p w14:paraId="7630D53E" w14:textId="07C3FC1A" w:rsidR="00E37FD5" w:rsidRPr="00332FE0" w:rsidRDefault="00E37FD5" w:rsidP="009876B1">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332FE0">
        <w:rPr>
          <w:rFonts w:ascii="Times New Roman" w:hAnsi="Times New Roman" w:cs="Times New Roman"/>
          <w:sz w:val="24"/>
          <w:szCs w:val="24"/>
        </w:rPr>
        <w:t>Размер возмещения, указанного в пункте 4.</w:t>
      </w:r>
      <w:r w:rsidR="004F096F">
        <w:rPr>
          <w:rFonts w:ascii="Times New Roman" w:hAnsi="Times New Roman" w:cs="Times New Roman"/>
          <w:sz w:val="24"/>
          <w:szCs w:val="24"/>
        </w:rPr>
        <w:t>7</w:t>
      </w:r>
      <w:r w:rsidRPr="00332FE0">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либо на основании документов</w:t>
      </w:r>
      <w:r w:rsidR="002B7603">
        <w:rPr>
          <w:rFonts w:ascii="Times New Roman" w:hAnsi="Times New Roman" w:cs="Times New Roman"/>
          <w:sz w:val="24"/>
          <w:szCs w:val="24"/>
        </w:rPr>
        <w:t>,</w:t>
      </w:r>
      <w:r w:rsidRPr="00332FE0">
        <w:rPr>
          <w:rFonts w:ascii="Times New Roman" w:hAnsi="Times New Roman" w:cs="Times New Roman"/>
          <w:sz w:val="24"/>
          <w:szCs w:val="24"/>
        </w:rPr>
        <w:t xml:space="preserve"> предъявляемых к оплате снабжающими и обслуживающими организациями</w:t>
      </w:r>
      <w:r w:rsidR="00FD5707">
        <w:rPr>
          <w:rFonts w:ascii="Times New Roman" w:hAnsi="Times New Roman" w:cs="Times New Roman"/>
          <w:sz w:val="24"/>
          <w:szCs w:val="24"/>
        </w:rPr>
        <w:t xml:space="preserve">, </w:t>
      </w:r>
      <w:r w:rsidR="00FD5707" w:rsidRPr="00FD5707">
        <w:rPr>
          <w:rFonts w:ascii="Times New Roman" w:hAnsi="Times New Roman" w:cs="Times New Roman"/>
          <w:sz w:val="24"/>
          <w:szCs w:val="24"/>
        </w:rPr>
        <w:t>и платежных документов на оплату соответствующего вида коммунальных услуг</w:t>
      </w:r>
      <w:r w:rsidRPr="00332FE0">
        <w:rPr>
          <w:rFonts w:ascii="Times New Roman" w:hAnsi="Times New Roman" w:cs="Times New Roman"/>
          <w:sz w:val="24"/>
          <w:szCs w:val="24"/>
        </w:rPr>
        <w:t>.</w:t>
      </w:r>
    </w:p>
    <w:p w14:paraId="4A7193F9" w14:textId="44A8128A" w:rsidR="00E37FD5" w:rsidRPr="00332FE0"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332FE0">
        <w:rPr>
          <w:rFonts w:ascii="Times New Roman" w:hAnsi="Times New Roman" w:cs="Times New Roman"/>
          <w:sz w:val="24"/>
          <w:szCs w:val="24"/>
        </w:rPr>
        <w:t>Счет на оплату возмещения, указанного в пункте 4.</w:t>
      </w:r>
      <w:r w:rsidR="004F096F">
        <w:rPr>
          <w:rFonts w:ascii="Times New Roman" w:hAnsi="Times New Roman" w:cs="Times New Roman"/>
          <w:sz w:val="24"/>
          <w:szCs w:val="24"/>
        </w:rPr>
        <w:t>7</w:t>
      </w:r>
      <w:r w:rsidRPr="00332FE0">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 по соответствующему виду коммунальных услуг  Арендатором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w:t>
      </w:r>
      <w:r w:rsidRPr="00332FE0">
        <w:rPr>
          <w:rFonts w:ascii="Times New Roman" w:hAnsi="Times New Roman" w:cs="Times New Roman"/>
          <w:sz w:val="24"/>
          <w:szCs w:val="24"/>
        </w:rPr>
        <w:lastRenderedPageBreak/>
        <w:t xml:space="preserve">оказания услуг; показания приборов учета и т.п.), а также копии платежных поручений, подтверждающих осуществление Арендодателем платежа. </w:t>
      </w:r>
    </w:p>
    <w:p w14:paraId="02469964" w14:textId="63D48F4F" w:rsidR="00E37FD5" w:rsidRDefault="00E37FD5"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оплачивает возмещение, указанное в пункте </w:t>
      </w:r>
      <w:r w:rsidRPr="00EB188C">
        <w:rPr>
          <w:rFonts w:ascii="Times New Roman" w:hAnsi="Times New Roman" w:cs="Times New Roman"/>
          <w:sz w:val="24"/>
          <w:szCs w:val="24"/>
        </w:rPr>
        <w:t>4.</w:t>
      </w:r>
      <w:r w:rsidR="004F096F">
        <w:rPr>
          <w:rFonts w:ascii="Times New Roman" w:hAnsi="Times New Roman" w:cs="Times New Roman"/>
          <w:sz w:val="24"/>
          <w:szCs w:val="24"/>
        </w:rPr>
        <w:t>7</w:t>
      </w:r>
      <w:r w:rsidRPr="00BF5540">
        <w:rPr>
          <w:rFonts w:ascii="Times New Roman" w:hAnsi="Times New Roman" w:cs="Times New Roman"/>
          <w:sz w:val="24"/>
          <w:szCs w:val="24"/>
        </w:rPr>
        <w:t xml:space="preserve"> Договора, в течение 5 (пяти) рабочих</w:t>
      </w:r>
      <w:r>
        <w:rPr>
          <w:rFonts w:ascii="Times New Roman" w:hAnsi="Times New Roman" w:cs="Times New Roman"/>
          <w:sz w:val="24"/>
          <w:szCs w:val="24"/>
        </w:rPr>
        <w:t xml:space="preserve"> дней с даты получения</w:t>
      </w:r>
      <w:r w:rsidRPr="00BF5540">
        <w:rPr>
          <w:rFonts w:ascii="Times New Roman" w:hAnsi="Times New Roman" w:cs="Times New Roman"/>
          <w:sz w:val="24"/>
          <w:szCs w:val="24"/>
        </w:rPr>
        <w:t xml:space="preserve"> счета на оплату.</w:t>
      </w:r>
    </w:p>
    <w:p w14:paraId="408D26C9" w14:textId="77777777" w:rsidR="0026014E" w:rsidRPr="00243578" w:rsidRDefault="0026014E" w:rsidP="008A43C5">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0215C9DC" w14:textId="7664A619"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bookmarkStart w:id="10" w:name="_Ref525222843"/>
      <w:bookmarkStart w:id="11" w:name="_Ref492288419"/>
      <w:r>
        <w:rPr>
          <w:rFonts w:ascii="Times New Roman" w:hAnsi="Times New Roman" w:cs="Times New Roman"/>
          <w:sz w:val="24"/>
          <w:szCs w:val="24"/>
        </w:rPr>
        <w:t xml:space="preserve">4.11.1. </w:t>
      </w:r>
      <w:r w:rsidR="0026014E"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w:t>
      </w:r>
      <w:r w:rsidR="00E37FD5">
        <w:rPr>
          <w:rFonts w:ascii="Times New Roman" w:hAnsi="Times New Roman" w:cs="Times New Roman"/>
          <w:sz w:val="24"/>
          <w:szCs w:val="24"/>
        </w:rPr>
        <w:t xml:space="preserve"> А</w:t>
      </w:r>
      <w:r w:rsidR="0026014E" w:rsidRPr="00243578">
        <w:rPr>
          <w:rFonts w:ascii="Times New Roman" w:hAnsi="Times New Roman" w:cs="Times New Roman"/>
          <w:sz w:val="24"/>
          <w:szCs w:val="24"/>
        </w:rPr>
        <w:t xml:space="preserve">рендной </w:t>
      </w:r>
      <w:r w:rsidR="00FD5707">
        <w:rPr>
          <w:rFonts w:ascii="Times New Roman" w:hAnsi="Times New Roman" w:cs="Times New Roman"/>
          <w:sz w:val="24"/>
          <w:szCs w:val="24"/>
        </w:rPr>
        <w:t xml:space="preserve">платы </w:t>
      </w:r>
      <w:r w:rsidR="0026014E" w:rsidRPr="00243578">
        <w:rPr>
          <w:rFonts w:ascii="Times New Roman" w:hAnsi="Times New Roman" w:cs="Times New Roman"/>
          <w:sz w:val="24"/>
          <w:szCs w:val="24"/>
        </w:rPr>
        <w:t xml:space="preserve">за </w:t>
      </w:r>
      <w:r w:rsidR="00034C9C">
        <w:rPr>
          <w:rFonts w:ascii="Times New Roman" w:hAnsi="Times New Roman" w:cs="Times New Roman"/>
          <w:sz w:val="24"/>
          <w:szCs w:val="24"/>
        </w:rPr>
        <w:t>1</w:t>
      </w:r>
      <w:r w:rsidR="0026014E" w:rsidRPr="00243578">
        <w:rPr>
          <w:rFonts w:ascii="Times New Roman" w:hAnsi="Times New Roman" w:cs="Times New Roman"/>
          <w:sz w:val="24"/>
          <w:szCs w:val="24"/>
        </w:rPr>
        <w:t xml:space="preserve"> (</w:t>
      </w:r>
      <w:r w:rsidR="00034C9C">
        <w:rPr>
          <w:rFonts w:ascii="Times New Roman" w:hAnsi="Times New Roman" w:cs="Times New Roman"/>
          <w:sz w:val="24"/>
          <w:szCs w:val="24"/>
        </w:rPr>
        <w:t>один</w:t>
      </w:r>
      <w:r w:rsidR="0026014E" w:rsidRPr="00243578">
        <w:rPr>
          <w:rFonts w:ascii="Times New Roman" w:hAnsi="Times New Roman" w:cs="Times New Roman"/>
          <w:sz w:val="24"/>
          <w:szCs w:val="24"/>
        </w:rPr>
        <w:t>)</w:t>
      </w:r>
      <w:r w:rsidR="00F74F4E">
        <w:rPr>
          <w:rFonts w:ascii="Times New Roman" w:hAnsi="Times New Roman" w:cs="Times New Roman"/>
          <w:sz w:val="24"/>
          <w:szCs w:val="24"/>
        </w:rPr>
        <w:t xml:space="preserve"> </w:t>
      </w:r>
      <w:r w:rsidR="0026014E" w:rsidRPr="00243578">
        <w:rPr>
          <w:rFonts w:ascii="Times New Roman" w:hAnsi="Times New Roman" w:cs="Times New Roman"/>
          <w:sz w:val="24"/>
          <w:szCs w:val="24"/>
        </w:rPr>
        <w:t>календарный месяц с учетом НДС.</w:t>
      </w:r>
      <w:bookmarkEnd w:id="10"/>
    </w:p>
    <w:p w14:paraId="18EDB26C" w14:textId="7CA0450B"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4.11.2. </w:t>
      </w:r>
      <w:r w:rsidR="0026014E"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1"/>
    </w:p>
    <w:p w14:paraId="71E2A73C" w14:textId="48351344"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4.11.3. </w:t>
      </w:r>
      <w:r w:rsidR="0026014E"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26014E" w:rsidRPr="00243578">
        <w:rPr>
          <w:rFonts w:ascii="Times New Roman" w:hAnsi="Times New Roman" w:cs="Times New Roman"/>
          <w:sz w:val="24"/>
          <w:szCs w:val="24"/>
        </w:rPr>
        <w:fldChar w:fldCharType="begin"/>
      </w:r>
      <w:r w:rsidR="0026014E" w:rsidRPr="00243578">
        <w:rPr>
          <w:rFonts w:ascii="Times New Roman" w:hAnsi="Times New Roman" w:cs="Times New Roman"/>
          <w:sz w:val="24"/>
          <w:szCs w:val="24"/>
        </w:rPr>
        <w:instrText xml:space="preserve"> REF _Ref510611957 \r \h  \* MERGEFORMAT </w:instrText>
      </w:r>
      <w:r w:rsidR="0026014E" w:rsidRPr="00243578">
        <w:rPr>
          <w:rFonts w:ascii="Times New Roman" w:hAnsi="Times New Roman" w:cs="Times New Roman"/>
          <w:sz w:val="24"/>
          <w:szCs w:val="24"/>
        </w:rPr>
      </w:r>
      <w:r w:rsidR="0026014E" w:rsidRPr="00243578">
        <w:rPr>
          <w:rFonts w:ascii="Times New Roman" w:hAnsi="Times New Roman" w:cs="Times New Roman"/>
          <w:sz w:val="24"/>
          <w:szCs w:val="24"/>
        </w:rPr>
        <w:fldChar w:fldCharType="separate"/>
      </w:r>
      <w:r w:rsidR="0026014E" w:rsidRPr="00243578">
        <w:rPr>
          <w:rFonts w:ascii="Times New Roman" w:hAnsi="Times New Roman" w:cs="Times New Roman"/>
          <w:sz w:val="24"/>
          <w:szCs w:val="24"/>
        </w:rPr>
        <w:t>3.3</w:t>
      </w:r>
      <w:r w:rsidR="0026014E" w:rsidRPr="00243578">
        <w:rPr>
          <w:rFonts w:ascii="Times New Roman" w:hAnsi="Times New Roman" w:cs="Times New Roman"/>
          <w:sz w:val="24"/>
          <w:szCs w:val="24"/>
        </w:rPr>
        <w:fldChar w:fldCharType="end"/>
      </w:r>
      <w:r w:rsidR="0026014E" w:rsidRPr="00243578">
        <w:rPr>
          <w:rFonts w:ascii="Times New Roman" w:hAnsi="Times New Roman" w:cs="Times New Roman"/>
          <w:sz w:val="24"/>
          <w:szCs w:val="24"/>
        </w:rPr>
        <w:t xml:space="preserve"> Договора.</w:t>
      </w:r>
    </w:p>
    <w:p w14:paraId="1F369D03" w14:textId="68E64468"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4.11.4. </w:t>
      </w:r>
      <w:r w:rsidR="0026014E"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0D324B71" w14:textId="2CB15232"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4.11.5. </w:t>
      </w:r>
      <w:r w:rsidR="0026014E"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5D84EF3D" w14:textId="302E49B6"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4.11.6. </w:t>
      </w:r>
      <w:r w:rsidR="0026014E" w:rsidRPr="00243578">
        <w:rPr>
          <w:rFonts w:ascii="Times New Roman" w:hAnsi="Times New Roman" w:cs="Times New Roman"/>
          <w:sz w:val="24"/>
          <w:szCs w:val="24"/>
        </w:rPr>
        <w:t xml:space="preserve">В случае увеличения размера </w:t>
      </w:r>
      <w:r w:rsidR="00E37FD5">
        <w:rPr>
          <w:rFonts w:ascii="Times New Roman" w:hAnsi="Times New Roman" w:cs="Times New Roman"/>
          <w:sz w:val="24"/>
          <w:szCs w:val="24"/>
        </w:rPr>
        <w:t>А</w:t>
      </w:r>
      <w:r w:rsidR="0026014E" w:rsidRPr="00243578">
        <w:rPr>
          <w:rFonts w:ascii="Times New Roman" w:hAnsi="Times New Roman" w:cs="Times New Roman"/>
          <w:sz w:val="24"/>
          <w:szCs w:val="24"/>
        </w:rPr>
        <w:t xml:space="preserve">рендной платы, в том числе в соответствии с пунктом </w:t>
      </w:r>
      <w:r w:rsidR="00C476A6">
        <w:rPr>
          <w:rFonts w:ascii="Times New Roman" w:hAnsi="Times New Roman" w:cs="Times New Roman"/>
          <w:sz w:val="24"/>
          <w:szCs w:val="24"/>
        </w:rPr>
        <w:t>4.6</w:t>
      </w:r>
      <w:r w:rsidR="0026014E"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26014E" w:rsidRPr="00243578">
        <w:rPr>
          <w:rFonts w:ascii="Times New Roman" w:hAnsi="Times New Roman" w:cs="Times New Roman"/>
          <w:sz w:val="24"/>
          <w:szCs w:val="24"/>
        </w:rPr>
        <w:fldChar w:fldCharType="begin"/>
      </w:r>
      <w:r w:rsidR="0026014E" w:rsidRPr="00243578">
        <w:rPr>
          <w:rFonts w:ascii="Times New Roman" w:hAnsi="Times New Roman" w:cs="Times New Roman"/>
          <w:sz w:val="24"/>
          <w:szCs w:val="24"/>
        </w:rPr>
        <w:instrText xml:space="preserve"> REF _Ref492288419 \r \h  \* MERGEFORMAT </w:instrText>
      </w:r>
      <w:r w:rsidR="0026014E" w:rsidRPr="00243578">
        <w:rPr>
          <w:rFonts w:ascii="Times New Roman" w:hAnsi="Times New Roman" w:cs="Times New Roman"/>
          <w:sz w:val="24"/>
          <w:szCs w:val="24"/>
        </w:rPr>
      </w:r>
      <w:r w:rsidR="0026014E" w:rsidRPr="00243578">
        <w:rPr>
          <w:rFonts w:ascii="Times New Roman" w:hAnsi="Times New Roman" w:cs="Times New Roman"/>
          <w:sz w:val="24"/>
          <w:szCs w:val="24"/>
        </w:rPr>
        <w:fldChar w:fldCharType="separate"/>
      </w:r>
      <w:r w:rsidR="0026014E" w:rsidRPr="00243578">
        <w:rPr>
          <w:rFonts w:ascii="Times New Roman" w:hAnsi="Times New Roman" w:cs="Times New Roman"/>
          <w:sz w:val="24"/>
          <w:szCs w:val="24"/>
        </w:rPr>
        <w:t>4.</w:t>
      </w:r>
      <w:r w:rsidR="00C476A6">
        <w:rPr>
          <w:rFonts w:ascii="Times New Roman" w:hAnsi="Times New Roman" w:cs="Times New Roman"/>
          <w:sz w:val="24"/>
          <w:szCs w:val="24"/>
        </w:rPr>
        <w:t>11</w:t>
      </w:r>
      <w:r w:rsidR="0026014E" w:rsidRPr="00243578">
        <w:rPr>
          <w:rFonts w:ascii="Times New Roman" w:hAnsi="Times New Roman" w:cs="Times New Roman"/>
          <w:sz w:val="24"/>
          <w:szCs w:val="24"/>
        </w:rPr>
        <w:t>.1</w:t>
      </w:r>
      <w:r w:rsidR="0026014E" w:rsidRPr="00243578">
        <w:rPr>
          <w:rFonts w:ascii="Times New Roman" w:hAnsi="Times New Roman" w:cs="Times New Roman"/>
          <w:sz w:val="24"/>
          <w:szCs w:val="24"/>
        </w:rPr>
        <w:fldChar w:fldCharType="end"/>
      </w:r>
      <w:r w:rsidR="0026014E" w:rsidRPr="00243578">
        <w:rPr>
          <w:rFonts w:ascii="Times New Roman" w:hAnsi="Times New Roman" w:cs="Times New Roman"/>
          <w:sz w:val="24"/>
          <w:szCs w:val="24"/>
        </w:rPr>
        <w:t xml:space="preserve"> Договора.</w:t>
      </w:r>
    </w:p>
    <w:p w14:paraId="4FDAD20C" w14:textId="56270DC7"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4.11.7. </w:t>
      </w:r>
      <w:r w:rsidR="0026014E"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8B8FCDD" w14:textId="5DF5BA90"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4.11.8. </w:t>
      </w:r>
      <w:r w:rsidR="0026014E"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BC97059" w14:textId="0216DEA2"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4.11.9. </w:t>
      </w:r>
      <w:r w:rsidR="0026014E" w:rsidRPr="00243578">
        <w:rPr>
          <w:rFonts w:ascii="Times New Roman" w:hAnsi="Times New Roman" w:cs="Times New Roman"/>
          <w:sz w:val="24"/>
          <w:szCs w:val="24"/>
        </w:rPr>
        <w:t>Обеспечительный платеж не является задатком в значении статей 380-381 ГК РФ.</w:t>
      </w:r>
    </w:p>
    <w:p w14:paraId="49E7B370" w14:textId="77777777" w:rsidR="0026014E" w:rsidRPr="00243578" w:rsidRDefault="0026014E" w:rsidP="0026014E">
      <w:pPr>
        <w:pStyle w:val="a6"/>
        <w:numPr>
          <w:ilvl w:val="1"/>
          <w:numId w:val="1"/>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58DBB6DD" w14:textId="77777777" w:rsidR="0026014E" w:rsidRPr="00243578" w:rsidRDefault="0026014E" w:rsidP="0026014E">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00031AB3" w14:textId="77777777" w:rsidR="0026014E" w:rsidRPr="00243578" w:rsidRDefault="0026014E" w:rsidP="0026014E">
      <w:pPr>
        <w:pStyle w:val="a6"/>
        <w:numPr>
          <w:ilvl w:val="1"/>
          <w:numId w:val="1"/>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1223F369" w14:textId="77777777" w:rsidR="0026014E" w:rsidRPr="00243578" w:rsidRDefault="0026014E" w:rsidP="0026014E">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Счета-фактуры выставляются в порядке и сроки, установленные действующим законодательством Российской Федерации. </w:t>
      </w:r>
    </w:p>
    <w:p w14:paraId="083DC756" w14:textId="77777777" w:rsidR="0026014E" w:rsidRPr="00243578" w:rsidRDefault="0026014E" w:rsidP="0026014E">
      <w:pPr>
        <w:pStyle w:val="a6"/>
        <w:numPr>
          <w:ilvl w:val="1"/>
          <w:numId w:val="1"/>
        </w:numPr>
        <w:snapToGrid w:val="0"/>
        <w:spacing w:after="0" w:line="240" w:lineRule="auto"/>
        <w:ind w:left="0" w:firstLine="709"/>
        <w:jc w:val="both"/>
        <w:rPr>
          <w:rFonts w:ascii="Times New Roman" w:hAnsi="Times New Roman" w:cs="Times New Roman"/>
          <w:sz w:val="24"/>
          <w:szCs w:val="24"/>
        </w:rPr>
      </w:pPr>
      <w:bookmarkStart w:id="12"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2"/>
    </w:p>
    <w:p w14:paraId="4514D46B" w14:textId="4B029ACA" w:rsidR="0026014E" w:rsidRPr="00034C9C" w:rsidRDefault="0026014E" w:rsidP="0026014E">
      <w:pPr>
        <w:pStyle w:val="a6"/>
        <w:numPr>
          <w:ilvl w:val="1"/>
          <w:numId w:val="1"/>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пользования той частью </w:t>
      </w:r>
      <w:r w:rsidR="008526FF">
        <w:rPr>
          <w:rFonts w:ascii="Times New Roman" w:hAnsi="Times New Roman" w:cs="Times New Roman"/>
          <w:sz w:val="24"/>
          <w:szCs w:val="24"/>
        </w:rPr>
        <w:t>з</w:t>
      </w:r>
      <w:r w:rsidRPr="00243578">
        <w:rPr>
          <w:rFonts w:ascii="Times New Roman" w:hAnsi="Times New Roman" w:cs="Times New Roman"/>
          <w:sz w:val="24"/>
          <w:szCs w:val="24"/>
        </w:rPr>
        <w:t xml:space="preserve">емельного участка, которая занята Зданием, в котором размещен Объект и необходима для его использования, включена в </w:t>
      </w:r>
      <w:r w:rsidR="000C3B4D">
        <w:rPr>
          <w:rFonts w:ascii="Times New Roman" w:hAnsi="Times New Roman" w:cs="Times New Roman"/>
          <w:sz w:val="24"/>
          <w:szCs w:val="24"/>
        </w:rPr>
        <w:t>А</w:t>
      </w:r>
      <w:r w:rsidRPr="00243578">
        <w:rPr>
          <w:rFonts w:ascii="Times New Roman" w:hAnsi="Times New Roman" w:cs="Times New Roman"/>
          <w:sz w:val="24"/>
          <w:szCs w:val="24"/>
        </w:rPr>
        <w:t>рендную плату и дополнительно Арендатором не оплачивается.</w:t>
      </w:r>
    </w:p>
    <w:p w14:paraId="4B25E878" w14:textId="77777777" w:rsidR="00034C9C" w:rsidRDefault="00034C9C" w:rsidP="00034C9C">
      <w:pPr>
        <w:pStyle w:val="a6"/>
        <w:snapToGrid w:val="0"/>
        <w:spacing w:after="0" w:line="240" w:lineRule="auto"/>
        <w:ind w:left="360"/>
        <w:jc w:val="both"/>
        <w:rPr>
          <w:rFonts w:ascii="Times New Roman" w:hAnsi="Times New Roman" w:cs="Times New Roman"/>
          <w:bCs/>
          <w:sz w:val="24"/>
          <w:szCs w:val="24"/>
        </w:rPr>
      </w:pPr>
    </w:p>
    <w:p w14:paraId="085432CB" w14:textId="77777777" w:rsidR="00034C9C" w:rsidRDefault="00034C9C" w:rsidP="00034C9C">
      <w:pPr>
        <w:pStyle w:val="a6"/>
        <w:snapToGrid w:val="0"/>
        <w:spacing w:after="0" w:line="240" w:lineRule="auto"/>
        <w:ind w:left="360"/>
        <w:jc w:val="both"/>
        <w:rPr>
          <w:rFonts w:ascii="Times New Roman" w:hAnsi="Times New Roman" w:cs="Times New Roman"/>
          <w:bCs/>
          <w:sz w:val="24"/>
          <w:szCs w:val="24"/>
        </w:rPr>
      </w:pPr>
    </w:p>
    <w:p w14:paraId="212D3824" w14:textId="77777777" w:rsidR="00034C9C" w:rsidRPr="00243578" w:rsidRDefault="00034C9C" w:rsidP="00034C9C">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5ECF7EDD" w14:textId="77777777" w:rsidR="00034C9C" w:rsidRPr="00243578" w:rsidRDefault="00034C9C" w:rsidP="00034C9C">
      <w:pPr>
        <w:pStyle w:val="a6"/>
        <w:spacing w:after="0" w:line="240" w:lineRule="auto"/>
        <w:ind w:left="0" w:firstLine="709"/>
        <w:rPr>
          <w:rFonts w:ascii="Times New Roman" w:hAnsi="Times New Roman" w:cs="Times New Roman"/>
          <w:b/>
          <w:sz w:val="24"/>
          <w:szCs w:val="24"/>
        </w:rPr>
      </w:pPr>
    </w:p>
    <w:p w14:paraId="5942D08E" w14:textId="77777777" w:rsidR="00034C9C" w:rsidRPr="00243578" w:rsidRDefault="00034C9C" w:rsidP="00034C9C">
      <w:pPr>
        <w:pStyle w:val="a6"/>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7347C37B" w14:textId="77777777" w:rsidR="00034C9C" w:rsidRPr="00243578" w:rsidRDefault="00034C9C" w:rsidP="00034C9C">
      <w:pPr>
        <w:pStyle w:val="a6"/>
        <w:numPr>
          <w:ilvl w:val="2"/>
          <w:numId w:val="1"/>
        </w:numPr>
        <w:tabs>
          <w:tab w:val="left" w:pos="-1418"/>
        </w:tabs>
        <w:snapToGrid w:val="0"/>
        <w:spacing w:after="0" w:line="240" w:lineRule="auto"/>
        <w:ind w:left="0" w:firstLine="720"/>
        <w:jc w:val="both"/>
        <w:rPr>
          <w:rFonts w:ascii="Times New Roman" w:hAnsi="Times New Roman" w:cs="Times New Roman"/>
          <w:sz w:val="24"/>
          <w:szCs w:val="24"/>
        </w:rPr>
      </w:pPr>
      <w:bookmarkStart w:id="13"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3"/>
    </w:p>
    <w:p w14:paraId="2323351B" w14:textId="77777777" w:rsidR="00034C9C" w:rsidRPr="00243578" w:rsidRDefault="00034C9C" w:rsidP="00034C9C">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18B9042F" w14:textId="77777777" w:rsidR="00034C9C" w:rsidRPr="00243578" w:rsidRDefault="00034C9C" w:rsidP="00034C9C">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0CE23B78" w14:textId="27529FC9" w:rsidR="00034C9C" w:rsidRPr="00243578" w:rsidRDefault="00034C9C" w:rsidP="00034C9C">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5E102D81" w14:textId="77777777" w:rsidR="00197FB9" w:rsidRPr="00034C9C" w:rsidRDefault="00197FB9" w:rsidP="00034C9C">
      <w:pPr>
        <w:snapToGrid w:val="0"/>
        <w:spacing w:after="0" w:line="240" w:lineRule="auto"/>
        <w:jc w:val="both"/>
        <w:rPr>
          <w:rFonts w:ascii="Times New Roman" w:hAnsi="Times New Roman" w:cs="Times New Roman"/>
          <w:sz w:val="24"/>
          <w:szCs w:val="24"/>
        </w:rPr>
      </w:pPr>
    </w:p>
    <w:p w14:paraId="2DAE8F92" w14:textId="77777777" w:rsidR="00197FB9" w:rsidRPr="00243578" w:rsidRDefault="00197FB9" w:rsidP="00BC2357">
      <w:pPr>
        <w:pStyle w:val="a6"/>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1CC6A87C" w14:textId="77777777" w:rsidR="00197FB9" w:rsidRPr="00243578" w:rsidRDefault="00197FB9"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bookmarkStart w:id="14"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14"/>
    </w:p>
    <w:p w14:paraId="0C3A6BBA" w14:textId="77777777" w:rsidR="00197FB9" w:rsidRPr="00243578" w:rsidRDefault="00197FB9" w:rsidP="00197FB9">
      <w:pPr>
        <w:pStyle w:val="a6"/>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38436768" w14:textId="77777777" w:rsidR="00197FB9" w:rsidRPr="00243578" w:rsidRDefault="00197FB9"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sidRPr="00243578">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CE2DA66" w14:textId="77777777" w:rsidR="00197FB9" w:rsidRPr="00243578" w:rsidRDefault="00197FB9"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75E137D2" w14:textId="77777777" w:rsidR="00197FB9" w:rsidRPr="00243578" w:rsidRDefault="00197FB9"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5C27590A" w14:textId="77777777" w:rsidR="00197FB9" w:rsidRPr="00243578" w:rsidRDefault="00197FB9" w:rsidP="00197FB9">
      <w:pPr>
        <w:pStyle w:val="a6"/>
        <w:spacing w:after="0" w:line="240" w:lineRule="auto"/>
        <w:ind w:left="0" w:firstLine="709"/>
        <w:jc w:val="both"/>
        <w:rPr>
          <w:rFonts w:ascii="Times New Roman" w:hAnsi="Times New Roman" w:cs="Times New Roman"/>
          <w:sz w:val="24"/>
          <w:szCs w:val="24"/>
        </w:rPr>
      </w:pPr>
    </w:p>
    <w:p w14:paraId="6C8FC83F" w14:textId="77777777" w:rsidR="00197FB9" w:rsidRPr="00243578" w:rsidRDefault="00197FB9" w:rsidP="00BC2357">
      <w:pPr>
        <w:pStyle w:val="a6"/>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6301FD24"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15"/>
    </w:p>
    <w:p w14:paraId="5E59296A" w14:textId="02EF2342"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00E4427E">
        <w:rPr>
          <w:rFonts w:ascii="Times New Roman" w:hAnsi="Times New Roman" w:cs="Times New Roman"/>
          <w:sz w:val="24"/>
          <w:szCs w:val="24"/>
        </w:rPr>
        <w:t>1.4</w:t>
      </w:r>
      <w:r w:rsidRPr="00243578">
        <w:rPr>
          <w:rFonts w:ascii="Times New Roman" w:hAnsi="Times New Roman" w:cs="Times New Roman"/>
          <w:sz w:val="24"/>
          <w:szCs w:val="24"/>
        </w:rPr>
        <w:t xml:space="preserve"> Договора.</w:t>
      </w:r>
    </w:p>
    <w:p w14:paraId="1D96B175"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3922A933"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01C1DF40" w14:textId="77777777" w:rsidR="00197FB9" w:rsidRPr="00243578" w:rsidRDefault="00197FB9" w:rsidP="00197FB9">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059E45F0" w14:textId="77777777" w:rsidR="00197FB9" w:rsidRPr="00243578" w:rsidRDefault="00197FB9" w:rsidP="00197FB9">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23EDB7B2"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14:paraId="71ACF846" w14:textId="77777777" w:rsidR="00197FB9" w:rsidRPr="00243578" w:rsidRDefault="00197FB9" w:rsidP="00BC2357">
      <w:pPr>
        <w:pStyle w:val="a6"/>
        <w:numPr>
          <w:ilvl w:val="3"/>
          <w:numId w:val="1"/>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13BD9779" w14:textId="77777777" w:rsidR="00197FB9" w:rsidRPr="00243578" w:rsidRDefault="00197FB9" w:rsidP="00BC2357">
      <w:pPr>
        <w:pStyle w:val="a6"/>
        <w:numPr>
          <w:ilvl w:val="3"/>
          <w:numId w:val="1"/>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16"/>
    </w:p>
    <w:p w14:paraId="6B68A664"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28005039"/>
      <w:bookmarkStart w:id="1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17"/>
    <w:p w14:paraId="28C43554" w14:textId="77777777" w:rsidR="00197FB9" w:rsidRPr="00243578" w:rsidRDefault="00197FB9" w:rsidP="00BC2357">
      <w:pPr>
        <w:pStyle w:val="a6"/>
        <w:numPr>
          <w:ilvl w:val="3"/>
          <w:numId w:val="1"/>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0A3E99AE" w14:textId="77777777" w:rsidR="00197FB9" w:rsidRPr="00243578" w:rsidRDefault="00197FB9" w:rsidP="00BC2357">
      <w:pPr>
        <w:pStyle w:val="a6"/>
        <w:numPr>
          <w:ilvl w:val="3"/>
          <w:numId w:val="1"/>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18"/>
    </w:p>
    <w:p w14:paraId="1E9A6A9A" w14:textId="77777777" w:rsidR="00197FB9" w:rsidRPr="00243578" w:rsidRDefault="00197FB9" w:rsidP="00BC2357">
      <w:pPr>
        <w:pStyle w:val="a6"/>
        <w:numPr>
          <w:ilvl w:val="3"/>
          <w:numId w:val="1"/>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24F846E0"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63C3CA4D"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6934DE63"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2C4463D1" w14:textId="1701B09E" w:rsidR="00197FB9" w:rsidRPr="00665CAF" w:rsidRDefault="00197FB9" w:rsidP="00197FB9">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665CAF">
        <w:rPr>
          <w:rFonts w:ascii="Times New Roman" w:hAnsi="Times New Roman" w:cs="Times New Roman"/>
          <w:sz w:val="24"/>
          <w:szCs w:val="24"/>
        </w:rPr>
        <w:t xml:space="preserve">устранение дефектов и недостатков, выявленных в процессе эксплуатации </w:t>
      </w:r>
      <w:r w:rsidR="00C40F66">
        <w:rPr>
          <w:rFonts w:ascii="Times New Roman" w:hAnsi="Times New Roman" w:cs="Times New Roman"/>
          <w:sz w:val="24"/>
          <w:szCs w:val="24"/>
        </w:rPr>
        <w:t>О</w:t>
      </w:r>
      <w:r w:rsidRPr="00665CAF">
        <w:rPr>
          <w:rFonts w:ascii="Times New Roman" w:hAnsi="Times New Roman" w:cs="Times New Roman"/>
          <w:sz w:val="24"/>
          <w:szCs w:val="24"/>
        </w:rPr>
        <w:t>бъекта, в том числе инженерных сетей и коммуникаций, расположенных внутри помещени</w:t>
      </w:r>
      <w:r w:rsidR="00C40F66">
        <w:rPr>
          <w:rFonts w:ascii="Times New Roman" w:hAnsi="Times New Roman" w:cs="Times New Roman"/>
          <w:sz w:val="24"/>
          <w:szCs w:val="24"/>
        </w:rPr>
        <w:t>й</w:t>
      </w:r>
      <w:r w:rsidRPr="00665CAF">
        <w:rPr>
          <w:rFonts w:ascii="Times New Roman" w:hAnsi="Times New Roman" w:cs="Times New Roman"/>
          <w:sz w:val="24"/>
          <w:szCs w:val="24"/>
        </w:rPr>
        <w:t xml:space="preserve"> </w:t>
      </w:r>
      <w:r w:rsidR="00C40F66">
        <w:rPr>
          <w:rFonts w:ascii="Times New Roman" w:hAnsi="Times New Roman" w:cs="Times New Roman"/>
          <w:sz w:val="24"/>
          <w:szCs w:val="24"/>
        </w:rPr>
        <w:t xml:space="preserve">Объекта </w:t>
      </w:r>
      <w:r w:rsidRPr="00665CAF">
        <w:rPr>
          <w:rFonts w:ascii="Times New Roman" w:hAnsi="Times New Roman" w:cs="Times New Roman"/>
          <w:sz w:val="24"/>
          <w:szCs w:val="24"/>
        </w:rPr>
        <w:t>(замен</w:t>
      </w:r>
      <w:r w:rsidR="00C40F66">
        <w:rPr>
          <w:rFonts w:ascii="Times New Roman" w:hAnsi="Times New Roman" w:cs="Times New Roman"/>
          <w:sz w:val="24"/>
          <w:szCs w:val="24"/>
        </w:rPr>
        <w:t>а</w:t>
      </w:r>
      <w:r w:rsidRPr="00665CAF">
        <w:rPr>
          <w:rFonts w:ascii="Times New Roman" w:hAnsi="Times New Roman" w:cs="Times New Roman"/>
          <w:sz w:val="24"/>
          <w:szCs w:val="24"/>
        </w:rPr>
        <w:t xml:space="preserve"> кранов, смесителей, отдельных участков систем </w:t>
      </w:r>
      <w:r w:rsidR="00C40F66">
        <w:rPr>
          <w:rFonts w:ascii="Times New Roman" w:hAnsi="Times New Roman" w:cs="Times New Roman"/>
          <w:sz w:val="24"/>
          <w:szCs w:val="24"/>
        </w:rPr>
        <w:t>горячего и холодного водоснабжения</w:t>
      </w:r>
      <w:r w:rsidRPr="00665CAF">
        <w:rPr>
          <w:rFonts w:ascii="Times New Roman" w:hAnsi="Times New Roman" w:cs="Times New Roman"/>
          <w:sz w:val="24"/>
          <w:szCs w:val="24"/>
        </w:rPr>
        <w:t xml:space="preserve"> и канализации</w:t>
      </w:r>
      <w:r w:rsidR="00F33446">
        <w:rPr>
          <w:rFonts w:ascii="Times New Roman" w:hAnsi="Times New Roman" w:cs="Times New Roman"/>
          <w:sz w:val="24"/>
          <w:szCs w:val="24"/>
        </w:rPr>
        <w:t>)</w:t>
      </w:r>
      <w:r w:rsidRPr="00665CAF">
        <w:rPr>
          <w:rFonts w:ascii="Times New Roman" w:hAnsi="Times New Roman" w:cs="Times New Roman"/>
          <w:sz w:val="24"/>
          <w:szCs w:val="24"/>
        </w:rPr>
        <w:t>.</w:t>
      </w:r>
    </w:p>
    <w:p w14:paraId="56B61953"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2</w:t>
      </w:r>
      <w:r w:rsidRPr="00243578">
        <w:rPr>
          <w:rFonts w:ascii="Times New Roman" w:hAnsi="Times New Roman" w:cs="Times New Roman"/>
          <w:sz w:val="24"/>
          <w:szCs w:val="24"/>
        </w:rPr>
        <w:t xml:space="preserve"> (</w:t>
      </w:r>
      <w:r>
        <w:rPr>
          <w:rFonts w:ascii="Times New Roman" w:hAnsi="Times New Roman" w:cs="Times New Roman"/>
          <w:sz w:val="24"/>
          <w:szCs w:val="24"/>
        </w:rPr>
        <w:t>два</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19"/>
    </w:p>
    <w:p w14:paraId="22F65B2C"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60146E8A" w14:textId="77777777" w:rsidR="00197FB9" w:rsidRPr="00243578" w:rsidRDefault="00197FB9" w:rsidP="00BC2357">
      <w:pPr>
        <w:pStyle w:val="a6"/>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0AE18FE2" w14:textId="415EDB34" w:rsidR="00197FB9" w:rsidRPr="00243578" w:rsidRDefault="00197FB9"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bookmarkStart w:id="20" w:name="_Ref524689002"/>
      <w:r w:rsidRPr="00243578">
        <w:rPr>
          <w:rFonts w:ascii="Times New Roman" w:hAnsi="Times New Roman" w:cs="Times New Roman"/>
          <w:sz w:val="24"/>
          <w:szCs w:val="24"/>
        </w:rPr>
        <w:t xml:space="preserve">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w:t>
      </w:r>
      <w:r w:rsidR="005120D5">
        <w:rPr>
          <w:rFonts w:ascii="Times New Roman" w:hAnsi="Times New Roman" w:cs="Times New Roman"/>
          <w:sz w:val="24"/>
          <w:szCs w:val="24"/>
        </w:rPr>
        <w:t>м</w:t>
      </w:r>
      <w:r w:rsidRPr="00243578">
        <w:rPr>
          <w:rFonts w:ascii="Times New Roman" w:hAnsi="Times New Roman" w:cs="Times New Roman"/>
          <w:sz w:val="24"/>
          <w:szCs w:val="24"/>
        </w:rPr>
        <w:t>ест общего пользования, приведших к нанесению вреда имуществу или здоровью сотрудников Арендодателя или третьим лицам.</w:t>
      </w:r>
      <w:bookmarkEnd w:id="20"/>
    </w:p>
    <w:p w14:paraId="208F799E" w14:textId="77777777" w:rsidR="00E37FD5" w:rsidRPr="00EE49D9" w:rsidRDefault="00E37FD5" w:rsidP="00E37FD5">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EE49D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автоматической пожарной сигнализации,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w:t>
      </w:r>
      <w:r w:rsidRPr="00EE49D9">
        <w:rPr>
          <w:rFonts w:ascii="Times New Roman" w:hAnsi="Times New Roman" w:cs="Times New Roman"/>
          <w:sz w:val="24"/>
          <w:szCs w:val="24"/>
        </w:rPr>
        <w:lastRenderedPageBreak/>
        <w:t>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2865263F"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4B7919ED" w14:textId="44FDC17C"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а также не затруднять доступ к н</w:t>
      </w:r>
      <w:r w:rsidR="00B51220">
        <w:rPr>
          <w:rFonts w:ascii="Times New Roman" w:hAnsi="Times New Roman" w:cs="Times New Roman"/>
          <w:sz w:val="24"/>
          <w:szCs w:val="24"/>
        </w:rPr>
        <w:t>е</w:t>
      </w:r>
      <w:r w:rsidRPr="00243578">
        <w:rPr>
          <w:rFonts w:ascii="Times New Roman" w:hAnsi="Times New Roman" w:cs="Times New Roman"/>
          <w:sz w:val="24"/>
          <w:szCs w:val="24"/>
        </w:rPr>
        <w:t>м</w:t>
      </w:r>
      <w:r w:rsidR="00B51220">
        <w:rPr>
          <w:rFonts w:ascii="Times New Roman" w:hAnsi="Times New Roman" w:cs="Times New Roman"/>
          <w:sz w:val="24"/>
          <w:szCs w:val="24"/>
        </w:rPr>
        <w:t>у</w:t>
      </w:r>
      <w:r w:rsidRPr="00243578">
        <w:rPr>
          <w:rFonts w:ascii="Times New Roman" w:hAnsi="Times New Roman" w:cs="Times New Roman"/>
          <w:sz w:val="24"/>
          <w:szCs w:val="24"/>
        </w:rPr>
        <w:t>, не размещать в Объекте и (или) Здании никакие предметы в таком положении, количестве или такого веса, которые нанесут вред Объекту и (или) Зданию.</w:t>
      </w:r>
    </w:p>
    <w:p w14:paraId="7FE4672B"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856E729"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8EF0A8E"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4574AA66"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27B9E977"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23E4EFA"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4B689101"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058FB872"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75A3A229"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2190FA4E"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51DF3C1B"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7C11B35E"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010E19C6" w14:textId="5E4BBA87" w:rsidR="0040302F"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w:t>
      </w:r>
      <w:r w:rsidR="007D195E">
        <w:rPr>
          <w:rFonts w:ascii="Times New Roman" w:hAnsi="Times New Roman" w:cs="Times New Roman"/>
          <w:sz w:val="24"/>
          <w:szCs w:val="24"/>
        </w:rPr>
        <w:t>,</w:t>
      </w:r>
      <w:r w:rsidRPr="00243578">
        <w:rPr>
          <w:rFonts w:ascii="Times New Roman" w:hAnsi="Times New Roman" w:cs="Times New Roman"/>
          <w:sz w:val="24"/>
          <w:szCs w:val="24"/>
        </w:rPr>
        <w:t xml:space="preserve"> установленного (находящегося) в помещении Объекта.</w:t>
      </w:r>
    </w:p>
    <w:p w14:paraId="14FF7861" w14:textId="1950827D" w:rsidR="009824FB" w:rsidRDefault="009824FB" w:rsidP="009824FB">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За свой счет осуществлять уборку арендуемого Объекта и прилегающей к </w:t>
      </w:r>
      <w:r>
        <w:rPr>
          <w:rFonts w:ascii="Times New Roman" w:hAnsi="Times New Roman" w:cs="Times New Roman"/>
          <w:sz w:val="24"/>
          <w:szCs w:val="24"/>
        </w:rPr>
        <w:t>Объекту</w:t>
      </w:r>
      <w:r w:rsidRPr="00BF5540">
        <w:rPr>
          <w:rFonts w:ascii="Times New Roman" w:hAnsi="Times New Roman" w:cs="Times New Roman"/>
          <w:sz w:val="24"/>
          <w:szCs w:val="24"/>
        </w:rPr>
        <w:t xml:space="preserve"> придомовой территории</w:t>
      </w:r>
      <w:r w:rsidR="00E37FD5">
        <w:rPr>
          <w:rFonts w:ascii="Times New Roman" w:hAnsi="Times New Roman" w:cs="Times New Roman"/>
          <w:sz w:val="24"/>
          <w:szCs w:val="24"/>
        </w:rPr>
        <w:t xml:space="preserve"> на расстоянии 5 м от Объекта</w:t>
      </w:r>
      <w:r w:rsidRPr="00BF5540">
        <w:rPr>
          <w:rFonts w:ascii="Times New Roman" w:hAnsi="Times New Roman" w:cs="Times New Roman"/>
          <w:sz w:val="24"/>
          <w:szCs w:val="24"/>
        </w:rPr>
        <w:t xml:space="preserve">, включая расчистку и вывоз </w:t>
      </w:r>
      <w:r w:rsidRPr="00BF5540">
        <w:rPr>
          <w:rFonts w:ascii="Times New Roman" w:hAnsi="Times New Roman" w:cs="Times New Roman"/>
          <w:sz w:val="24"/>
          <w:szCs w:val="24"/>
        </w:rPr>
        <w:lastRenderedPageBreak/>
        <w:t>снега в зимний период, очистку козырьков от снега и наледи в зимний период, мойку фасадов и стеклянных витрин</w:t>
      </w:r>
      <w:r>
        <w:rPr>
          <w:rFonts w:ascii="Times New Roman" w:hAnsi="Times New Roman" w:cs="Times New Roman"/>
          <w:sz w:val="24"/>
          <w:szCs w:val="24"/>
        </w:rPr>
        <w:t xml:space="preserve"> в границах </w:t>
      </w:r>
      <w:r w:rsidR="00F33D10">
        <w:rPr>
          <w:rFonts w:ascii="Times New Roman" w:hAnsi="Times New Roman" w:cs="Times New Roman"/>
          <w:sz w:val="24"/>
          <w:szCs w:val="24"/>
        </w:rPr>
        <w:t>Объекта</w:t>
      </w:r>
      <w:r w:rsidRPr="00BF5540">
        <w:rPr>
          <w:rFonts w:ascii="Times New Roman" w:hAnsi="Times New Roman" w:cs="Times New Roman"/>
          <w:sz w:val="24"/>
          <w:szCs w:val="24"/>
        </w:rPr>
        <w:t xml:space="preserve">,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w:t>
      </w:r>
      <w:r w:rsidRPr="007E260B">
        <w:rPr>
          <w:rFonts w:ascii="Times New Roman" w:hAnsi="Times New Roman" w:cs="Times New Roman"/>
          <w:sz w:val="24"/>
          <w:szCs w:val="24"/>
        </w:rPr>
        <w:t xml:space="preserve">предоставлением </w:t>
      </w:r>
      <w:r>
        <w:rPr>
          <w:rFonts w:ascii="Times New Roman" w:hAnsi="Times New Roman" w:cs="Times New Roman"/>
          <w:sz w:val="24"/>
          <w:szCs w:val="24"/>
        </w:rPr>
        <w:t xml:space="preserve">Арендодателю </w:t>
      </w:r>
      <w:r w:rsidRPr="007E260B">
        <w:rPr>
          <w:rFonts w:ascii="Times New Roman" w:hAnsi="Times New Roman" w:cs="Times New Roman"/>
          <w:sz w:val="24"/>
          <w:szCs w:val="24"/>
        </w:rPr>
        <w:t>копии заключенного договора, заверенной печатью Арендатора, в течение 15 (пятнадцати) рабочих дней с даты подписания настоящего Договора.  За свой счет и своими силами осуществлять эксплуатацию Объекта.</w:t>
      </w:r>
    </w:p>
    <w:p w14:paraId="5FE1D477" w14:textId="67B5DAA4" w:rsidR="00E37FD5" w:rsidRPr="00EE49D9" w:rsidRDefault="00E37FD5" w:rsidP="00E37FD5">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EE49D9">
        <w:rPr>
          <w:rFonts w:ascii="Times New Roman" w:hAnsi="Times New Roman" w:cs="Times New Roman"/>
          <w:sz w:val="24"/>
          <w:szCs w:val="24"/>
        </w:rPr>
        <w:t>В течение 3 (трех) календарных дней после подписания Акта приема – передачи Объекта Арендатор обязан назначить распорядительным документом ответственного за противопожарную безопасность Объекта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на Объекте.</w:t>
      </w:r>
      <w:r w:rsidRPr="00EE49D9">
        <w:rPr>
          <w:rFonts w:ascii="Times New Roman" w:hAnsi="Times New Roman" w:cs="Times New Roman"/>
          <w:sz w:val="24"/>
          <w:szCs w:val="24"/>
        </w:rPr>
        <w:br/>
        <w:t>Арендатор обеспечивает выполнение требований и правил пожарной безопасности в помещениях Объекта, в том числе обязан:</w:t>
      </w:r>
      <w:r w:rsidRPr="00EE49D9">
        <w:rPr>
          <w:rFonts w:ascii="Times New Roman" w:hAnsi="Times New Roman" w:cs="Times New Roman"/>
          <w:sz w:val="24"/>
          <w:szCs w:val="24"/>
        </w:rPr>
        <w:br/>
        <w:t>- самостоятельно и за свой счет осна</w:t>
      </w:r>
      <w:r w:rsidR="00650E2B">
        <w:rPr>
          <w:rFonts w:ascii="Times New Roman" w:hAnsi="Times New Roman" w:cs="Times New Roman"/>
          <w:sz w:val="24"/>
          <w:szCs w:val="24"/>
        </w:rPr>
        <w:t>сти</w:t>
      </w:r>
      <w:r w:rsidRPr="00EE49D9">
        <w:rPr>
          <w:rFonts w:ascii="Times New Roman" w:hAnsi="Times New Roman" w:cs="Times New Roman"/>
          <w:sz w:val="24"/>
          <w:szCs w:val="24"/>
        </w:rPr>
        <w:t>т</w:t>
      </w:r>
      <w:r w:rsidR="00650E2B">
        <w:rPr>
          <w:rFonts w:ascii="Times New Roman" w:hAnsi="Times New Roman" w:cs="Times New Roman"/>
          <w:sz w:val="24"/>
          <w:szCs w:val="24"/>
        </w:rPr>
        <w:t>ь</w:t>
      </w:r>
      <w:r w:rsidRPr="00EE49D9">
        <w:rPr>
          <w:rFonts w:ascii="Times New Roman" w:hAnsi="Times New Roman" w:cs="Times New Roman"/>
          <w:sz w:val="24"/>
          <w:szCs w:val="24"/>
        </w:rPr>
        <w:t xml:space="preserve"> Объект системой автоматической пожарной сигнализации, оповещения и управления эвакуацией, а также первичными средствами пожаротушения;</w:t>
      </w:r>
      <w:r w:rsidRPr="00EE49D9">
        <w:rPr>
          <w:rFonts w:ascii="Times New Roman" w:hAnsi="Times New Roman" w:cs="Times New Roman"/>
          <w:sz w:val="24"/>
          <w:szCs w:val="24"/>
        </w:rPr>
        <w:br/>
        <w:t>-  заключить договоры на ТО и ППР систем и средств пожарной защиты, в т.ч. автоматической пожарной сигнализации;</w:t>
      </w:r>
      <w:r w:rsidRPr="00EE49D9">
        <w:rPr>
          <w:rFonts w:ascii="Times New Roman" w:hAnsi="Times New Roman" w:cs="Times New Roman"/>
          <w:sz w:val="24"/>
          <w:szCs w:val="24"/>
        </w:rPr>
        <w:br/>
        <w:t>- в случае перепланировки арендуемых помещений, проводимой по предварительному согласованию с Арендодателем, выполнить их оснащение автоматической пожарной сигнализацией;</w:t>
      </w:r>
      <w:r w:rsidRPr="00EE49D9">
        <w:rPr>
          <w:rFonts w:ascii="Times New Roman" w:hAnsi="Times New Roman" w:cs="Times New Roman"/>
          <w:sz w:val="24"/>
          <w:szCs w:val="24"/>
        </w:rPr>
        <w:br/>
        <w:t>- организовать обучение ответственных за пожарную безопасность по программе пожарно-технического минимума, а также проведение инструктажей со всеми работниками.</w:t>
      </w:r>
      <w:r w:rsidR="00C43656">
        <w:rPr>
          <w:rFonts w:ascii="Times New Roman" w:hAnsi="Times New Roman" w:cs="Times New Roman"/>
          <w:sz w:val="24"/>
          <w:szCs w:val="24"/>
        </w:rPr>
        <w:br/>
      </w:r>
      <w:r w:rsidRPr="00EE49D9">
        <w:rPr>
          <w:rFonts w:ascii="Times New Roman" w:hAnsi="Times New Roman" w:cs="Times New Roman"/>
          <w:sz w:val="24"/>
          <w:szCs w:val="24"/>
        </w:rPr>
        <w:br/>
        <w:t>Арендатор несет ответственность в соответствии с действующим законодательством за несоблюдение в помещениях Объекта требований и правил по обеспечению пожарной безопасности, а также неисполнение предписаний надзорных органов по устранению выявленных нарушений.</w:t>
      </w:r>
    </w:p>
    <w:p w14:paraId="003D880F" w14:textId="30EC7B1D"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восстановление</w:t>
      </w:r>
      <w:r w:rsidR="0019441E">
        <w:rPr>
          <w:rFonts w:ascii="Times New Roman" w:hAnsi="Times New Roman" w:cs="Times New Roman"/>
          <w:sz w:val="24"/>
          <w:szCs w:val="24"/>
        </w:rPr>
        <w:t xml:space="preserve"> нижеперечисленного оборудования/устройств</w:t>
      </w:r>
      <w:r w:rsidRPr="00243578">
        <w:rPr>
          <w:rFonts w:ascii="Times New Roman" w:hAnsi="Times New Roman" w:cs="Times New Roman"/>
          <w:sz w:val="24"/>
          <w:szCs w:val="24"/>
        </w:rPr>
        <w:t xml:space="preserve"> в случае причинения им вреда по вине Арендатора:</w:t>
      </w:r>
    </w:p>
    <w:p w14:paraId="53995CB9" w14:textId="77777777" w:rsidR="0040302F" w:rsidRPr="00243578" w:rsidRDefault="0040302F" w:rsidP="00BC2357">
      <w:pPr>
        <w:pStyle w:val="a6"/>
        <w:numPr>
          <w:ilvl w:val="3"/>
          <w:numId w:val="1"/>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6EB845C8" w14:textId="77777777" w:rsidR="002230E2" w:rsidRDefault="0040302F" w:rsidP="00CC6E78">
      <w:pPr>
        <w:pStyle w:val="a6"/>
        <w:numPr>
          <w:ilvl w:val="3"/>
          <w:numId w:val="1"/>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14:paraId="651E1140" w14:textId="63C3EF18" w:rsidR="002230E2" w:rsidRPr="002230E2" w:rsidRDefault="002230E2" w:rsidP="00CC6E78">
      <w:pPr>
        <w:pStyle w:val="a6"/>
        <w:tabs>
          <w:tab w:val="left" w:pos="1701"/>
        </w:tabs>
        <w:snapToGrid w:val="0"/>
        <w:spacing w:after="0" w:line="240" w:lineRule="auto"/>
        <w:ind w:left="709"/>
        <w:jc w:val="both"/>
        <w:rPr>
          <w:rFonts w:ascii="Times New Roman" w:hAnsi="Times New Roman" w:cs="Times New Roman"/>
          <w:sz w:val="24"/>
          <w:szCs w:val="24"/>
        </w:rPr>
      </w:pPr>
      <w:r w:rsidRPr="002230E2">
        <w:rPr>
          <w:rFonts w:ascii="Times New Roman" w:hAnsi="Times New Roman" w:cs="Times New Roman"/>
          <w:sz w:val="24"/>
          <w:szCs w:val="24"/>
        </w:rPr>
        <w:t>5.3.33. 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w:t>
      </w:r>
    </w:p>
    <w:p w14:paraId="7FCAE5B7" w14:textId="77777777" w:rsidR="0040302F" w:rsidRPr="00243578" w:rsidRDefault="0040302F" w:rsidP="0040302F">
      <w:pPr>
        <w:pStyle w:val="a6"/>
        <w:snapToGrid w:val="0"/>
        <w:spacing w:after="0" w:line="240" w:lineRule="auto"/>
        <w:ind w:left="0" w:firstLine="709"/>
        <w:jc w:val="both"/>
        <w:rPr>
          <w:rFonts w:ascii="Times New Roman" w:hAnsi="Times New Roman" w:cs="Times New Roman"/>
          <w:sz w:val="24"/>
          <w:szCs w:val="24"/>
        </w:rPr>
      </w:pPr>
    </w:p>
    <w:p w14:paraId="25DB9644" w14:textId="77777777" w:rsidR="0040302F" w:rsidRPr="00243578" w:rsidRDefault="0040302F" w:rsidP="00BC2357">
      <w:pPr>
        <w:pStyle w:val="a6"/>
        <w:numPr>
          <w:ilvl w:val="1"/>
          <w:numId w:val="1"/>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20810C"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E039B1A"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w:t>
      </w:r>
      <w:r w:rsidRPr="00243578">
        <w:rPr>
          <w:rFonts w:ascii="Times New Roman" w:hAnsi="Times New Roman" w:cs="Times New Roman"/>
          <w:sz w:val="24"/>
          <w:szCs w:val="24"/>
        </w:rPr>
        <w:lastRenderedPageBreak/>
        <w:t>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0B620419"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4A43E9C8"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r>
        <w:rPr>
          <w:rFonts w:ascii="Times New Roman" w:hAnsi="Times New Roman" w:cs="Times New Roman"/>
          <w:sz w:val="24"/>
          <w:szCs w:val="24"/>
        </w:rPr>
        <w:t xml:space="preserve"> </w:t>
      </w:r>
      <w:r w:rsidRPr="00243578">
        <w:rPr>
          <w:rFonts w:ascii="Times New Roman" w:hAnsi="Times New Roman" w:cs="Times New Roman"/>
          <w:sz w:val="24"/>
          <w:szCs w:val="24"/>
        </w:rPr>
        <w:t>самостоятельно заключать договоры с операторами связи по предоставлению услуг телефонной связи и Интернета.</w:t>
      </w:r>
    </w:p>
    <w:p w14:paraId="2A6C6810"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1BE0EF74"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bookmarkStart w:id="21"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1"/>
    </w:p>
    <w:p w14:paraId="1F4EED1D" w14:textId="77777777" w:rsidR="0040302F" w:rsidRPr="00243578" w:rsidRDefault="0040302F" w:rsidP="00BC2357">
      <w:pPr>
        <w:pStyle w:val="a6"/>
        <w:numPr>
          <w:ilvl w:val="3"/>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31EB3F50" w14:textId="77777777" w:rsidR="0040302F" w:rsidRPr="00243578" w:rsidRDefault="0040302F" w:rsidP="00BC2357">
      <w:pPr>
        <w:pStyle w:val="a6"/>
        <w:numPr>
          <w:ilvl w:val="3"/>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28E8A85F" w14:textId="77777777" w:rsidR="0040302F" w:rsidRPr="00243578" w:rsidRDefault="0040302F" w:rsidP="00BC2357">
      <w:pPr>
        <w:pStyle w:val="a6"/>
        <w:numPr>
          <w:ilvl w:val="3"/>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009002DB" w14:textId="77777777" w:rsidR="0040302F" w:rsidRPr="00243578" w:rsidRDefault="0040302F" w:rsidP="00BC2357">
      <w:pPr>
        <w:pStyle w:val="a6"/>
        <w:numPr>
          <w:ilvl w:val="2"/>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FCA43D5" w14:textId="77777777"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5"/>
          <w:rFonts w:ascii="Times New Roman" w:hAnsi="Times New Roman"/>
          <w:bCs/>
          <w:sz w:val="24"/>
          <w:szCs w:val="24"/>
        </w:rPr>
        <w:footnoteReference w:id="1"/>
      </w:r>
    </w:p>
    <w:p w14:paraId="7D9905AA" w14:textId="77777777"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727B3471"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7B97C803"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08E109C3"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0413A27" w14:textId="77777777" w:rsidR="00E37FD5" w:rsidRPr="00EE49D9" w:rsidRDefault="00E37FD5" w:rsidP="00E37FD5">
      <w:pPr>
        <w:pStyle w:val="a6"/>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bookmarkStart w:id="22" w:name="_Ref28005574"/>
      <w:r w:rsidRPr="00EE49D9">
        <w:rPr>
          <w:rFonts w:ascii="Times New Roman" w:hAnsi="Times New Roman" w:cs="Times New Roman"/>
          <w:bCs/>
          <w:sz w:val="24"/>
          <w:szCs w:val="24"/>
        </w:rPr>
        <w:t xml:space="preserve">Арендодатель согласовывает Арендатору при проведении </w:t>
      </w:r>
      <w:r w:rsidRPr="00EE49D9">
        <w:rPr>
          <w:rFonts w:ascii="Times New Roman" w:hAnsi="Times New Roman" w:cs="Times New Roman"/>
          <w:sz w:val="24"/>
          <w:szCs w:val="24"/>
        </w:rPr>
        <w:t>переустройства, ремонта</w:t>
      </w:r>
      <w:r w:rsidRPr="00EE49D9">
        <w:rPr>
          <w:rFonts w:ascii="Times New Roman" w:hAnsi="Times New Roman" w:cs="Times New Roman"/>
          <w:bCs/>
          <w:sz w:val="24"/>
          <w:szCs w:val="24"/>
        </w:rPr>
        <w:t xml:space="preserve"> выполнение следующих работ: демонтаж, монтаж стен, подключение к системам вентиляции, водопровода, канализации и однолинейную схему по электричеству.</w:t>
      </w:r>
    </w:p>
    <w:p w14:paraId="1160E5CE" w14:textId="7E0492E9" w:rsidR="00E37FD5" w:rsidRPr="00EE49D9" w:rsidRDefault="00E37FD5" w:rsidP="00E37FD5">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EE49D9">
        <w:rPr>
          <w:rFonts w:ascii="Times New Roman" w:hAnsi="Times New Roman" w:cs="Times New Roman"/>
          <w:bCs/>
          <w:sz w:val="24"/>
          <w:szCs w:val="24"/>
        </w:rPr>
        <w:t>Сроки проведения работ, предусмотренных настоящим пунктом</w:t>
      </w:r>
      <w:r w:rsidR="004244AD">
        <w:rPr>
          <w:rFonts w:ascii="Times New Roman" w:hAnsi="Times New Roman" w:cs="Times New Roman"/>
          <w:bCs/>
          <w:sz w:val="24"/>
          <w:szCs w:val="24"/>
        </w:rPr>
        <w:t>___________________</w:t>
      </w:r>
      <w:r w:rsidR="004244AD">
        <w:rPr>
          <w:rStyle w:val="a5"/>
          <w:rFonts w:ascii="Times New Roman" w:hAnsi="Times New Roman"/>
          <w:bCs/>
          <w:sz w:val="24"/>
          <w:szCs w:val="24"/>
        </w:rPr>
        <w:footnoteReference w:id="2"/>
      </w:r>
      <w:r w:rsidR="004244AD">
        <w:rPr>
          <w:rFonts w:ascii="Times New Roman" w:hAnsi="Times New Roman" w:cs="Times New Roman"/>
          <w:bCs/>
          <w:sz w:val="24"/>
          <w:szCs w:val="24"/>
        </w:rPr>
        <w:t>.</w:t>
      </w:r>
    </w:p>
    <w:p w14:paraId="4D5CB839" w14:textId="77777777" w:rsidR="00E37FD5" w:rsidRPr="00EE49D9" w:rsidRDefault="00E37FD5" w:rsidP="00E37FD5">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EE49D9">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791438DF" w14:textId="77777777" w:rsidR="00E37FD5" w:rsidRPr="00EE49D9" w:rsidRDefault="00E37FD5" w:rsidP="00E37FD5">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EE49D9">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17D6BEDF" w14:textId="77777777" w:rsidR="00E37FD5" w:rsidRPr="00EE49D9" w:rsidRDefault="00E37FD5" w:rsidP="00E37FD5">
      <w:pPr>
        <w:pStyle w:val="a6"/>
        <w:spacing w:after="0" w:line="240" w:lineRule="auto"/>
        <w:ind w:left="0" w:firstLine="709"/>
        <w:rPr>
          <w:rFonts w:ascii="Times New Roman" w:hAnsi="Times New Roman" w:cs="Times New Roman"/>
          <w:sz w:val="24"/>
          <w:szCs w:val="24"/>
        </w:rPr>
      </w:pPr>
    </w:p>
    <w:bookmarkEnd w:id="22"/>
    <w:p w14:paraId="29614169"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13171F95"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792340B6" w14:textId="77777777"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58767F0D" w14:textId="77777777"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bookmarkStart w:id="23"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23"/>
    </w:p>
    <w:p w14:paraId="54F4F628" w14:textId="502B8136"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w:t>
      </w:r>
      <w:r w:rsidR="00060D17">
        <w:rPr>
          <w:rFonts w:ascii="Times New Roman" w:hAnsi="Times New Roman" w:cs="Times New Roman"/>
          <w:sz w:val="24"/>
          <w:szCs w:val="24"/>
        </w:rPr>
        <w:t>А</w:t>
      </w:r>
      <w:r w:rsidRPr="00243578">
        <w:rPr>
          <w:rFonts w:ascii="Times New Roman" w:hAnsi="Times New Roman" w:cs="Times New Roman"/>
          <w:sz w:val="24"/>
          <w:szCs w:val="24"/>
        </w:rPr>
        <w:t xml:space="preserve">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w:t>
      </w:r>
      <w:r w:rsidR="00060D17">
        <w:rPr>
          <w:rFonts w:ascii="Times New Roman" w:hAnsi="Times New Roman" w:cs="Times New Roman"/>
          <w:sz w:val="24"/>
          <w:szCs w:val="24"/>
        </w:rPr>
        <w:t>А</w:t>
      </w:r>
      <w:r w:rsidRPr="00243578">
        <w:rPr>
          <w:rFonts w:ascii="Times New Roman" w:hAnsi="Times New Roman" w:cs="Times New Roman"/>
          <w:sz w:val="24"/>
          <w:szCs w:val="24"/>
        </w:rPr>
        <w:t xml:space="preserve">рендной платы за 2 (два) календарных месяца. </w:t>
      </w:r>
    </w:p>
    <w:p w14:paraId="54942D9A" w14:textId="77777777" w:rsidR="0040302F" w:rsidRPr="00243578" w:rsidRDefault="0040302F" w:rsidP="0040302F">
      <w:pPr>
        <w:pStyle w:val="a6"/>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3A65B50"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3009FB42"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09F8DBBC"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2B127D16" w14:textId="01686538"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w:t>
      </w:r>
      <w:r w:rsidR="00FE5785">
        <w:rPr>
          <w:rFonts w:ascii="Times New Roman" w:hAnsi="Times New Roman" w:cs="Times New Roman"/>
          <w:sz w:val="24"/>
          <w:szCs w:val="24"/>
        </w:rPr>
        <w:t>А</w:t>
      </w:r>
      <w:r w:rsidRPr="00243578">
        <w:rPr>
          <w:rFonts w:ascii="Times New Roman" w:hAnsi="Times New Roman" w:cs="Times New Roman"/>
          <w:sz w:val="24"/>
          <w:szCs w:val="24"/>
        </w:rPr>
        <w:t xml:space="preserve">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7F557AE6" w14:textId="66552627" w:rsidR="0040302F"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0163C478" w14:textId="182BDD5A" w:rsidR="008E6209" w:rsidRPr="008E6209" w:rsidRDefault="008E6209" w:rsidP="00531CAA">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8E6209">
        <w:rPr>
          <w:rFonts w:ascii="Times New Roman" w:hAnsi="Times New Roman" w:cs="Times New Roman"/>
          <w:sz w:val="24"/>
          <w:szCs w:val="24"/>
        </w:rPr>
        <w:t xml:space="preserve">При нарушении Арендатором срока исполнения обязательства, указанного в п. 5.3.6 Договора, Арендатор обязан уплатить Арендодателю за каждый календарный день просрочки неустойку в размере 0,1 %, включая НДС, от суммы ежемесячной </w:t>
      </w:r>
      <w:r>
        <w:rPr>
          <w:rFonts w:ascii="Times New Roman" w:hAnsi="Times New Roman" w:cs="Times New Roman"/>
          <w:sz w:val="24"/>
          <w:szCs w:val="24"/>
        </w:rPr>
        <w:t>А</w:t>
      </w:r>
      <w:r w:rsidRPr="008E6209">
        <w:rPr>
          <w:rFonts w:ascii="Times New Roman" w:hAnsi="Times New Roman" w:cs="Times New Roman"/>
          <w:sz w:val="24"/>
          <w:szCs w:val="24"/>
        </w:rPr>
        <w:t>рендной платы, действующей в период нарушения.</w:t>
      </w:r>
    </w:p>
    <w:p w14:paraId="39DD0BA3" w14:textId="77777777" w:rsidR="00D71FD5" w:rsidRPr="008A43C5" w:rsidRDefault="00D71FD5" w:rsidP="008A43C5">
      <w:pPr>
        <w:tabs>
          <w:tab w:val="left" w:pos="-5387"/>
        </w:tabs>
        <w:snapToGrid w:val="0"/>
        <w:spacing w:after="0" w:line="240" w:lineRule="auto"/>
        <w:jc w:val="both"/>
        <w:rPr>
          <w:rFonts w:ascii="Times New Roman" w:hAnsi="Times New Roman" w:cs="Times New Roman"/>
          <w:sz w:val="24"/>
          <w:szCs w:val="24"/>
        </w:rPr>
      </w:pPr>
    </w:p>
    <w:p w14:paraId="0D58B574" w14:textId="77777777" w:rsidR="0040302F" w:rsidRPr="00243578" w:rsidRDefault="0040302F" w:rsidP="00BC2357">
      <w:pPr>
        <w:pStyle w:val="a6"/>
        <w:numPr>
          <w:ilvl w:val="1"/>
          <w:numId w:val="1"/>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причинения Арендатором имущественного ущерба, повреждения или разрушения Объекта,</w:t>
      </w:r>
      <w:r w:rsidR="009C01C7" w:rsidRPr="009C01C7">
        <w:rPr>
          <w:rFonts w:ascii="Times New Roman" w:hAnsi="Times New Roman" w:cs="Times New Roman"/>
          <w:sz w:val="24"/>
          <w:szCs w:val="24"/>
        </w:rPr>
        <w:t xml:space="preserve"> </w:t>
      </w:r>
      <w:r w:rsidRPr="00243578">
        <w:rPr>
          <w:rFonts w:ascii="Times New Roman" w:hAnsi="Times New Roman" w:cs="Times New Roman"/>
          <w:sz w:val="24"/>
          <w:szCs w:val="24"/>
        </w:rPr>
        <w:t xml:space="preserve">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1F35EC33" w14:textId="77777777" w:rsidR="0040302F" w:rsidRPr="00243578" w:rsidRDefault="0040302F" w:rsidP="00BC2357">
      <w:pPr>
        <w:pStyle w:val="a6"/>
        <w:numPr>
          <w:ilvl w:val="1"/>
          <w:numId w:val="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72B317D2" w14:textId="77777777" w:rsidR="0040302F" w:rsidRPr="00243578" w:rsidRDefault="0040302F" w:rsidP="00BC2357">
      <w:pPr>
        <w:pStyle w:val="a6"/>
        <w:numPr>
          <w:ilvl w:val="1"/>
          <w:numId w:val="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5BA5D570" w14:textId="77777777" w:rsidR="0040302F" w:rsidRPr="00243578" w:rsidRDefault="0040302F" w:rsidP="00BC2357">
      <w:pPr>
        <w:pStyle w:val="a6"/>
        <w:numPr>
          <w:ilvl w:val="1"/>
          <w:numId w:val="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a"/>
        </w:rPr>
        <w:t xml:space="preserve"> </w:t>
      </w:r>
    </w:p>
    <w:p w14:paraId="03FA1729" w14:textId="2A8A8BEF" w:rsidR="0040302F" w:rsidRPr="00243578" w:rsidRDefault="0040302F" w:rsidP="00BC2357">
      <w:pPr>
        <w:pStyle w:val="a6"/>
        <w:numPr>
          <w:ilvl w:val="1"/>
          <w:numId w:val="1"/>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24" w:name="_Ref519074091"/>
      <w:r w:rsidRPr="00243578">
        <w:rPr>
          <w:rFonts w:ascii="Times New Roman" w:hAnsi="Times New Roman" w:cs="Times New Roman"/>
          <w:sz w:val="24"/>
          <w:szCs w:val="24"/>
        </w:rPr>
        <w:lastRenderedPageBreak/>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00A5688D">
        <w:rPr>
          <w:rFonts w:ascii="Times New Roman" w:hAnsi="Times New Roman" w:cs="Times New Roman"/>
          <w:sz w:val="24"/>
          <w:szCs w:val="24"/>
        </w:rPr>
        <w:t xml:space="preserve"> </w:t>
      </w:r>
      <w:r w:rsidRPr="00243578">
        <w:rPr>
          <w:rFonts w:ascii="Times New Roman" w:hAnsi="Times New Roman" w:cs="Times New Roman"/>
          <w:sz w:val="24"/>
          <w:szCs w:val="24"/>
        </w:rPr>
        <w:t>рублей, включая НДС.</w:t>
      </w:r>
      <w:bookmarkEnd w:id="24"/>
    </w:p>
    <w:p w14:paraId="2C5741D5" w14:textId="77777777" w:rsidR="0040302F" w:rsidRPr="00243578" w:rsidRDefault="0040302F" w:rsidP="00BC2357">
      <w:pPr>
        <w:pStyle w:val="a6"/>
        <w:numPr>
          <w:ilvl w:val="1"/>
          <w:numId w:val="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2A855C3A"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592FDA5C"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1BD8EB98"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6BD2D678"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127AB8E6"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bookmarkStart w:id="25"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5"/>
    </w:p>
    <w:p w14:paraId="09141A69" w14:textId="64784266"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5D6525">
        <w:rPr>
          <w:rFonts w:ascii="Times New Roman" w:hAnsi="Times New Roman" w:cs="Times New Roman"/>
          <w:sz w:val="24"/>
          <w:szCs w:val="24"/>
        </w:rPr>
        <w:t>1.</w:t>
      </w:r>
      <w:r w:rsidR="00A5688D">
        <w:rPr>
          <w:rFonts w:ascii="Times New Roman" w:hAnsi="Times New Roman" w:cs="Times New Roman"/>
          <w:sz w:val="24"/>
          <w:szCs w:val="24"/>
        </w:rPr>
        <w:t>4</w:t>
      </w:r>
      <w:r w:rsidRPr="00243578">
        <w:rPr>
          <w:rFonts w:ascii="Times New Roman" w:hAnsi="Times New Roman" w:cs="Times New Roman"/>
          <w:sz w:val="24"/>
          <w:szCs w:val="24"/>
        </w:rPr>
        <w:t xml:space="preserve"> Договора, либо с неоднократными нарушениями Договора;</w:t>
      </w:r>
    </w:p>
    <w:p w14:paraId="6345F33A"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0D90E40C"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0A894A06"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4FE97B5B"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4B2E2E38"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45B00438"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0C9EA513"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3D2F7D61"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61E9C3E9"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600D9B08"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14:paraId="05017680"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242BB1E4"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bookmarkStart w:id="26"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6"/>
    </w:p>
    <w:p w14:paraId="3B5443CE"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14:paraId="2ABA16B8" w14:textId="77777777" w:rsidR="0040302F" w:rsidRPr="00243578" w:rsidRDefault="0040302F" w:rsidP="00BC2357">
      <w:pPr>
        <w:pStyle w:val="a6"/>
        <w:numPr>
          <w:ilvl w:val="2"/>
          <w:numId w:val="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w:t>
      </w:r>
      <w:r w:rsidRPr="00243578">
        <w:rPr>
          <w:rFonts w:ascii="Times New Roman" w:eastAsia="Times New Roman" w:hAnsi="Times New Roman" w:cs="Times New Roman"/>
          <w:sz w:val="24"/>
          <w:szCs w:val="24"/>
          <w:lang w:eastAsia="ru-RU"/>
        </w:rPr>
        <w:lastRenderedPageBreak/>
        <w:t>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4006655D"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06B766D"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45AB250A" w14:textId="77777777" w:rsidR="0040302F" w:rsidRPr="00243578" w:rsidRDefault="0040302F" w:rsidP="00BC2357">
      <w:pPr>
        <w:pStyle w:val="a6"/>
        <w:numPr>
          <w:ilvl w:val="2"/>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51B8CA9F" w14:textId="77777777" w:rsidR="0040302F" w:rsidRPr="00243578" w:rsidRDefault="0040302F" w:rsidP="00BC2357">
      <w:pPr>
        <w:pStyle w:val="a6"/>
        <w:numPr>
          <w:ilvl w:val="1"/>
          <w:numId w:val="1"/>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3942155F"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373AAEA9" w14:textId="77777777" w:rsidR="0040302F" w:rsidRPr="00243578" w:rsidRDefault="0040302F" w:rsidP="00BC2357">
      <w:pPr>
        <w:pStyle w:val="a6"/>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614B585E" w14:textId="77777777" w:rsidR="0040302F" w:rsidRPr="00243578" w:rsidRDefault="0040302F" w:rsidP="00BC2357">
      <w:pPr>
        <w:pStyle w:val="a6"/>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2289F939" w14:textId="443CDC08"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w:t>
      </w:r>
      <w:r w:rsidR="00E04F21">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222AC8D7" w14:textId="77777777" w:rsidR="0040302F" w:rsidRPr="00243578" w:rsidRDefault="0040302F" w:rsidP="0040302F">
      <w:pPr>
        <w:pStyle w:val="a6"/>
        <w:snapToGrid w:val="0"/>
        <w:spacing w:after="0" w:line="240" w:lineRule="auto"/>
        <w:ind w:left="709"/>
        <w:jc w:val="both"/>
        <w:rPr>
          <w:rFonts w:ascii="Times New Roman" w:hAnsi="Times New Roman" w:cs="Times New Roman"/>
          <w:sz w:val="24"/>
          <w:szCs w:val="24"/>
        </w:rPr>
      </w:pPr>
    </w:p>
    <w:p w14:paraId="5E679E5F"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48337A2D"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79E2FE1D"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w:t>
      </w:r>
      <w:r w:rsidRPr="00243578">
        <w:rPr>
          <w:rFonts w:ascii="Times New Roman" w:hAnsi="Times New Roman" w:cs="Times New Roman"/>
          <w:sz w:val="24"/>
          <w:szCs w:val="24"/>
        </w:rPr>
        <w:lastRenderedPageBreak/>
        <w:t>произошли после заключения Договора и препятствуют его полному или частичному исполнению.</w:t>
      </w:r>
    </w:p>
    <w:p w14:paraId="143BA2B6"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EDDE37A"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16CA47A"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FEE980A"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F4B888E" w14:textId="77777777" w:rsidR="0040302F" w:rsidRPr="00243578" w:rsidRDefault="0040302F" w:rsidP="0040302F">
      <w:pPr>
        <w:pStyle w:val="a6"/>
        <w:spacing w:after="0" w:line="240" w:lineRule="auto"/>
        <w:ind w:left="0" w:firstLine="709"/>
        <w:jc w:val="both"/>
        <w:rPr>
          <w:rFonts w:ascii="Times New Roman" w:hAnsi="Times New Roman" w:cs="Times New Roman"/>
          <w:sz w:val="24"/>
          <w:szCs w:val="24"/>
        </w:rPr>
      </w:pPr>
    </w:p>
    <w:p w14:paraId="3FC29005"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261BE0F7"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169232B5" w14:textId="77777777" w:rsidR="0040302F" w:rsidRPr="00243578" w:rsidRDefault="0040302F" w:rsidP="00BC2357">
      <w:pPr>
        <w:pStyle w:val="a6"/>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1B00E78" w14:textId="77777777" w:rsidR="0040302F" w:rsidRPr="00243578" w:rsidRDefault="0040302F" w:rsidP="00BC2357">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5A27B45C" w14:textId="77777777" w:rsidR="0040302F" w:rsidRPr="00243578" w:rsidRDefault="0040302F" w:rsidP="00BC2357">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03F120E" w14:textId="77777777" w:rsidR="0040302F" w:rsidRPr="00243578" w:rsidRDefault="0040302F" w:rsidP="00BC2357">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4EA46B64"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14B8C009"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0EABD18B"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709284C7" w14:textId="77777777" w:rsidR="0040302F" w:rsidRPr="00243578" w:rsidRDefault="0040302F" w:rsidP="00BC2357">
      <w:pPr>
        <w:pStyle w:val="a6"/>
        <w:numPr>
          <w:ilvl w:val="1"/>
          <w:numId w:val="1"/>
        </w:numPr>
        <w:spacing w:after="0" w:line="240" w:lineRule="auto"/>
        <w:ind w:left="0" w:firstLine="709"/>
        <w:jc w:val="both"/>
        <w:rPr>
          <w:rFonts w:ascii="Times New Roman" w:eastAsia="Times New Roman" w:hAnsi="Times New Roman" w:cs="Times New Roman"/>
          <w:sz w:val="24"/>
          <w:szCs w:val="24"/>
          <w:lang w:eastAsia="ru-RU"/>
        </w:rPr>
      </w:pPr>
      <w:bookmarkStart w:id="2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7"/>
    </w:p>
    <w:p w14:paraId="3FFCCAD7" w14:textId="77777777" w:rsidR="0040302F" w:rsidRPr="00243578" w:rsidRDefault="0040302F" w:rsidP="00BC2357">
      <w:pPr>
        <w:pStyle w:val="a6"/>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9C01C7">
        <w:rPr>
          <w:rFonts w:ascii="Times New Roman" w:hAnsi="Times New Roman" w:cs="Times New Roman"/>
          <w:sz w:val="24"/>
          <w:szCs w:val="24"/>
        </w:rPr>
        <w:t>Арбитражный суд города Москвы.</w:t>
      </w:r>
    </w:p>
    <w:p w14:paraId="5FFE8062"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4190071E"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Прочие условия</w:t>
      </w:r>
    </w:p>
    <w:p w14:paraId="4D6DE9BB"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0CAC90FD" w14:textId="77777777" w:rsidR="0040302F" w:rsidRPr="00243578" w:rsidRDefault="0040302F"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5342FC85" w14:textId="77777777" w:rsidR="0040302F" w:rsidRPr="00243578" w:rsidRDefault="0040302F" w:rsidP="00BC2357">
      <w:pPr>
        <w:pStyle w:val="a6"/>
        <w:numPr>
          <w:ilvl w:val="1"/>
          <w:numId w:val="1"/>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009C01C7">
        <w:rPr>
          <w:rFonts w:ascii="Times New Roman" w:hAnsi="Times New Roman"/>
          <w:sz w:val="24"/>
          <w:szCs w:val="24"/>
        </w:rPr>
        <w:t xml:space="preserve"> </w:t>
      </w:r>
      <w:r w:rsidRPr="00243578">
        <w:rPr>
          <w:rFonts w:ascii="Times New Roman" w:hAnsi="Times New Roman" w:cs="Times New Roman"/>
          <w:sz w:val="24"/>
          <w:szCs w:val="24"/>
        </w:rPr>
        <w:t xml:space="preserve">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5"/>
          <w:rFonts w:ascii="Times New Roman" w:hAnsi="Times New Roman"/>
          <w:sz w:val="24"/>
          <w:szCs w:val="24"/>
        </w:rPr>
        <w:footnoteReference w:id="4"/>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4BDE6683" w14:textId="6869F2B1" w:rsidR="0040302F" w:rsidRPr="00243578" w:rsidRDefault="0040302F" w:rsidP="00BC2357">
      <w:pPr>
        <w:pStyle w:val="a6"/>
        <w:numPr>
          <w:ilvl w:val="1"/>
          <w:numId w:val="1"/>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E0F9485" w14:textId="77777777" w:rsidR="0040302F" w:rsidRPr="00243578" w:rsidRDefault="0040302F" w:rsidP="00BC2357">
      <w:pPr>
        <w:pStyle w:val="a6"/>
        <w:numPr>
          <w:ilvl w:val="1"/>
          <w:numId w:val="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26C17F7F"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844E20F"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35A138C2"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050B461E"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1C8DA5FF"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0125EADA"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26AF5E0D"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8BA12D4" w14:textId="77777777" w:rsidR="008C6F90" w:rsidRPr="00711C84" w:rsidRDefault="008C6F90" w:rsidP="008C6F90">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highlight w:val="yellow"/>
        </w:rPr>
      </w:pPr>
      <w:bookmarkStart w:id="28" w:name="_Ref33024406"/>
      <w:r w:rsidRPr="00711C84">
        <w:rPr>
          <w:rFonts w:ascii="Times New Roman" w:hAnsi="Times New Roman" w:cs="Times New Roman"/>
          <w:iCs/>
          <w:sz w:val="24"/>
          <w:szCs w:val="24"/>
          <w:highlight w:val="yellow"/>
        </w:rPr>
        <w:t xml:space="preserve">При заключении, исполнении, изменении и расторжении Договора Стороны принимают на себя обязательство </w:t>
      </w:r>
      <w:r w:rsidRPr="00711C84">
        <w:rPr>
          <w:rFonts w:ascii="Times New Roman" w:hAnsi="Times New Roman" w:cs="Times New Roman"/>
          <w:sz w:val="24"/>
          <w:szCs w:val="24"/>
          <w:highlight w:val="yellow"/>
        </w:rPr>
        <w:t xml:space="preserve">не осуществлять действий, квалифицируемых применимым законодательством как «коррупция», а также иных действий (бездействия), </w:t>
      </w:r>
      <w:r w:rsidRPr="00711C84">
        <w:rPr>
          <w:rFonts w:ascii="Times New Roman" w:hAnsi="Times New Roman" w:cs="Times New Roman"/>
          <w:sz w:val="24"/>
          <w:szCs w:val="24"/>
          <w:highlight w:val="yellow"/>
        </w:rPr>
        <w:lastRenderedPageBreak/>
        <w:t>нарушающих требования применимого законодательства, применимых норм международного права в области противодействия коррупции.</w:t>
      </w:r>
      <w:r w:rsidRPr="00711C84">
        <w:rPr>
          <w:rFonts w:ascii="Times New Roman" w:hAnsi="Times New Roman" w:cs="Times New Roman"/>
          <w:bCs/>
          <w:sz w:val="24"/>
          <w:szCs w:val="24"/>
          <w:highlight w:val="yellow"/>
        </w:rPr>
        <w:t xml:space="preserve"> (Приложение № 4 к Договору).</w:t>
      </w:r>
      <w:bookmarkEnd w:id="28"/>
      <w:r w:rsidRPr="00711C84">
        <w:rPr>
          <w:rFonts w:ascii="Times New Roman" w:hAnsi="Times New Roman" w:cs="Times New Roman"/>
          <w:bCs/>
          <w:sz w:val="24"/>
          <w:szCs w:val="24"/>
          <w:highlight w:val="yellow"/>
        </w:rPr>
        <w:t xml:space="preserve"> </w:t>
      </w:r>
    </w:p>
    <w:p w14:paraId="189A0140" w14:textId="77777777" w:rsidR="0040302F" w:rsidRPr="00027980"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14:paraId="672EC402" w14:textId="77777777" w:rsidR="0040302F" w:rsidRPr="00243578" w:rsidRDefault="0040302F" w:rsidP="0040302F">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14:paraId="08227B6D" w14:textId="77777777" w:rsidR="0040302F" w:rsidRPr="00243578" w:rsidRDefault="0040302F" w:rsidP="00BC2357">
      <w:pPr>
        <w:pStyle w:val="a6"/>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14:paraId="2DE5B59A"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6074A6D7"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76317466"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624B5547" w14:textId="77777777" w:rsidR="0040302F" w:rsidRPr="00243578" w:rsidRDefault="0040302F" w:rsidP="00BC2357">
      <w:pPr>
        <w:pStyle w:val="a6"/>
        <w:numPr>
          <w:ilvl w:val="1"/>
          <w:numId w:val="1"/>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F13781B" w14:textId="77777777" w:rsidR="0040302F" w:rsidRPr="00243578" w:rsidRDefault="0040302F" w:rsidP="00BC2357">
      <w:pPr>
        <w:pStyle w:val="a6"/>
        <w:numPr>
          <w:ilvl w:val="1"/>
          <w:numId w:val="1"/>
        </w:numPr>
        <w:snapToGrid w:val="0"/>
        <w:spacing w:after="0" w:line="240" w:lineRule="auto"/>
        <w:ind w:left="0" w:firstLine="709"/>
        <w:jc w:val="both"/>
        <w:rPr>
          <w:rFonts w:ascii="Times New Roman" w:hAnsi="Times New Roman" w:cs="Times New Roman"/>
          <w:bCs/>
          <w:sz w:val="24"/>
          <w:szCs w:val="24"/>
        </w:rPr>
      </w:pPr>
      <w:bookmarkStart w:id="29"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29"/>
    </w:p>
    <w:p w14:paraId="28F3928E" w14:textId="77777777" w:rsidR="0040302F" w:rsidRPr="00243578" w:rsidRDefault="0040302F"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234A170C" w14:textId="77777777" w:rsidR="0040302F" w:rsidRDefault="0040302F"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6C62E972" w14:textId="77777777" w:rsidR="009C01C7" w:rsidRPr="00243578" w:rsidRDefault="009C01C7" w:rsidP="00BC2357">
      <w:pPr>
        <w:pStyle w:val="a6"/>
        <w:numPr>
          <w:ilvl w:val="1"/>
          <w:numId w:val="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Pr>
          <w:rFonts w:ascii="Times New Roman" w:hAnsi="Times New Roman" w:cs="Times New Roman"/>
          <w:sz w:val="24"/>
          <w:szCs w:val="24"/>
        </w:rPr>
        <w:t xml:space="preserve">4- </w:t>
      </w:r>
      <w:r w:rsidRPr="00027980">
        <w:rPr>
          <w:rFonts w:ascii="Times New Roman" w:hAnsi="Times New Roman" w:cs="Times New Roman"/>
          <w:bCs/>
          <w:sz w:val="24"/>
          <w:szCs w:val="24"/>
        </w:rPr>
        <w:t>Гаранти</w:t>
      </w:r>
      <w:r>
        <w:rPr>
          <w:rFonts w:ascii="Times New Roman" w:hAnsi="Times New Roman" w:cs="Times New Roman"/>
          <w:bCs/>
          <w:sz w:val="24"/>
          <w:szCs w:val="24"/>
        </w:rPr>
        <w:t>и</w:t>
      </w:r>
      <w:r w:rsidRPr="00027980">
        <w:rPr>
          <w:rFonts w:ascii="Times New Roman" w:hAnsi="Times New Roman" w:cs="Times New Roman"/>
          <w:bCs/>
          <w:sz w:val="24"/>
          <w:szCs w:val="24"/>
        </w:rPr>
        <w:t xml:space="preserve"> по недопущению действий коррупционного характера</w:t>
      </w:r>
    </w:p>
    <w:p w14:paraId="29A29C32" w14:textId="77777777" w:rsidR="0040302F" w:rsidRPr="00243578" w:rsidRDefault="0040302F" w:rsidP="00BC2357">
      <w:pPr>
        <w:pStyle w:val="a6"/>
        <w:numPr>
          <w:ilvl w:val="0"/>
          <w:numId w:val="1"/>
        </w:numPr>
        <w:spacing w:after="0" w:line="240" w:lineRule="auto"/>
        <w:ind w:left="0" w:firstLine="709"/>
        <w:jc w:val="center"/>
        <w:outlineLvl w:val="0"/>
        <w:rPr>
          <w:rFonts w:ascii="Times New Roman" w:hAnsi="Times New Roman" w:cs="Times New Roman"/>
          <w:b/>
          <w:sz w:val="24"/>
          <w:szCs w:val="24"/>
        </w:rPr>
      </w:pPr>
      <w:bookmarkStart w:id="30" w:name="_Ref486335588"/>
      <w:r w:rsidRPr="00243578">
        <w:rPr>
          <w:rFonts w:ascii="Times New Roman" w:hAnsi="Times New Roman" w:cs="Times New Roman"/>
          <w:b/>
          <w:sz w:val="24"/>
          <w:szCs w:val="24"/>
        </w:rPr>
        <w:t>Реквизиты и подписи Сторон</w:t>
      </w:r>
      <w:bookmarkEnd w:id="30"/>
    </w:p>
    <w:p w14:paraId="5E4F05A6" w14:textId="77777777" w:rsidR="0040302F" w:rsidRPr="00243578" w:rsidRDefault="0040302F" w:rsidP="0040302F">
      <w:pPr>
        <w:snapToGrid w:val="0"/>
        <w:ind w:firstLine="360"/>
        <w:contextualSpacing/>
        <w:jc w:val="both"/>
        <w:rPr>
          <w:rFonts w:ascii="Times New Roman" w:hAnsi="Times New Roman" w:cs="Times New Roman"/>
          <w:b/>
          <w:sz w:val="24"/>
          <w:szCs w:val="24"/>
        </w:rPr>
      </w:pPr>
    </w:p>
    <w:p w14:paraId="1898A931"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14:paraId="339F8841" w14:textId="77777777" w:rsidR="0040302F" w:rsidRPr="00243578" w:rsidRDefault="0040302F" w:rsidP="0040302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0A3AFC16"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13E57CA3"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65EB25DF"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0918BFBF"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580ACCD"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471E09C"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1FC273A0"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1DA8863"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7AEE77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4BF2FEED"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442A9F24"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2280823"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44CCFB4F" w14:textId="77777777" w:rsidR="0040302F" w:rsidRPr="00243578" w:rsidRDefault="0040302F" w:rsidP="0040302F">
      <w:pPr>
        <w:snapToGrid w:val="0"/>
        <w:spacing w:line="240" w:lineRule="auto"/>
        <w:ind w:firstLine="357"/>
        <w:contextualSpacing/>
        <w:jc w:val="both"/>
        <w:rPr>
          <w:rFonts w:ascii="Times New Roman" w:hAnsi="Times New Roman" w:cs="Times New Roman"/>
          <w:b/>
          <w:sz w:val="24"/>
          <w:szCs w:val="24"/>
        </w:rPr>
      </w:pPr>
    </w:p>
    <w:p w14:paraId="06D1E250" w14:textId="77777777" w:rsidR="0040302F" w:rsidRPr="00243578" w:rsidRDefault="0040302F" w:rsidP="0040302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3CE3DE05"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0CC9402F"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1FB000CD"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3E1B7504"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3E64EB4D"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0A3C270"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Корр. счет ___________</w:t>
      </w:r>
    </w:p>
    <w:p w14:paraId="656717E1"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3F0C00BC"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4A84F8A6"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6A43D5A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4768C109"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18C24DC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12EF7D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1E74C40" w14:textId="77777777" w:rsidR="0040302F" w:rsidRPr="00243578" w:rsidRDefault="0040302F" w:rsidP="0040302F">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0302F" w:rsidRPr="00243578" w14:paraId="0584F69A" w14:textId="77777777" w:rsidTr="0040302F">
        <w:tc>
          <w:tcPr>
            <w:tcW w:w="4788" w:type="dxa"/>
            <w:shd w:val="clear" w:color="auto" w:fill="auto"/>
          </w:tcPr>
          <w:p w14:paraId="1164F604"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3EA4DC"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47689C"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2B776398" w14:textId="77777777" w:rsidTr="0040302F">
        <w:tc>
          <w:tcPr>
            <w:tcW w:w="4788" w:type="dxa"/>
            <w:shd w:val="clear" w:color="auto" w:fill="auto"/>
          </w:tcPr>
          <w:p w14:paraId="58F521D3"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F1F781D"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p w14:paraId="054FCFEC"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E84CFA"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7DDEE29"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8065E7C"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636860"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3BA826F5"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CEB570D"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E3477D7" w14:textId="77777777" w:rsidR="0040302F" w:rsidRPr="00243578" w:rsidRDefault="0040302F" w:rsidP="0040302F">
      <w:pPr>
        <w:rPr>
          <w:rFonts w:ascii="Times New Roman" w:hAnsi="Times New Roman" w:cs="Times New Roman"/>
          <w:sz w:val="24"/>
          <w:szCs w:val="24"/>
        </w:rPr>
      </w:pPr>
      <w:r w:rsidRPr="00243578">
        <w:rPr>
          <w:rFonts w:ascii="Times New Roman" w:hAnsi="Times New Roman" w:cs="Times New Roman"/>
          <w:sz w:val="24"/>
        </w:rPr>
        <w:br w:type="page"/>
      </w:r>
    </w:p>
    <w:p w14:paraId="5DE640BB" w14:textId="77777777" w:rsidR="0040302F" w:rsidRPr="00243578" w:rsidRDefault="0040302F" w:rsidP="0040302F">
      <w:pPr>
        <w:pStyle w:val="a6"/>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654E26AA"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9C01C7">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022E34B5"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1A8BB47" w14:textId="77777777" w:rsidR="0040302F" w:rsidRPr="00243578" w:rsidRDefault="0040302F" w:rsidP="008A43C5">
      <w:pPr>
        <w:spacing w:after="0" w:line="240" w:lineRule="auto"/>
        <w:ind w:firstLine="426"/>
        <w:jc w:val="right"/>
        <w:rPr>
          <w:rFonts w:ascii="Times New Roman" w:hAnsi="Times New Roman" w:cs="Times New Roman"/>
          <w:sz w:val="24"/>
          <w:szCs w:val="24"/>
        </w:rPr>
      </w:pPr>
    </w:p>
    <w:p w14:paraId="56DA35FB" w14:textId="58E80136" w:rsidR="008A43C5" w:rsidRDefault="00D30A84" w:rsidP="008A43C5">
      <w:pPr>
        <w:snapToGrid w:val="0"/>
        <w:spacing w:after="0" w:line="240" w:lineRule="auto"/>
        <w:contextualSpacing/>
        <w:jc w:val="right"/>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 xml:space="preserve">Поэтажный </w:t>
      </w:r>
      <w:r w:rsidR="008A43C5" w:rsidRPr="00BF5540">
        <w:rPr>
          <w:rFonts w:ascii="Times New Roman" w:eastAsia="Times New Roman" w:hAnsi="Times New Roman" w:cs="Times New Roman"/>
          <w:b/>
          <w:sz w:val="24"/>
          <w:szCs w:val="24"/>
          <w:lang w:eastAsia="ru-RU"/>
        </w:rPr>
        <w:t xml:space="preserve">план </w:t>
      </w:r>
      <w:r w:rsidR="008A43C5">
        <w:rPr>
          <w:rFonts w:ascii="Times New Roman" w:eastAsia="Times New Roman" w:hAnsi="Times New Roman" w:cs="Times New Roman"/>
          <w:b/>
          <w:sz w:val="24"/>
          <w:szCs w:val="24"/>
          <w:lang w:eastAsia="ru-RU"/>
        </w:rPr>
        <w:t>и экспликация Объекта</w:t>
      </w:r>
    </w:p>
    <w:p w14:paraId="26392D49" w14:textId="35534B14" w:rsidR="008A43C5" w:rsidRDefault="008A43C5" w:rsidP="008A43C5">
      <w:pPr>
        <w:snapToGrid w:val="0"/>
        <w:spacing w:after="0" w:line="240" w:lineRule="auto"/>
        <w:contextualSpacing/>
        <w:jc w:val="right"/>
        <w:rPr>
          <w:rFonts w:ascii="Times New Roman" w:eastAsia="Times New Roman" w:hAnsi="Times New Roman" w:cs="Times New Roman"/>
          <w:b/>
          <w:sz w:val="24"/>
          <w:szCs w:val="24"/>
          <w:lang w:eastAsia="ru-RU"/>
        </w:rPr>
      </w:pPr>
    </w:p>
    <w:p w14:paraId="5730DDD7" w14:textId="0B025335" w:rsidR="0040302F" w:rsidRPr="00C43656" w:rsidRDefault="0019368F" w:rsidP="00C43656">
      <w:pPr>
        <w:snapToGrid w:val="0"/>
        <w:spacing w:after="0" w:line="240" w:lineRule="auto"/>
        <w:contextualSpacing/>
        <w:jc w:val="center"/>
        <w:rPr>
          <w:rFonts w:ascii="Times New Roman" w:eastAsia="Times New Roman" w:hAnsi="Times New Roman" w:cs="Times New Roman"/>
          <w:b/>
          <w:sz w:val="24"/>
          <w:szCs w:val="24"/>
          <w:lang w:eastAsia="ru-RU"/>
        </w:rPr>
      </w:pPr>
      <w:r w:rsidRPr="0019368F">
        <w:rPr>
          <w:noProof/>
          <w:lang w:eastAsia="ru-RU"/>
        </w:rPr>
        <w:t xml:space="preserve"> </w:t>
      </w:r>
      <w:r w:rsidR="00C43656">
        <w:rPr>
          <w:noProof/>
          <w:lang w:eastAsia="ru-RU"/>
        </w:rPr>
        <w:drawing>
          <wp:inline distT="0" distB="0" distL="0" distR="0" wp14:anchorId="002B93FE" wp14:editId="32D46BC0">
            <wp:extent cx="3472543" cy="2549663"/>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93229" cy="2564852"/>
                    </a:xfrm>
                    <a:prstGeom prst="rect">
                      <a:avLst/>
                    </a:prstGeom>
                  </pic:spPr>
                </pic:pic>
              </a:graphicData>
            </a:graphic>
          </wp:inline>
        </w:drawing>
      </w:r>
      <w:r w:rsidR="00C43656" w:rsidRPr="005D2255">
        <w:rPr>
          <w:noProof/>
          <w:sz w:val="23"/>
          <w:szCs w:val="23"/>
          <w:lang w:eastAsia="ru-RU"/>
        </w:rPr>
        <w:drawing>
          <wp:inline distT="0" distB="0" distL="0" distR="0" wp14:anchorId="2FDF0783" wp14:editId="400A9B8A">
            <wp:extent cx="3506651" cy="4532407"/>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15653" cy="4544042"/>
                    </a:xfrm>
                    <a:prstGeom prst="rect">
                      <a:avLst/>
                    </a:prstGeom>
                  </pic:spPr>
                </pic:pic>
              </a:graphicData>
            </a:graphic>
          </wp:inline>
        </w:drawing>
      </w:r>
    </w:p>
    <w:tbl>
      <w:tblPr>
        <w:tblW w:w="0" w:type="auto"/>
        <w:tblLook w:val="00A0" w:firstRow="1" w:lastRow="0" w:firstColumn="1" w:lastColumn="0" w:noHBand="0" w:noVBand="0"/>
      </w:tblPr>
      <w:tblGrid>
        <w:gridCol w:w="4158"/>
        <w:gridCol w:w="354"/>
        <w:gridCol w:w="4843"/>
      </w:tblGrid>
      <w:tr w:rsidR="0040302F" w:rsidRPr="00243578" w14:paraId="6E183D54" w14:textId="77777777" w:rsidTr="0040302F">
        <w:tc>
          <w:tcPr>
            <w:tcW w:w="4248" w:type="dxa"/>
            <w:shd w:val="clear" w:color="auto" w:fill="auto"/>
          </w:tcPr>
          <w:p w14:paraId="08BB70C1"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9E141F4" w14:textId="77777777" w:rsidR="0040302F" w:rsidRPr="00243578" w:rsidRDefault="0040302F" w:rsidP="0040302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1ABFD10"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0302F" w:rsidRPr="00243578" w14:paraId="00C3556A" w14:textId="77777777" w:rsidTr="00C43656">
        <w:trPr>
          <w:trHeight w:val="89"/>
        </w:trPr>
        <w:tc>
          <w:tcPr>
            <w:tcW w:w="4248" w:type="dxa"/>
            <w:shd w:val="clear" w:color="auto" w:fill="auto"/>
          </w:tcPr>
          <w:p w14:paraId="32F5BCB9"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E9D4097" w14:textId="103C8818"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
          <w:p w14:paraId="61C39BF9"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843855C"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15FF576" w14:textId="77777777" w:rsidR="0040302F" w:rsidRPr="00243578" w:rsidRDefault="0040302F" w:rsidP="0040302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587DF2"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FDF5C27" w14:textId="6A86EBC4"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
          <w:p w14:paraId="76DF244C"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9807988"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221B1B" w14:textId="40C9AE3D" w:rsidR="0040302F" w:rsidRPr="00243578" w:rsidRDefault="0040302F" w:rsidP="0040302F">
      <w:pPr>
        <w:rPr>
          <w:rFonts w:ascii="Times New Roman" w:eastAsia="Times New Roman" w:hAnsi="Times New Roman" w:cs="Times New Roman"/>
          <w:sz w:val="24"/>
          <w:szCs w:val="24"/>
          <w:lang w:eastAsia="ru-RU"/>
        </w:rPr>
      </w:pPr>
    </w:p>
    <w:p w14:paraId="7376D4DD" w14:textId="77777777" w:rsidR="0040302F" w:rsidRPr="00243578" w:rsidRDefault="0040302F" w:rsidP="0040302F">
      <w:pPr>
        <w:pStyle w:val="a6"/>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14:paraId="30D11E71"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00DA3546">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sz w:val="24"/>
          <w:szCs w:val="24"/>
          <w:lang w:eastAsia="ru-RU"/>
        </w:rPr>
        <w:t>аренды недвижимого имущества</w:t>
      </w:r>
    </w:p>
    <w:p w14:paraId="6189AE24"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79EA73CA"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32690EFC"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0370A41B"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3544906"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23821AE9" w14:textId="77777777" w:rsidR="0040302F" w:rsidRPr="00243578" w:rsidRDefault="009C01C7" w:rsidP="0040302F">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Москва</w:t>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t xml:space="preserve">     ___ </w:t>
      </w:r>
      <w:r>
        <w:rPr>
          <w:rFonts w:ascii="Times New Roman" w:eastAsia="Times New Roman" w:hAnsi="Times New Roman" w:cs="Times New Roman"/>
          <w:sz w:val="24"/>
          <w:szCs w:val="24"/>
          <w:lang w:eastAsia="ru-RU"/>
        </w:rPr>
        <w:t>июня</w:t>
      </w:r>
      <w:r w:rsidR="0040302F" w:rsidRPr="00243578">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20</w:t>
      </w:r>
      <w:r w:rsidR="0040302F" w:rsidRPr="00243578">
        <w:rPr>
          <w:rFonts w:ascii="Times New Roman" w:eastAsia="Times New Roman" w:hAnsi="Times New Roman" w:cs="Times New Roman"/>
          <w:sz w:val="24"/>
          <w:szCs w:val="24"/>
          <w:lang w:eastAsia="ru-RU"/>
        </w:rPr>
        <w:t>г.</w:t>
      </w:r>
    </w:p>
    <w:p w14:paraId="514F2B2B"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p>
    <w:p w14:paraId="6537F83F" w14:textId="342C994D" w:rsidR="0040302F" w:rsidRPr="00243578" w:rsidRDefault="0040302F" w:rsidP="004030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w:t>
      </w:r>
      <w:r w:rsidR="0000037A">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2F3B6ABF" w14:textId="77777777" w:rsidR="0040302F" w:rsidRPr="00243578" w:rsidRDefault="0040302F" w:rsidP="0040302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7ADD68" w14:textId="77777777" w:rsidR="0040302F" w:rsidRPr="00243578" w:rsidRDefault="0040302F" w:rsidP="004030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258CA537" w14:textId="77777777" w:rsidR="0040302F" w:rsidRPr="00243578" w:rsidRDefault="0040302F" w:rsidP="0040302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40302F" w:rsidRPr="00243578" w14:paraId="337541A9"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FAAFEE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E02C30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4B00EA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251D0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3D6D34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40302F" w:rsidRPr="00243578" w14:paraId="226F0715"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464C0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183C622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5F8E461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023A49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40302F" w:rsidRPr="00243578" w14:paraId="507C5962"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6F87C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9B873E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43F90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EB568A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0302F" w:rsidRPr="00243578" w14:paraId="510B7027"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D7DDD7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0A6086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C9D400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ADC92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0302F" w:rsidRPr="00243578" w14:paraId="7B18A7AB"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EDA79D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80CF45" w14:textId="77777777" w:rsidR="0040302F" w:rsidRPr="00243578" w:rsidRDefault="0040302F" w:rsidP="009C01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Выделенная мощность Руст.- </w:t>
            </w:r>
            <w:r w:rsidR="00B51711">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E9C83A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74561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0302F" w:rsidRPr="00243578" w14:paraId="2BD5C8E0"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BE5451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598EB8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691A3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2E6B4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0302F" w:rsidRPr="00243578" w14:paraId="43374B7B"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388038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53FD31A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67CAE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E0194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0302F" w:rsidRPr="00243578" w14:paraId="28236F2C"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57837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75BB85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04BB8CF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A1CA64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40302F" w:rsidRPr="00243578" w14:paraId="4B7E5953"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26CB71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FB99BF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EA22B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70767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40302F" w:rsidRPr="00243578" w14:paraId="595939A0"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359CA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8C82BF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24B15B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58C104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40302F" w:rsidRPr="00243578" w14:paraId="0D82E3E9"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F04940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DB0AA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D80A99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F83E8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40302F" w:rsidRPr="00243578" w14:paraId="7C588097"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16E1D9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2871E95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0C2E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F1323F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40302F" w:rsidRPr="00243578" w14:paraId="3312FB75"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A4A1F5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8A0F11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14E112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F5643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40302F" w:rsidRPr="00243578" w14:paraId="49A3D5D9"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A45910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59DA2F2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24FFB8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72513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2D4FB854" w14:textId="77777777" w:rsidR="0040302F" w:rsidRPr="00243578" w:rsidRDefault="0040302F" w:rsidP="004030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0302F" w:rsidRPr="00243578" w14:paraId="167B8C1C" w14:textId="77777777" w:rsidTr="0040302F">
        <w:tc>
          <w:tcPr>
            <w:tcW w:w="4788" w:type="dxa"/>
            <w:shd w:val="clear" w:color="auto" w:fill="auto"/>
          </w:tcPr>
          <w:p w14:paraId="665F47D4"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0537DA2"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07A616"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3F2E6117" w14:textId="77777777" w:rsidTr="0040302F">
        <w:tc>
          <w:tcPr>
            <w:tcW w:w="4788" w:type="dxa"/>
            <w:shd w:val="clear" w:color="auto" w:fill="auto"/>
          </w:tcPr>
          <w:p w14:paraId="1CBADA27"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74FC4B0"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
          <w:p w14:paraId="5A396875"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p w14:paraId="67692625"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E94AE2"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BEA9A17"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22643F7"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10A2BE1"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1E4225B7"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6AADA230"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233FAEF"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14F8705" w14:textId="77777777" w:rsidR="0040302F" w:rsidRPr="00243578" w:rsidRDefault="0040302F" w:rsidP="004030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2FBB897" w14:textId="77777777" w:rsidR="0040302F" w:rsidRPr="00243578" w:rsidRDefault="0040302F" w:rsidP="0040302F">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E53060" w14:textId="77777777" w:rsidR="0040302F" w:rsidRPr="00243578" w:rsidRDefault="0040302F" w:rsidP="0040302F">
      <w:pPr>
        <w:rPr>
          <w:rFonts w:ascii="Times New Roman" w:eastAsia="Times New Roman" w:hAnsi="Times New Roman" w:cs="Times New Roman"/>
          <w:sz w:val="24"/>
          <w:szCs w:val="20"/>
          <w:lang w:eastAsia="ru-RU"/>
        </w:rPr>
      </w:pPr>
    </w:p>
    <w:p w14:paraId="3C7DC391" w14:textId="77777777" w:rsidR="0040302F" w:rsidRPr="00243578" w:rsidRDefault="0040302F" w:rsidP="0040302F">
      <w:pPr>
        <w:pStyle w:val="a6"/>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14:paraId="3FC472B5" w14:textId="4BEC8B84"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14:paraId="6E716C35"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0512105"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136C88B9" w14:textId="77777777" w:rsidR="0040302F" w:rsidRPr="00243578" w:rsidRDefault="0040302F" w:rsidP="0040302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C5D4C2" w14:textId="77777777" w:rsidR="0040302F" w:rsidRPr="00243578" w:rsidRDefault="0040302F" w:rsidP="0040302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17FEF1E"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3405272B"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44BC6B39" w14:textId="77777777" w:rsidR="0040302F" w:rsidRPr="00243578" w:rsidRDefault="0040302F" w:rsidP="0040302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B6A31F1"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5"/>
          <w:rFonts w:ascii="Times New Roman" w:eastAsia="Times New Roman" w:hAnsi="Times New Roman"/>
          <w:b/>
          <w:sz w:val="24"/>
          <w:szCs w:val="24"/>
          <w:lang w:eastAsia="ru-RU"/>
        </w:rPr>
        <w:footnoteReference w:id="5"/>
      </w:r>
      <w:r w:rsidRPr="00243578">
        <w:rPr>
          <w:rFonts w:ascii="Times New Roman" w:eastAsia="Times New Roman" w:hAnsi="Times New Roman" w:cs="Times New Roman"/>
          <w:b/>
          <w:sz w:val="24"/>
          <w:szCs w:val="24"/>
          <w:lang w:eastAsia="ru-RU"/>
        </w:rPr>
        <w:t xml:space="preserve"> (возврата) недвижимого имущества</w:t>
      </w:r>
    </w:p>
    <w:p w14:paraId="040AA1ED"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26F2BD7E"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95C4DAF"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p>
    <w:p w14:paraId="751D1447" w14:textId="77777777" w:rsidR="0040302F" w:rsidRPr="00243578" w:rsidRDefault="0040302F" w:rsidP="0040302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5"/>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779FE299" w14:textId="77777777" w:rsidR="0040302F" w:rsidRPr="00243578" w:rsidRDefault="0040302F" w:rsidP="0040302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5"/>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4BC4FCB2" w14:textId="4CB12C7B" w:rsidR="0040302F" w:rsidRPr="00243578" w:rsidRDefault="0040302F" w:rsidP="0040302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5"/>
          <w:rFonts w:ascii="Times New Roman" w:eastAsia="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sz w:val="24"/>
          <w:szCs w:val="24"/>
          <w:lang w:eastAsia="ru-RU"/>
        </w:rPr>
        <w:t xml:space="preserve">: </w:t>
      </w:r>
    </w:p>
    <w:p w14:paraId="5F1F0EE8" w14:textId="77777777" w:rsidR="0040302F" w:rsidRPr="00243578" w:rsidRDefault="0040302F" w:rsidP="0040302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5"/>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5"/>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
      </w:r>
    </w:p>
    <w:p w14:paraId="458BB6BE"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5"/>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w:t>
      </w:r>
    </w:p>
    <w:p w14:paraId="1BEE7669"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26415664"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39BEF4E"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03846ED"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A059F6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4C214A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4A037A2"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41832A0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FF09E5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CF67DB7"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741ABB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D65B4A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41D0E38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5B4AE8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7F98ECC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8C15A4D"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1CB2101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21280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10ACD7E"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67A5954"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EC1BD69"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498C5370"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69D7E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28CF8E3"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534DDE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830CA2B"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2C8ADC2"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7BED906"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0F98843D"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915CF74"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4C4974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4ECDF48"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E3E882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FF90B98"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03E8322"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5939A30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1330A1D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BBE25A0"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8B64783"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3E2450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A7E1E16"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355335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40302F" w:rsidRPr="00243578" w14:paraId="2F53BFA1" w14:textId="77777777" w:rsidTr="0040302F">
        <w:tc>
          <w:tcPr>
            <w:tcW w:w="371" w:type="pct"/>
            <w:vAlign w:val="center"/>
          </w:tcPr>
          <w:p w14:paraId="069E980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D3BD43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4B49CD6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959A67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0302F" w:rsidRPr="00243578" w14:paraId="2EC64DD1" w14:textId="77777777" w:rsidTr="0040302F">
        <w:tc>
          <w:tcPr>
            <w:tcW w:w="371" w:type="pct"/>
            <w:vAlign w:val="center"/>
          </w:tcPr>
          <w:p w14:paraId="3AEB57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717F5BA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DEC56A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F160A87" w14:textId="77777777" w:rsidTr="0040302F">
        <w:tc>
          <w:tcPr>
            <w:tcW w:w="371" w:type="pct"/>
            <w:vAlign w:val="center"/>
          </w:tcPr>
          <w:p w14:paraId="08A4276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1C87E05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3B698F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FE731AA" w14:textId="77777777" w:rsidTr="0040302F">
        <w:tc>
          <w:tcPr>
            <w:tcW w:w="371" w:type="pct"/>
            <w:vAlign w:val="center"/>
          </w:tcPr>
          <w:p w14:paraId="7B9EA0A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F8514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7F6424D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E9B90B0" w14:textId="77777777" w:rsidTr="0040302F">
        <w:tc>
          <w:tcPr>
            <w:tcW w:w="371" w:type="pct"/>
            <w:vAlign w:val="center"/>
          </w:tcPr>
          <w:p w14:paraId="2369188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1DDED3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9E26DD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5821D43" w14:textId="77777777" w:rsidTr="0040302F">
        <w:tc>
          <w:tcPr>
            <w:tcW w:w="371" w:type="pct"/>
            <w:vAlign w:val="center"/>
          </w:tcPr>
          <w:p w14:paraId="410A9EC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4F7944C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7A4F768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BFCC5F1" w14:textId="77777777" w:rsidTr="0040302F">
        <w:tc>
          <w:tcPr>
            <w:tcW w:w="371" w:type="pct"/>
            <w:vAlign w:val="center"/>
          </w:tcPr>
          <w:p w14:paraId="7BA96A7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D66D40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5CE1581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F1F88C3" w14:textId="77777777" w:rsidTr="0040302F">
        <w:tc>
          <w:tcPr>
            <w:tcW w:w="371" w:type="pct"/>
            <w:vAlign w:val="center"/>
          </w:tcPr>
          <w:p w14:paraId="3B427DC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00DF085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750BAE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32F9A99" w14:textId="77777777" w:rsidTr="0040302F">
        <w:tc>
          <w:tcPr>
            <w:tcW w:w="371" w:type="pct"/>
            <w:vAlign w:val="center"/>
          </w:tcPr>
          <w:p w14:paraId="37CE797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0715C90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9CEF23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1C3AA88" w14:textId="77777777" w:rsidTr="0040302F">
        <w:tc>
          <w:tcPr>
            <w:tcW w:w="371" w:type="pct"/>
            <w:vAlign w:val="center"/>
          </w:tcPr>
          <w:p w14:paraId="144ABF4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12986B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7C6D222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E1B7FF7" w14:textId="77777777" w:rsidTr="0040302F">
        <w:tc>
          <w:tcPr>
            <w:tcW w:w="371" w:type="pct"/>
            <w:vAlign w:val="center"/>
          </w:tcPr>
          <w:p w14:paraId="4A71C2C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094B107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1FC25AA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45CA266" w14:textId="77777777" w:rsidTr="0040302F">
        <w:tc>
          <w:tcPr>
            <w:tcW w:w="371" w:type="pct"/>
            <w:vAlign w:val="center"/>
          </w:tcPr>
          <w:p w14:paraId="000930C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7B9FFFB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42180F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EFDF4A6" w14:textId="77777777" w:rsidTr="0040302F">
        <w:tc>
          <w:tcPr>
            <w:tcW w:w="371" w:type="pct"/>
            <w:vAlign w:val="center"/>
          </w:tcPr>
          <w:p w14:paraId="00CEFEC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0108BA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5C984F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A14C582" w14:textId="77777777" w:rsidTr="0040302F">
        <w:tc>
          <w:tcPr>
            <w:tcW w:w="371" w:type="pct"/>
            <w:vAlign w:val="center"/>
          </w:tcPr>
          <w:p w14:paraId="3F9F2D1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890B7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2E8DA8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274E0F6" w14:textId="77777777" w:rsidTr="0040302F">
        <w:tc>
          <w:tcPr>
            <w:tcW w:w="371" w:type="pct"/>
            <w:vAlign w:val="center"/>
          </w:tcPr>
          <w:p w14:paraId="09EA033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718A198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A02A4B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5B2BDA0" w14:textId="77777777" w:rsidTr="0040302F">
        <w:tc>
          <w:tcPr>
            <w:tcW w:w="371" w:type="pct"/>
            <w:vAlign w:val="center"/>
          </w:tcPr>
          <w:p w14:paraId="48E6FBD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6058ED2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E8DEC6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734E2D2" w14:textId="77777777" w:rsidTr="0040302F">
        <w:tc>
          <w:tcPr>
            <w:tcW w:w="371" w:type="pct"/>
            <w:vAlign w:val="center"/>
          </w:tcPr>
          <w:p w14:paraId="2521824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2.4.</w:t>
            </w:r>
          </w:p>
        </w:tc>
        <w:tc>
          <w:tcPr>
            <w:tcW w:w="2498" w:type="pct"/>
            <w:vAlign w:val="center"/>
          </w:tcPr>
          <w:p w14:paraId="118FF83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B32640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718B337" w14:textId="77777777" w:rsidTr="0040302F">
        <w:tc>
          <w:tcPr>
            <w:tcW w:w="371" w:type="pct"/>
            <w:vAlign w:val="center"/>
          </w:tcPr>
          <w:p w14:paraId="02EE708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060980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4B5375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3DC5BEF" w14:textId="77777777" w:rsidTr="0040302F">
        <w:tc>
          <w:tcPr>
            <w:tcW w:w="371" w:type="pct"/>
            <w:vAlign w:val="center"/>
          </w:tcPr>
          <w:p w14:paraId="299FF7B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78EEB37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867DED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491D016" w14:textId="77777777" w:rsidTr="0040302F">
        <w:tc>
          <w:tcPr>
            <w:tcW w:w="371" w:type="pct"/>
            <w:vAlign w:val="center"/>
          </w:tcPr>
          <w:p w14:paraId="77BFAF7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0FBB920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9DD945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66E86B3" w14:textId="77777777" w:rsidTr="0040302F">
        <w:tc>
          <w:tcPr>
            <w:tcW w:w="371" w:type="pct"/>
            <w:vAlign w:val="center"/>
          </w:tcPr>
          <w:p w14:paraId="58E8B21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7204C48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BF3E39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A34E417" w14:textId="77777777" w:rsidTr="0040302F">
        <w:tc>
          <w:tcPr>
            <w:tcW w:w="371" w:type="pct"/>
            <w:vAlign w:val="center"/>
          </w:tcPr>
          <w:p w14:paraId="2932440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08680FC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1B31A28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46F1E12" w14:textId="77777777" w:rsidTr="0040302F">
        <w:tc>
          <w:tcPr>
            <w:tcW w:w="371" w:type="pct"/>
            <w:vAlign w:val="center"/>
          </w:tcPr>
          <w:p w14:paraId="3A1F386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5AC3661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152F58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9346DAC" w14:textId="77777777" w:rsidTr="0040302F">
        <w:tc>
          <w:tcPr>
            <w:tcW w:w="371" w:type="pct"/>
            <w:vAlign w:val="center"/>
          </w:tcPr>
          <w:p w14:paraId="45E171B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74D3E61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02E3F0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4B2F3DF" w14:textId="77777777" w:rsidTr="0040302F">
        <w:tc>
          <w:tcPr>
            <w:tcW w:w="371" w:type="pct"/>
            <w:vAlign w:val="center"/>
          </w:tcPr>
          <w:p w14:paraId="3B6024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7267C90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297CD7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C168F10" w14:textId="77777777" w:rsidTr="0040302F">
        <w:tc>
          <w:tcPr>
            <w:tcW w:w="371" w:type="pct"/>
            <w:vAlign w:val="center"/>
          </w:tcPr>
          <w:p w14:paraId="4042AC7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8DE639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66A03B7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B33A1B6" w14:textId="77777777" w:rsidTr="0040302F">
        <w:tc>
          <w:tcPr>
            <w:tcW w:w="371" w:type="pct"/>
            <w:vAlign w:val="center"/>
          </w:tcPr>
          <w:p w14:paraId="787B272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79B362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087853C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F34C7DA" w14:textId="77777777" w:rsidTr="0040302F">
        <w:tc>
          <w:tcPr>
            <w:tcW w:w="371" w:type="pct"/>
            <w:vAlign w:val="center"/>
          </w:tcPr>
          <w:p w14:paraId="56CF8C7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734CD12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64FFAA4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70FE4CA" w14:textId="77777777" w:rsidTr="0040302F">
        <w:tc>
          <w:tcPr>
            <w:tcW w:w="371" w:type="pct"/>
            <w:vAlign w:val="center"/>
          </w:tcPr>
          <w:p w14:paraId="66E3D06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4CBF1A4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A609A6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4A165C3" w14:textId="77777777" w:rsidTr="0040302F">
        <w:tc>
          <w:tcPr>
            <w:tcW w:w="371" w:type="pct"/>
            <w:vAlign w:val="center"/>
          </w:tcPr>
          <w:p w14:paraId="47C8F9E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042777D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92E69E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9BA2671" w14:textId="77777777" w:rsidTr="0040302F">
        <w:tc>
          <w:tcPr>
            <w:tcW w:w="371" w:type="pct"/>
            <w:vAlign w:val="center"/>
          </w:tcPr>
          <w:p w14:paraId="3EC9AF2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A511F5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752B507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8B17828" w14:textId="77777777" w:rsidTr="0040302F">
        <w:tc>
          <w:tcPr>
            <w:tcW w:w="371" w:type="pct"/>
            <w:vAlign w:val="center"/>
          </w:tcPr>
          <w:p w14:paraId="15618EC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B0087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2E41ADB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3E4F66B" w14:textId="77777777" w:rsidTr="0040302F">
        <w:tc>
          <w:tcPr>
            <w:tcW w:w="371" w:type="pct"/>
            <w:vAlign w:val="center"/>
          </w:tcPr>
          <w:p w14:paraId="3B5B5EF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3B57DC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4A6F3D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069170B" w14:textId="77777777" w:rsidTr="0040302F">
        <w:tc>
          <w:tcPr>
            <w:tcW w:w="371" w:type="pct"/>
            <w:vAlign w:val="center"/>
          </w:tcPr>
          <w:p w14:paraId="01CE17A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E1EA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D9B0DB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C27C2C1" w14:textId="77777777" w:rsidTr="0040302F">
        <w:tc>
          <w:tcPr>
            <w:tcW w:w="371" w:type="pct"/>
            <w:vAlign w:val="center"/>
          </w:tcPr>
          <w:p w14:paraId="6AA5CF5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11493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103213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941A581" w14:textId="77777777" w:rsidTr="0040302F">
        <w:tc>
          <w:tcPr>
            <w:tcW w:w="371" w:type="pct"/>
            <w:vAlign w:val="center"/>
          </w:tcPr>
          <w:p w14:paraId="4C6759F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3F2B89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01A02F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3E95036" w14:textId="77777777" w:rsidTr="0040302F">
        <w:tc>
          <w:tcPr>
            <w:tcW w:w="371" w:type="pct"/>
            <w:vAlign w:val="center"/>
          </w:tcPr>
          <w:p w14:paraId="66773E5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79FC4B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74A2E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9081061" w14:textId="77777777" w:rsidTr="0040302F">
        <w:tc>
          <w:tcPr>
            <w:tcW w:w="371" w:type="pct"/>
            <w:vAlign w:val="center"/>
          </w:tcPr>
          <w:p w14:paraId="78B6F1C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1D66F23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11669FA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2807CFC" w14:textId="77777777" w:rsidTr="0040302F">
        <w:tc>
          <w:tcPr>
            <w:tcW w:w="371" w:type="pct"/>
            <w:vAlign w:val="center"/>
          </w:tcPr>
          <w:p w14:paraId="356927F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E2FEB1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F5A33C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B44916F" w14:textId="77777777" w:rsidTr="0040302F">
        <w:tc>
          <w:tcPr>
            <w:tcW w:w="371" w:type="pct"/>
            <w:vAlign w:val="center"/>
          </w:tcPr>
          <w:p w14:paraId="06478B6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01BC405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2DFE2E5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39C9C89" w14:textId="77777777" w:rsidTr="0040302F">
        <w:tc>
          <w:tcPr>
            <w:tcW w:w="371" w:type="pct"/>
            <w:vAlign w:val="center"/>
          </w:tcPr>
          <w:p w14:paraId="608C00E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60C676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54E6C19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141C825" w14:textId="77777777" w:rsidTr="0040302F">
        <w:tc>
          <w:tcPr>
            <w:tcW w:w="371" w:type="pct"/>
            <w:vAlign w:val="center"/>
          </w:tcPr>
          <w:p w14:paraId="1A2E0AD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7362902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7401A6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6A6710D" w14:textId="77777777" w:rsidTr="0040302F">
        <w:tc>
          <w:tcPr>
            <w:tcW w:w="371" w:type="pct"/>
            <w:vAlign w:val="center"/>
          </w:tcPr>
          <w:p w14:paraId="33A80E6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13D72E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6D56C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4BD9E2A" w14:textId="77777777" w:rsidTr="0040302F">
        <w:tc>
          <w:tcPr>
            <w:tcW w:w="371" w:type="pct"/>
            <w:vAlign w:val="center"/>
          </w:tcPr>
          <w:p w14:paraId="5A4BBD0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269F0C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3EA6169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BFAFA63" w14:textId="77777777" w:rsidTr="0040302F">
        <w:tc>
          <w:tcPr>
            <w:tcW w:w="371" w:type="pct"/>
            <w:vAlign w:val="center"/>
          </w:tcPr>
          <w:p w14:paraId="796955A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59088BF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37EE4C8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8C8B1EF" w14:textId="77777777" w:rsidTr="0040302F">
        <w:tc>
          <w:tcPr>
            <w:tcW w:w="371" w:type="pct"/>
            <w:vAlign w:val="center"/>
          </w:tcPr>
          <w:p w14:paraId="766480E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B20F1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31F8971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54DD01E" w14:textId="77777777" w:rsidTr="0040302F">
        <w:tc>
          <w:tcPr>
            <w:tcW w:w="371" w:type="pct"/>
            <w:vAlign w:val="center"/>
          </w:tcPr>
          <w:p w14:paraId="365EE53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718CE63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4569C23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2B8A0A4" w14:textId="77777777" w:rsidTr="0040302F">
        <w:tc>
          <w:tcPr>
            <w:tcW w:w="371" w:type="pct"/>
            <w:vAlign w:val="center"/>
          </w:tcPr>
          <w:p w14:paraId="1535D19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4CB6344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0501020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3C2DEAC" w14:textId="77777777" w:rsidTr="0040302F">
        <w:tc>
          <w:tcPr>
            <w:tcW w:w="371" w:type="pct"/>
            <w:vAlign w:val="center"/>
          </w:tcPr>
          <w:p w14:paraId="4FF766F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613675E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015562F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40E8FE8" w14:textId="77777777" w:rsidTr="0040302F">
        <w:tc>
          <w:tcPr>
            <w:tcW w:w="371" w:type="pct"/>
            <w:vAlign w:val="center"/>
          </w:tcPr>
          <w:p w14:paraId="25E53BC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6.7.</w:t>
            </w:r>
          </w:p>
        </w:tc>
        <w:tc>
          <w:tcPr>
            <w:tcW w:w="2498" w:type="pct"/>
            <w:vAlign w:val="center"/>
          </w:tcPr>
          <w:p w14:paraId="66326D8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7A084A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2B728B0" w14:textId="77777777" w:rsidTr="0040302F">
        <w:tc>
          <w:tcPr>
            <w:tcW w:w="371" w:type="pct"/>
            <w:vAlign w:val="center"/>
          </w:tcPr>
          <w:p w14:paraId="5DB36D7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477AE17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97D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8CE1E8D" w14:textId="77777777" w:rsidTr="0040302F">
        <w:tc>
          <w:tcPr>
            <w:tcW w:w="371" w:type="pct"/>
            <w:vAlign w:val="center"/>
          </w:tcPr>
          <w:p w14:paraId="27A0CE5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5F19AB3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76CB1AC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AB5F6D0" w14:textId="77777777" w:rsidTr="0040302F">
        <w:tc>
          <w:tcPr>
            <w:tcW w:w="371" w:type="pct"/>
            <w:vAlign w:val="center"/>
          </w:tcPr>
          <w:p w14:paraId="4676E92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5ADB668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F8BE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3C7473C" w14:textId="77777777" w:rsidTr="0040302F">
        <w:tc>
          <w:tcPr>
            <w:tcW w:w="371" w:type="pct"/>
            <w:vAlign w:val="center"/>
          </w:tcPr>
          <w:p w14:paraId="71CA589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AB64AB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E5D13A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553361C" w14:textId="77777777" w:rsidTr="0040302F">
        <w:tc>
          <w:tcPr>
            <w:tcW w:w="371" w:type="pct"/>
            <w:vAlign w:val="center"/>
          </w:tcPr>
          <w:p w14:paraId="5F04754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4915072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6BF560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BF6274D" w14:textId="77777777" w:rsidTr="0040302F">
        <w:tc>
          <w:tcPr>
            <w:tcW w:w="371" w:type="pct"/>
            <w:vAlign w:val="center"/>
          </w:tcPr>
          <w:p w14:paraId="544FB08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10341B8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3A103CB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8C3D0F6" w14:textId="77777777" w:rsidTr="0040302F">
        <w:tc>
          <w:tcPr>
            <w:tcW w:w="371" w:type="pct"/>
            <w:vAlign w:val="center"/>
          </w:tcPr>
          <w:p w14:paraId="4D4E814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57C14AA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D595FF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561B143" w14:textId="77777777" w:rsidTr="0040302F">
        <w:tc>
          <w:tcPr>
            <w:tcW w:w="371" w:type="pct"/>
            <w:vAlign w:val="center"/>
          </w:tcPr>
          <w:p w14:paraId="6B3450B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51099D8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8EC1EA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3E06BE4" w14:textId="77777777" w:rsidTr="0040302F">
        <w:tc>
          <w:tcPr>
            <w:tcW w:w="371" w:type="pct"/>
            <w:vAlign w:val="center"/>
          </w:tcPr>
          <w:p w14:paraId="5FDA05B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4A1A4E6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E3E376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17FA0C7" w14:textId="77777777" w:rsidTr="0040302F">
        <w:tc>
          <w:tcPr>
            <w:tcW w:w="371" w:type="pct"/>
            <w:vAlign w:val="center"/>
          </w:tcPr>
          <w:p w14:paraId="3398053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6A0DAED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29F9DC2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6DCA6DF" w14:textId="77777777" w:rsidTr="0040302F">
        <w:tc>
          <w:tcPr>
            <w:tcW w:w="371" w:type="pct"/>
            <w:vAlign w:val="center"/>
          </w:tcPr>
          <w:p w14:paraId="4847DF9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085A647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0ECD590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9D2CA82" w14:textId="77777777" w:rsidTr="0040302F">
        <w:tc>
          <w:tcPr>
            <w:tcW w:w="371" w:type="pct"/>
            <w:vAlign w:val="center"/>
          </w:tcPr>
          <w:p w14:paraId="09FAB09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155B38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FD502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DACA8C7" w14:textId="77777777" w:rsidTr="0040302F">
        <w:tc>
          <w:tcPr>
            <w:tcW w:w="371" w:type="pct"/>
            <w:vAlign w:val="center"/>
          </w:tcPr>
          <w:p w14:paraId="16AFA5F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6B7F765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13EB872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E062592" w14:textId="77777777" w:rsidTr="0040302F">
        <w:tc>
          <w:tcPr>
            <w:tcW w:w="371" w:type="pct"/>
            <w:vAlign w:val="center"/>
          </w:tcPr>
          <w:p w14:paraId="73D3AA5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A39BEF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45FE5F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145382E" w14:textId="77777777" w:rsidTr="0040302F">
        <w:tc>
          <w:tcPr>
            <w:tcW w:w="371" w:type="pct"/>
            <w:vAlign w:val="center"/>
          </w:tcPr>
          <w:p w14:paraId="2CDC410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18B6C3F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3687C2B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24EB22E" w14:textId="77777777" w:rsidTr="0040302F">
        <w:tc>
          <w:tcPr>
            <w:tcW w:w="371" w:type="pct"/>
            <w:vAlign w:val="center"/>
          </w:tcPr>
          <w:p w14:paraId="2788E67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49FD83E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1DBACCC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454E158" w14:textId="77777777" w:rsidTr="0040302F">
        <w:tc>
          <w:tcPr>
            <w:tcW w:w="371" w:type="pct"/>
            <w:vAlign w:val="center"/>
          </w:tcPr>
          <w:p w14:paraId="401657E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3437979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3BFE8D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9F24F0B" w14:textId="77777777" w:rsidTr="0040302F">
        <w:tc>
          <w:tcPr>
            <w:tcW w:w="371" w:type="pct"/>
            <w:vAlign w:val="center"/>
          </w:tcPr>
          <w:p w14:paraId="4755A0E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3B0A465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4382BB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DD7925F" w14:textId="77777777" w:rsidTr="0040302F">
        <w:tc>
          <w:tcPr>
            <w:tcW w:w="371" w:type="pct"/>
            <w:vAlign w:val="center"/>
          </w:tcPr>
          <w:p w14:paraId="6FCF35F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B56C7F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w:t>
            </w:r>
            <w:r w:rsidRPr="00243578">
              <w:rPr>
                <w:rFonts w:ascii="Times New Roman" w:eastAsia="Times New Roman" w:hAnsi="Times New Roman" w:cs="Times New Roman"/>
                <w:sz w:val="24"/>
                <w:szCs w:val="24"/>
                <w:lang w:eastAsia="ru-RU"/>
              </w:rPr>
              <w:lastRenderedPageBreak/>
              <w:t>кабельные линии, ПК)</w:t>
            </w:r>
          </w:p>
        </w:tc>
        <w:tc>
          <w:tcPr>
            <w:tcW w:w="2131" w:type="pct"/>
            <w:vAlign w:val="center"/>
          </w:tcPr>
          <w:p w14:paraId="4B42D44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ED29919" w14:textId="77777777" w:rsidTr="0040302F">
        <w:tc>
          <w:tcPr>
            <w:tcW w:w="371" w:type="pct"/>
            <w:vAlign w:val="center"/>
          </w:tcPr>
          <w:p w14:paraId="32171EC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C04911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63EB5D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4181F0E" w14:textId="77777777" w:rsidTr="0040302F">
        <w:tc>
          <w:tcPr>
            <w:tcW w:w="371" w:type="pct"/>
            <w:vAlign w:val="center"/>
          </w:tcPr>
          <w:p w14:paraId="7048436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1F4F837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8724D9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D2A65E8" w14:textId="77777777" w:rsidTr="0040302F">
        <w:tc>
          <w:tcPr>
            <w:tcW w:w="371" w:type="pct"/>
            <w:vAlign w:val="center"/>
          </w:tcPr>
          <w:p w14:paraId="0C6C3D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2F82C99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7C0DC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57A0CE7" w14:textId="77777777" w:rsidTr="0040302F">
        <w:tc>
          <w:tcPr>
            <w:tcW w:w="371" w:type="pct"/>
            <w:vAlign w:val="center"/>
          </w:tcPr>
          <w:p w14:paraId="5E947F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1F895F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89D4C0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C6B3A5E" w14:textId="77777777" w:rsidTr="0040302F">
        <w:tc>
          <w:tcPr>
            <w:tcW w:w="371" w:type="pct"/>
            <w:vAlign w:val="center"/>
          </w:tcPr>
          <w:p w14:paraId="364D9D0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A8F298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3A160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8AB1AB6"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72CADF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81B454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293EBA59"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67FA938"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
      </w:r>
    </w:p>
    <w:p w14:paraId="4A8BAEB9"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5"/>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w:t>
      </w:r>
    </w:p>
    <w:p w14:paraId="6BBABFD4"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765E12E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120962D2"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D20DFD8"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413814DF"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5"/>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Объекта в количестве _________.</w:t>
      </w:r>
    </w:p>
    <w:p w14:paraId="1F8579B8"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Pr="00243578">
        <w:rPr>
          <w:rStyle w:val="a5"/>
          <w:rFonts w:ascii="Times New Roman" w:eastAsia="Times New Roman" w:hAnsi="Times New Roman"/>
          <w:sz w:val="24"/>
          <w:szCs w:val="24"/>
          <w:lang w:eastAsia="ru-RU"/>
        </w:rPr>
        <w:footnoteReference w:id="24"/>
      </w:r>
    </w:p>
    <w:p w14:paraId="5E9B3EFD"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5"/>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26"/>
      </w:r>
    </w:p>
    <w:tbl>
      <w:tblPr>
        <w:tblStyle w:val="13"/>
        <w:tblW w:w="5000" w:type="pct"/>
        <w:tblLook w:val="04A0" w:firstRow="1" w:lastRow="0" w:firstColumn="1" w:lastColumn="0" w:noHBand="0" w:noVBand="1"/>
      </w:tblPr>
      <w:tblGrid>
        <w:gridCol w:w="540"/>
        <w:gridCol w:w="2680"/>
        <w:gridCol w:w="2043"/>
        <w:gridCol w:w="2041"/>
        <w:gridCol w:w="2041"/>
      </w:tblGrid>
      <w:tr w:rsidR="0040302F" w:rsidRPr="00243578" w14:paraId="2CFA7284" w14:textId="77777777" w:rsidTr="0040302F">
        <w:tc>
          <w:tcPr>
            <w:tcW w:w="280" w:type="pct"/>
            <w:vAlign w:val="center"/>
          </w:tcPr>
          <w:p w14:paraId="04CC6421"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3029EEE7"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53BECE2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59F6F3B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1F0E65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1C13AD2" w14:textId="77777777" w:rsidR="0040302F" w:rsidRPr="00243578" w:rsidRDefault="0040302F" w:rsidP="0040302F">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40302F" w:rsidRPr="00243578" w14:paraId="2256BD20" w14:textId="77777777" w:rsidTr="0040302F">
        <w:tc>
          <w:tcPr>
            <w:tcW w:w="280" w:type="pct"/>
            <w:vAlign w:val="center"/>
          </w:tcPr>
          <w:p w14:paraId="1F07FED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0C7F2CB"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1BA1F2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3C4ADB7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ED31198"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6A84C4D2" w14:textId="77777777" w:rsidTr="0040302F">
        <w:tc>
          <w:tcPr>
            <w:tcW w:w="280" w:type="pct"/>
            <w:vAlign w:val="center"/>
          </w:tcPr>
          <w:p w14:paraId="74A2445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024EE5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3D92C24"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D7F506B"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83D161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23893A85" w14:textId="77777777" w:rsidTr="0040302F">
        <w:tc>
          <w:tcPr>
            <w:tcW w:w="280" w:type="pct"/>
            <w:vAlign w:val="center"/>
          </w:tcPr>
          <w:p w14:paraId="027F980A"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3F872C0"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1D5715A8"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30E699C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9A68000"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460CBDAE" w14:textId="77777777" w:rsidTr="0040302F">
        <w:tc>
          <w:tcPr>
            <w:tcW w:w="280" w:type="pct"/>
            <w:vAlign w:val="center"/>
          </w:tcPr>
          <w:p w14:paraId="6296D4D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F6FEB6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13A6000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25C7FF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A6C62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bl>
    <w:p w14:paraId="71D58B2F"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5"/>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40302F" w:rsidRPr="00243578" w14:paraId="79C8D087" w14:textId="77777777" w:rsidTr="0040302F">
        <w:tc>
          <w:tcPr>
            <w:tcW w:w="355" w:type="pct"/>
          </w:tcPr>
          <w:p w14:paraId="28497526"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251FFC0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713C45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2C5F77B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657FD5C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3A407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40302F" w:rsidRPr="00243578" w14:paraId="21063D11" w14:textId="77777777" w:rsidTr="0040302F">
        <w:tc>
          <w:tcPr>
            <w:tcW w:w="355" w:type="pct"/>
          </w:tcPr>
          <w:p w14:paraId="27F4B21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71602D16"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11AE88F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6FC891B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7C8BFA17"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43BA1DAC" w14:textId="77777777" w:rsidTr="0040302F">
        <w:tc>
          <w:tcPr>
            <w:tcW w:w="355" w:type="pct"/>
          </w:tcPr>
          <w:p w14:paraId="076180A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429076F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3B30600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49DFFFB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3163261E"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17DC8E04" w14:textId="77777777" w:rsidTr="0040302F">
        <w:tc>
          <w:tcPr>
            <w:tcW w:w="355" w:type="pct"/>
          </w:tcPr>
          <w:p w14:paraId="561121FB"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6A51737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51C8BCC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1CFE2E5A"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5E44FE4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22C720B1" w14:textId="77777777" w:rsidTr="0040302F">
        <w:tc>
          <w:tcPr>
            <w:tcW w:w="355" w:type="pct"/>
          </w:tcPr>
          <w:p w14:paraId="0340F238"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6D98FBB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20FED171"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6AB59A9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53F96C9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bl>
    <w:p w14:paraId="4C3DDF3F" w14:textId="77777777" w:rsidR="0040302F" w:rsidRPr="00243578" w:rsidRDefault="0040302F" w:rsidP="0040302F">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CAA4F85"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0302F" w:rsidRPr="00243578" w14:paraId="6C849E2F" w14:textId="77777777" w:rsidTr="0040302F">
        <w:tc>
          <w:tcPr>
            <w:tcW w:w="4788" w:type="dxa"/>
            <w:shd w:val="clear" w:color="auto" w:fill="auto"/>
          </w:tcPr>
          <w:p w14:paraId="2CB9A724"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4DD370"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B554D7"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6A677ADB" w14:textId="77777777" w:rsidTr="0040302F">
        <w:tc>
          <w:tcPr>
            <w:tcW w:w="4788" w:type="dxa"/>
            <w:shd w:val="clear" w:color="auto" w:fill="auto"/>
          </w:tcPr>
          <w:p w14:paraId="36B5685C"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7171DA"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
          <w:p w14:paraId="6329AFA1"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p w14:paraId="5143A1DB"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AA53DC1"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03EDDDF"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D275CD"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2FDFF61"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153B1823"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1719BFC6"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1DEC63A"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EE110F5" w14:textId="77777777" w:rsidR="0040302F" w:rsidRPr="00243578" w:rsidRDefault="0040302F" w:rsidP="0040302F">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B5441F9" w14:textId="77777777" w:rsidR="0040302F" w:rsidRPr="00243578" w:rsidRDefault="0040302F" w:rsidP="0040302F">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2A73C56D" w14:textId="77777777" w:rsidR="0040302F" w:rsidRPr="00243578" w:rsidRDefault="0040302F" w:rsidP="0040302F">
      <w:pPr>
        <w:pStyle w:val="a6"/>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14:paraId="3669A384"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14:paraId="0DB2CC48"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53AB05" w14:textId="77777777" w:rsidR="0040302F" w:rsidRPr="00243578" w:rsidRDefault="0040302F" w:rsidP="0040302F">
      <w:pPr>
        <w:ind w:left="360"/>
        <w:rPr>
          <w:rFonts w:ascii="Times New Roman" w:hAnsi="Times New Roman" w:cs="Times New Roman"/>
          <w:b/>
          <w:sz w:val="24"/>
          <w:szCs w:val="24"/>
        </w:rPr>
      </w:pPr>
    </w:p>
    <w:p w14:paraId="16029393" w14:textId="77777777" w:rsidR="008C6F90" w:rsidRDefault="008C6F90" w:rsidP="008C6F90">
      <w:pPr>
        <w:jc w:val="center"/>
        <w:rPr>
          <w:b/>
        </w:rPr>
      </w:pPr>
      <w:r w:rsidRPr="000868BE">
        <w:rPr>
          <w:b/>
        </w:rPr>
        <w:t>Антикоррупционная оговорка</w:t>
      </w:r>
    </w:p>
    <w:p w14:paraId="7BE43249" w14:textId="77777777" w:rsidR="008C6F90" w:rsidRPr="000868BE" w:rsidRDefault="008C6F90" w:rsidP="008C6F90">
      <w:pPr>
        <w:jc w:val="center"/>
        <w:rPr>
          <w:b/>
        </w:rPr>
      </w:pPr>
    </w:p>
    <w:p w14:paraId="7C6A0A16" w14:textId="77777777" w:rsidR="008C6F90" w:rsidRPr="00D94D54" w:rsidRDefault="008C6F90" w:rsidP="008C6F90">
      <w:pPr>
        <w:pStyle w:val="11"/>
        <w:ind w:left="0" w:firstLine="709"/>
        <w:jc w:val="both"/>
        <w:rPr>
          <w:iCs/>
          <w:sz w:val="24"/>
          <w:szCs w:val="24"/>
        </w:rPr>
      </w:pPr>
      <w:r w:rsidRPr="00D94D54">
        <w:rPr>
          <w:iCs/>
          <w:sz w:val="24"/>
          <w:szCs w:val="24"/>
        </w:rPr>
        <w:t>1.1. При заключении, исполнении, изменении и расторжении Договора Стороны принимают на себя следующие обязательства:</w:t>
      </w:r>
    </w:p>
    <w:p w14:paraId="0B11D9AB" w14:textId="77777777" w:rsidR="008C6F90" w:rsidRPr="00D94D54" w:rsidRDefault="008C6F90" w:rsidP="008C6F90">
      <w:pPr>
        <w:pStyle w:val="11"/>
        <w:ind w:left="0" w:firstLine="709"/>
        <w:jc w:val="both"/>
        <w:rPr>
          <w:iCs/>
          <w:sz w:val="24"/>
          <w:szCs w:val="24"/>
        </w:rPr>
      </w:pPr>
      <w:r w:rsidRPr="00D94D54">
        <w:rPr>
          <w:iCs/>
          <w:sz w:val="24"/>
          <w:szCs w:val="24"/>
        </w:rPr>
        <w:t>1.1.1.</w:t>
      </w:r>
      <w:r w:rsidRPr="00D94D54">
        <w:rPr>
          <w:iCs/>
          <w:sz w:val="24"/>
          <w:szCs w:val="24"/>
        </w:rPr>
        <w:tab/>
        <w:t>Стороны, их работники, уполномоченные представители и посредники</w:t>
      </w:r>
      <w:r w:rsidRPr="00D94D54">
        <w:rPr>
          <w:iCs/>
          <w:sz w:val="24"/>
          <w:szCs w:val="24"/>
          <w:vertAlign w:val="superscript"/>
        </w:rPr>
        <w:footnoteReference w:id="28"/>
      </w:r>
      <w:r w:rsidRPr="00D94D54">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D82959" w14:textId="77777777" w:rsidR="008C6F90" w:rsidRPr="00D94D54" w:rsidRDefault="008C6F90" w:rsidP="008C6F90">
      <w:pPr>
        <w:pStyle w:val="11"/>
        <w:ind w:left="0" w:firstLine="709"/>
        <w:jc w:val="both"/>
        <w:rPr>
          <w:iCs/>
          <w:sz w:val="24"/>
          <w:szCs w:val="24"/>
        </w:rPr>
      </w:pPr>
      <w:r w:rsidRPr="00D94D54">
        <w:rPr>
          <w:iCs/>
          <w:sz w:val="24"/>
          <w:szCs w:val="24"/>
        </w:rPr>
        <w:t>1.1.2.</w:t>
      </w:r>
      <w:r w:rsidRPr="00D94D54">
        <w:rPr>
          <w:iCs/>
          <w:sz w:val="24"/>
          <w:szCs w:val="24"/>
        </w:rPr>
        <w:tab/>
        <w:t>Стороны, их работники, уполномоченные представители и посредники</w:t>
      </w:r>
      <w:r>
        <w:rPr>
          <w:iCs/>
          <w:sz w:val="24"/>
          <w:szCs w:val="24"/>
          <w:vertAlign w:val="superscript"/>
        </w:rPr>
        <w:t>9</w:t>
      </w:r>
      <w:r w:rsidRPr="00D94D54">
        <w:rPr>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DB705F5" w14:textId="41251EEE" w:rsidR="008C6F90" w:rsidRPr="00D94D54" w:rsidRDefault="008C6F90" w:rsidP="008C6F90">
      <w:pPr>
        <w:pStyle w:val="11"/>
        <w:ind w:left="0" w:firstLine="709"/>
        <w:jc w:val="both"/>
        <w:rPr>
          <w:iCs/>
          <w:sz w:val="24"/>
          <w:szCs w:val="24"/>
        </w:rPr>
      </w:pPr>
      <w:r w:rsidRPr="00D94D54">
        <w:rPr>
          <w:iCs/>
          <w:sz w:val="24"/>
          <w:szCs w:val="24"/>
        </w:rPr>
        <w:t>1.1.3.</w:t>
      </w:r>
      <w:r w:rsidRPr="00D94D54">
        <w:rPr>
          <w:iCs/>
          <w:sz w:val="24"/>
          <w:szCs w:val="24"/>
        </w:rPr>
        <w:tab/>
        <w:t>Стороны уведомляют друг друга о ставших известны</w:t>
      </w:r>
      <w:r>
        <w:rPr>
          <w:iCs/>
          <w:sz w:val="24"/>
          <w:szCs w:val="24"/>
        </w:rPr>
        <w:t>ми</w:t>
      </w:r>
      <w:r w:rsidRPr="00D94D54">
        <w:rPr>
          <w:iCs/>
          <w:sz w:val="24"/>
          <w:szCs w:val="24"/>
        </w:rPr>
        <w:t xml:space="preserve"> им обстоятельствах, которые являются или могут явиться основанием для возникновения конфликта интересов</w:t>
      </w:r>
      <w:r w:rsidRPr="00D94D54">
        <w:rPr>
          <w:iCs/>
          <w:sz w:val="24"/>
          <w:szCs w:val="24"/>
          <w:vertAlign w:val="superscript"/>
        </w:rPr>
        <w:footnoteReference w:id="29"/>
      </w:r>
      <w:r w:rsidRPr="00D94D54">
        <w:rPr>
          <w:iCs/>
          <w:sz w:val="24"/>
          <w:szCs w:val="24"/>
        </w:rPr>
        <w:t xml:space="preserve">; воздерживаются от совершения действий (бездействия), влекущих за собой возникновение или создающих угрозу возникновения конфликта интересов; </w:t>
      </w:r>
      <w:bookmarkStart w:id="31" w:name="_GoBack"/>
      <w:bookmarkEnd w:id="31"/>
      <w:r w:rsidRPr="00D94D54">
        <w:rPr>
          <w:iCs/>
          <w:sz w:val="24"/>
          <w:szCs w:val="24"/>
        </w:rPr>
        <w:t>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16C84E9" w14:textId="77777777" w:rsidR="008C6F90" w:rsidRPr="00D94D54" w:rsidRDefault="008C6F90" w:rsidP="008C6F90">
      <w:pPr>
        <w:pStyle w:val="11"/>
        <w:ind w:left="0" w:firstLine="709"/>
        <w:jc w:val="both"/>
        <w:rPr>
          <w:iCs/>
          <w:sz w:val="24"/>
          <w:szCs w:val="24"/>
        </w:rPr>
      </w:pPr>
      <w:r w:rsidRPr="00D94D54">
        <w:rPr>
          <w:iCs/>
          <w:sz w:val="24"/>
          <w:szCs w:val="24"/>
        </w:rPr>
        <w:t>1.2. Положения пункта 1.1 Договора</w:t>
      </w:r>
      <w:r>
        <w:rPr>
          <w:iCs/>
          <w:sz w:val="24"/>
          <w:szCs w:val="24"/>
          <w:vertAlign w:val="superscript"/>
        </w:rPr>
        <w:t xml:space="preserve"> </w:t>
      </w:r>
      <w:r w:rsidRPr="00D94D54">
        <w:rPr>
          <w:iCs/>
          <w:sz w:val="24"/>
          <w:szCs w:val="24"/>
        </w:rPr>
        <w:t>распространяются на отношения, возникшие до его заключения, но связанные с заключением Договора.</w:t>
      </w:r>
    </w:p>
    <w:p w14:paraId="5B33B0B1" w14:textId="77777777" w:rsidR="008C6F90" w:rsidRPr="00D94D54" w:rsidRDefault="008C6F90" w:rsidP="008C6F90">
      <w:pPr>
        <w:pStyle w:val="11"/>
        <w:ind w:left="0" w:firstLine="709"/>
        <w:jc w:val="both"/>
        <w:rPr>
          <w:iCs/>
          <w:sz w:val="24"/>
          <w:szCs w:val="24"/>
        </w:rPr>
      </w:pPr>
      <w:r w:rsidRPr="00D94D54">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9702A9">
        <w:rPr>
          <w:iCs/>
          <w:sz w:val="24"/>
          <w:szCs w:val="24"/>
          <w:vertAlign w:val="superscript"/>
        </w:rPr>
        <w:t>9</w:t>
      </w:r>
      <w:r w:rsidRPr="00D94D54">
        <w:rPr>
          <w:iCs/>
          <w:sz w:val="24"/>
          <w:szCs w:val="24"/>
        </w:rPr>
        <w:t xml:space="preserve"> по Договору каких-либо положений пунктов 1.1.1-1.1.3 Договора</w:t>
      </w:r>
      <w:r>
        <w:rPr>
          <w:iCs/>
          <w:sz w:val="24"/>
          <w:szCs w:val="24"/>
          <w:vertAlign w:val="superscript"/>
        </w:rPr>
        <w:t>11</w:t>
      </w:r>
      <w:r w:rsidRPr="00D94D54">
        <w:rPr>
          <w:iCs/>
          <w:sz w:val="24"/>
          <w:szCs w:val="24"/>
        </w:rPr>
        <w:t xml:space="preserve"> (далее – Нарушение коррупционной направленности), такая Сторона обязуется незамедлительно  письменно уведомить другую Сторону об этом</w:t>
      </w:r>
      <w:r w:rsidRPr="00C97F90">
        <w:rPr>
          <w:iCs/>
          <w:sz w:val="24"/>
          <w:szCs w:val="24"/>
          <w:vertAlign w:val="superscript"/>
        </w:rPr>
        <w:footnoteReference w:id="30"/>
      </w:r>
      <w:r w:rsidRPr="00D94D54">
        <w:rPr>
          <w:iCs/>
          <w:sz w:val="24"/>
          <w:szCs w:val="24"/>
        </w:rPr>
        <w:t>. Такое уведомление должно содержать указание на реквизиты</w:t>
      </w:r>
      <w:r w:rsidRPr="00C97F90">
        <w:rPr>
          <w:iCs/>
          <w:sz w:val="24"/>
          <w:szCs w:val="24"/>
          <w:vertAlign w:val="superscript"/>
        </w:rPr>
        <w:footnoteReference w:id="31"/>
      </w:r>
      <w:r w:rsidRPr="00D94D54">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C97F90">
        <w:rPr>
          <w:iCs/>
          <w:sz w:val="24"/>
          <w:szCs w:val="24"/>
          <w:vertAlign w:val="superscript"/>
        </w:rPr>
        <w:footnoteReference w:id="32"/>
      </w:r>
      <w:r w:rsidRPr="00D94D54">
        <w:rPr>
          <w:iCs/>
          <w:sz w:val="24"/>
          <w:szCs w:val="24"/>
        </w:rPr>
        <w:t>.</w:t>
      </w:r>
    </w:p>
    <w:p w14:paraId="690E4C2B" w14:textId="77777777" w:rsidR="008C6F90" w:rsidRPr="00D94D54" w:rsidRDefault="008C6F90" w:rsidP="008C6F90">
      <w:pPr>
        <w:pStyle w:val="11"/>
        <w:ind w:left="0" w:firstLine="709"/>
        <w:jc w:val="both"/>
        <w:rPr>
          <w:iCs/>
          <w:sz w:val="24"/>
          <w:szCs w:val="24"/>
        </w:rPr>
      </w:pPr>
      <w:r w:rsidRPr="00D94D54">
        <w:rPr>
          <w:iCs/>
          <w:sz w:val="24"/>
          <w:szCs w:val="24"/>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48CED9A" w14:textId="3E76AD64" w:rsidR="008C6F90" w:rsidRPr="00D94D54" w:rsidRDefault="008C6F90" w:rsidP="008C6F90">
      <w:pPr>
        <w:pStyle w:val="11"/>
        <w:ind w:left="0" w:firstLine="709"/>
        <w:jc w:val="both"/>
        <w:rPr>
          <w:iCs/>
          <w:sz w:val="24"/>
          <w:szCs w:val="24"/>
        </w:rPr>
      </w:pPr>
      <w:r w:rsidRPr="00D94D54">
        <w:rPr>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D94D54" w:rsidDel="002A25C9">
        <w:rPr>
          <w:iCs/>
          <w:sz w:val="24"/>
          <w:szCs w:val="24"/>
        </w:rPr>
        <w:t xml:space="preserve"> </w:t>
      </w:r>
      <w:r w:rsidRPr="00D94D54">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D8420F0" w14:textId="77777777" w:rsidR="008C6F90" w:rsidRPr="00D94D54" w:rsidRDefault="008C6F90" w:rsidP="008C6F90">
      <w:pPr>
        <w:pStyle w:val="11"/>
        <w:ind w:left="0" w:firstLine="709"/>
        <w:jc w:val="both"/>
        <w:rPr>
          <w:iCs/>
          <w:sz w:val="24"/>
          <w:szCs w:val="24"/>
        </w:rPr>
      </w:pPr>
      <w:r w:rsidRPr="00D94D54">
        <w:rPr>
          <w:iCs/>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0F0518F" w14:textId="77777777" w:rsidR="008C6F90" w:rsidRPr="00D94D54" w:rsidRDefault="008C6F90" w:rsidP="008C6F90">
      <w:pPr>
        <w:pStyle w:val="11"/>
        <w:ind w:left="0"/>
        <w:jc w:val="both"/>
        <w:rPr>
          <w:iCs/>
          <w:sz w:val="24"/>
          <w:szCs w:val="24"/>
        </w:rPr>
      </w:pPr>
    </w:p>
    <w:p w14:paraId="45F62B53" w14:textId="77777777" w:rsidR="002B7603" w:rsidRDefault="002B7603" w:rsidP="002B7603">
      <w:pPr>
        <w:pStyle w:val="11"/>
        <w:ind w:left="0"/>
        <w:jc w:val="both"/>
        <w:rPr>
          <w:sz w:val="24"/>
        </w:rPr>
      </w:pPr>
    </w:p>
    <w:p w14:paraId="2FA3A0F7" w14:textId="77777777" w:rsidR="0040302F" w:rsidRPr="00243578" w:rsidRDefault="0040302F" w:rsidP="0040302F">
      <w:pPr>
        <w:pStyle w:val="11"/>
        <w:ind w:left="0"/>
        <w:jc w:val="both"/>
        <w:rPr>
          <w:sz w:val="24"/>
        </w:rPr>
      </w:pPr>
    </w:p>
    <w:p w14:paraId="3362FF5E" w14:textId="77777777" w:rsidR="0040302F" w:rsidRPr="00243578" w:rsidRDefault="0040302F" w:rsidP="0040302F">
      <w:pPr>
        <w:pStyle w:val="11"/>
        <w:ind w:left="0"/>
        <w:jc w:val="both"/>
        <w:rPr>
          <w:sz w:val="24"/>
        </w:rPr>
      </w:pPr>
    </w:p>
    <w:tbl>
      <w:tblPr>
        <w:tblW w:w="0" w:type="auto"/>
        <w:tblLook w:val="00A0" w:firstRow="1" w:lastRow="0" w:firstColumn="1" w:lastColumn="0" w:noHBand="0" w:noVBand="0"/>
      </w:tblPr>
      <w:tblGrid>
        <w:gridCol w:w="4788"/>
        <w:gridCol w:w="360"/>
        <w:gridCol w:w="3960"/>
      </w:tblGrid>
      <w:tr w:rsidR="0040302F" w:rsidRPr="00243578" w14:paraId="3282219F" w14:textId="77777777" w:rsidTr="0040302F">
        <w:tc>
          <w:tcPr>
            <w:tcW w:w="4788" w:type="dxa"/>
            <w:shd w:val="clear" w:color="auto" w:fill="auto"/>
          </w:tcPr>
          <w:p w14:paraId="77EB989B"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44A5BE2"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B3C464"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3109C6F0" w14:textId="77777777" w:rsidTr="0040302F">
        <w:tc>
          <w:tcPr>
            <w:tcW w:w="4788" w:type="dxa"/>
            <w:shd w:val="clear" w:color="auto" w:fill="auto"/>
          </w:tcPr>
          <w:p w14:paraId="45509CD0"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09CBF6A"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
          <w:p w14:paraId="586815E8"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p w14:paraId="2C1D3B4D"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878C087"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B7EE6CA"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E68B503"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F527ED"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6509A841"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3E88BAE0"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E76077B"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F21A314" w14:textId="77777777" w:rsidR="00D95CFA" w:rsidRPr="00DA3546" w:rsidRDefault="00D95CFA" w:rsidP="00197FB9">
      <w:pPr>
        <w:rPr>
          <w:rFonts w:ascii="Times New Roman" w:hAnsi="Times New Roman" w:cs="Times New Roman"/>
          <w:sz w:val="24"/>
        </w:rPr>
      </w:pPr>
    </w:p>
    <w:sectPr w:rsidR="00D95CFA" w:rsidRPr="00DA354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50FE" w14:textId="77777777" w:rsidR="000957D2" w:rsidRDefault="000957D2" w:rsidP="00197FB9">
      <w:pPr>
        <w:spacing w:after="0" w:line="240" w:lineRule="auto"/>
      </w:pPr>
      <w:r>
        <w:separator/>
      </w:r>
    </w:p>
  </w:endnote>
  <w:endnote w:type="continuationSeparator" w:id="0">
    <w:p w14:paraId="4C00D7FF" w14:textId="77777777" w:rsidR="000957D2" w:rsidRDefault="000957D2" w:rsidP="0019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9171528"/>
      <w:docPartObj>
        <w:docPartGallery w:val="Page Numbers (Bottom of Page)"/>
        <w:docPartUnique/>
      </w:docPartObj>
    </w:sdtPr>
    <w:sdtEndPr/>
    <w:sdtContent>
      <w:p w14:paraId="01F0E300" w14:textId="6815503A" w:rsidR="000957D2" w:rsidRPr="00772C8E" w:rsidRDefault="000957D2">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8C6F90">
          <w:rPr>
            <w:rFonts w:ascii="Times New Roman" w:hAnsi="Times New Roman"/>
            <w:noProof/>
          </w:rPr>
          <w:t>29</w:t>
        </w:r>
        <w:r w:rsidRPr="00772C8E">
          <w:rPr>
            <w:rFonts w:ascii="Times New Roman" w:hAnsi="Times New Roman"/>
          </w:rPr>
          <w:fldChar w:fldCharType="end"/>
        </w:r>
      </w:p>
    </w:sdtContent>
  </w:sdt>
  <w:p w14:paraId="11411EB7" w14:textId="77777777" w:rsidR="000957D2" w:rsidRPr="00772C8E" w:rsidRDefault="000957D2" w:rsidP="0040302F">
    <w:pPr>
      <w:pStyle w:val="af3"/>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FC002" w14:textId="77777777" w:rsidR="000957D2" w:rsidRDefault="000957D2" w:rsidP="00197FB9">
      <w:pPr>
        <w:spacing w:after="0" w:line="240" w:lineRule="auto"/>
      </w:pPr>
      <w:r>
        <w:separator/>
      </w:r>
    </w:p>
  </w:footnote>
  <w:footnote w:type="continuationSeparator" w:id="0">
    <w:p w14:paraId="4521BA17" w14:textId="77777777" w:rsidR="000957D2" w:rsidRDefault="000957D2" w:rsidP="00197FB9">
      <w:pPr>
        <w:spacing w:after="0" w:line="240" w:lineRule="auto"/>
      </w:pPr>
      <w:r>
        <w:continuationSeparator/>
      </w:r>
    </w:p>
  </w:footnote>
  <w:footnote w:id="1">
    <w:p w14:paraId="18ABF9F4"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2">
    <w:p w14:paraId="1084E3B1" w14:textId="5C8D69BA" w:rsidR="000957D2" w:rsidRDefault="000957D2">
      <w:pPr>
        <w:pStyle w:val="a3"/>
      </w:pPr>
    </w:p>
  </w:footnote>
  <w:footnote w:id="3">
    <w:p w14:paraId="18A0C5A2"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4">
    <w:p w14:paraId="6ACA8FF8"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5">
    <w:p w14:paraId="3BB300E3"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6">
    <w:p w14:paraId="5D35E306"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7">
    <w:p w14:paraId="77533FDB"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FC5BD3A"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
    <w:p w14:paraId="6FF93FE5"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
    <w:p w14:paraId="48152EA0"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
    <w:p w14:paraId="6FAA8278"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
    <w:p w14:paraId="7B5C2755"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195DDDE5"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411650F7"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102CE51B"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
    <w:p w14:paraId="255DFA54"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
    <w:p w14:paraId="215920DD"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8">
    <w:p w14:paraId="734E8889"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14:paraId="26D8F033"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0">
    <w:p w14:paraId="6B8394E3"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
    <w:p w14:paraId="31F3C9CB"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2">
    <w:p w14:paraId="70913800"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3">
    <w:p w14:paraId="0E1E4E3D"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4">
    <w:p w14:paraId="3BAC45EA"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5">
    <w:p w14:paraId="5B02EDFC"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6">
    <w:p w14:paraId="1A70BD6F"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27">
    <w:p w14:paraId="721FF97A" w14:textId="77777777" w:rsidR="000957D2" w:rsidRPr="00CE2948" w:rsidRDefault="000957D2"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8">
    <w:p w14:paraId="3E75A188" w14:textId="77777777" w:rsidR="008C6F90" w:rsidRPr="00560604" w:rsidRDefault="008C6F90" w:rsidP="008C6F90">
      <w:pPr>
        <w:pStyle w:val="a3"/>
      </w:pPr>
      <w:r>
        <w:rPr>
          <w:rStyle w:val="a5"/>
        </w:rPr>
        <w:footnoteRef/>
      </w:r>
      <w:r>
        <w:t xml:space="preserve"> Е</w:t>
      </w:r>
      <w:r w:rsidRPr="00560604">
        <w:t>сли применимо</w:t>
      </w:r>
      <w:r>
        <w:t>.</w:t>
      </w:r>
    </w:p>
  </w:footnote>
  <w:footnote w:id="29">
    <w:p w14:paraId="41C2BC4B" w14:textId="77777777" w:rsidR="008C6F90" w:rsidRPr="00744CDC" w:rsidRDefault="008C6F90" w:rsidP="008C6F90">
      <w:pPr>
        <w:pStyle w:val="HTML"/>
        <w:jc w:val="both"/>
        <w:rPr>
          <w:rFonts w:ascii="Times New Roman" w:eastAsia="Calibri" w:hAnsi="Times New Roman" w:cs="Times New Roman"/>
        </w:rPr>
      </w:pPr>
      <w:r w:rsidRPr="00744CDC">
        <w:rPr>
          <w:rStyle w:val="a5"/>
          <w:rFonts w:ascii="Times New Roman" w:hAnsi="Times New Roman"/>
        </w:rPr>
        <w:footnoteRef/>
      </w:r>
      <w:r>
        <w:rPr>
          <w:rFonts w:ascii="Times New Roman" w:eastAsia="Calibri" w:hAnsi="Times New Roman" w:cs="Times New Roman"/>
        </w:rPr>
        <w:t xml:space="preserve"> </w:t>
      </w:r>
      <w:r w:rsidRPr="00744CDC">
        <w:rPr>
          <w:rFonts w:ascii="Times New Roman" w:eastAsia="Calibri" w:hAnsi="Times New Roman" w:cs="Times New Roman"/>
        </w:rPr>
        <w:t xml:space="preserve">Если иное не следует из других положений Договора, термин «конфликт интересов» понимается в значении, определенном в статье 10 </w:t>
      </w:r>
      <w:r>
        <w:rPr>
          <w:rFonts w:ascii="Times New Roman" w:eastAsia="Calibri" w:hAnsi="Times New Roman" w:cs="Times New Roman"/>
        </w:rPr>
        <w:t>Федерального</w:t>
      </w:r>
      <w:r w:rsidRPr="00744CDC">
        <w:rPr>
          <w:rFonts w:ascii="Times New Roman" w:eastAsia="Calibri" w:hAnsi="Times New Roman" w:cs="Times New Roman"/>
        </w:rPr>
        <w:t xml:space="preserve"> закон</w:t>
      </w:r>
      <w:r>
        <w:rPr>
          <w:rFonts w:ascii="Times New Roman" w:eastAsia="Calibri" w:hAnsi="Times New Roman" w:cs="Times New Roman"/>
        </w:rPr>
        <w:t>а от 25.12.2008 №</w:t>
      </w:r>
      <w:r w:rsidRPr="00744CDC">
        <w:rPr>
          <w:rFonts w:ascii="Times New Roman" w:eastAsia="Calibri" w:hAnsi="Times New Roman" w:cs="Times New Roman"/>
        </w:rPr>
        <w:t xml:space="preserve"> 273-ФЗ</w:t>
      </w:r>
      <w:r>
        <w:rPr>
          <w:rFonts w:ascii="Times New Roman" w:eastAsia="Calibri" w:hAnsi="Times New Roman" w:cs="Times New Roman"/>
        </w:rPr>
        <w:t xml:space="preserve"> «О противодействии коррупции».</w:t>
      </w:r>
    </w:p>
  </w:footnote>
  <w:footnote w:id="30">
    <w:p w14:paraId="66BE5393" w14:textId="77777777" w:rsidR="008C6F90" w:rsidRPr="00406396" w:rsidRDefault="008C6F90" w:rsidP="008C6F90">
      <w:pPr>
        <w:pStyle w:val="a3"/>
        <w:jc w:val="both"/>
      </w:pPr>
      <w:r>
        <w:rPr>
          <w:rStyle w:val="a5"/>
        </w:rPr>
        <w:footnoteRef/>
      </w:r>
      <w:r>
        <w:t xml:space="preserve"> Уведомление </w:t>
      </w:r>
      <w:r w:rsidRPr="008F7A99">
        <w:t xml:space="preserve">________ </w:t>
      </w:r>
      <w:r w:rsidRPr="001A13B7">
        <w:t>[указывается наименование ПАО Сбербанк по Договору]</w:t>
      </w:r>
      <w:r w:rsidRPr="00537C9F">
        <w:t xml:space="preserve"> </w:t>
      </w:r>
      <w:r>
        <w:t xml:space="preserve">направляется </w:t>
      </w:r>
      <w:r w:rsidRPr="005F1C37">
        <w:t>в порядке, предусмотренном Договором</w:t>
      </w:r>
      <w:r w:rsidRPr="00280208">
        <w:t>,</w:t>
      </w:r>
      <w:r w:rsidRPr="005F1C37">
        <w:t xml:space="preserve"> </w:t>
      </w:r>
      <w:r>
        <w:t>по адресу: 117997, Российская Федерация</w:t>
      </w:r>
      <w:r w:rsidRPr="00BA7773">
        <w:t>, г. Москва, ул.</w:t>
      </w:r>
      <w:r w:rsidRPr="001A13B7">
        <w:t> </w:t>
      </w:r>
      <w:r>
        <w:t>Вавилова, дом 19, Управление комплаенс ПАО Сбербанк.</w:t>
      </w:r>
    </w:p>
  </w:footnote>
  <w:footnote w:id="31">
    <w:p w14:paraId="2E990F70" w14:textId="77777777" w:rsidR="008C6F90" w:rsidRDefault="008C6F90" w:rsidP="008C6F90">
      <w:pPr>
        <w:pStyle w:val="a3"/>
      </w:pPr>
      <w:r>
        <w:rPr>
          <w:rStyle w:val="a5"/>
        </w:rPr>
        <w:footnoteRef/>
      </w:r>
      <w:r>
        <w:t xml:space="preserve"> Номер (при наличии), дата и заголовок (при наличии).</w:t>
      </w:r>
    </w:p>
  </w:footnote>
  <w:footnote w:id="32">
    <w:p w14:paraId="40F1F7C8" w14:textId="77777777" w:rsidR="008C6F90" w:rsidRDefault="008C6F90" w:rsidP="008C6F90">
      <w:pPr>
        <w:pStyle w:val="a3"/>
        <w:jc w:val="both"/>
      </w:pPr>
      <w:r>
        <w:rPr>
          <w:rStyle w:val="a5"/>
        </w:rPr>
        <w:footnoteRef/>
      </w:r>
      <w:r>
        <w:t xml:space="preserve"> К ним относятся </w:t>
      </w:r>
      <w:r w:rsidRPr="00522B57">
        <w:t xml:space="preserve">показания </w:t>
      </w:r>
      <w:r>
        <w:t xml:space="preserve">участников и </w:t>
      </w:r>
      <w:r w:rsidRPr="00522B57">
        <w:t>очевидцев</w:t>
      </w:r>
      <w:r>
        <w:t xml:space="preserve"> событий</w:t>
      </w:r>
      <w:r w:rsidRPr="00522B57">
        <w:t>, письменные</w:t>
      </w:r>
      <w:r>
        <w:t xml:space="preserve"> документы</w:t>
      </w:r>
      <w:r w:rsidRPr="00522B57">
        <w:t xml:space="preserve">, </w:t>
      </w:r>
      <w:r>
        <w:t xml:space="preserve">переписка посредством электронной почты, </w:t>
      </w:r>
      <w:r>
        <w:rPr>
          <w:lang w:val="en-US"/>
        </w:rPr>
        <w:t>sms</w:t>
      </w:r>
      <w:r>
        <w:t xml:space="preserve"> и мессенджеров, </w:t>
      </w:r>
      <w:r w:rsidRPr="00522B57">
        <w:t>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250FB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693483"/>
    <w:multiLevelType w:val="multilevel"/>
    <w:tmpl w:val="4C4A2522"/>
    <w:lvl w:ilvl="0">
      <w:start w:val="2"/>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sz w:val="24"/>
        <w:szCs w:val="24"/>
      </w:rPr>
    </w:lvl>
    <w:lvl w:ilvl="2">
      <w:start w:val="1"/>
      <w:numFmt w:val="decimal"/>
      <w:lvlText w:val="%1.%2.%3."/>
      <w:lvlJc w:val="left"/>
      <w:pPr>
        <w:ind w:left="92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11"/>
  </w:num>
  <w:num w:numId="2">
    <w:abstractNumId w:val="6"/>
  </w:num>
  <w:num w:numId="3">
    <w:abstractNumId w:val="1"/>
  </w:num>
  <w:num w:numId="4">
    <w:abstractNumId w:val="5"/>
  </w:num>
  <w:num w:numId="5">
    <w:abstractNumId w:val="4"/>
  </w:num>
  <w:num w:numId="6">
    <w:abstractNumId w:val="16"/>
  </w:num>
  <w:num w:numId="7">
    <w:abstractNumId w:val="17"/>
  </w:num>
  <w:num w:numId="8">
    <w:abstractNumId w:val="2"/>
  </w:num>
  <w:num w:numId="9">
    <w:abstractNumId w:val="9"/>
  </w:num>
  <w:num w:numId="10">
    <w:abstractNumId w:val="8"/>
  </w:num>
  <w:num w:numId="11">
    <w:abstractNumId w:val="18"/>
  </w:num>
  <w:num w:numId="12">
    <w:abstractNumId w:val="0"/>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B9"/>
    <w:rsid w:val="0000037A"/>
    <w:rsid w:val="00023522"/>
    <w:rsid w:val="00034C9C"/>
    <w:rsid w:val="00056E9E"/>
    <w:rsid w:val="00060D17"/>
    <w:rsid w:val="000627D0"/>
    <w:rsid w:val="000957D2"/>
    <w:rsid w:val="000C3B4D"/>
    <w:rsid w:val="00174E47"/>
    <w:rsid w:val="0019368F"/>
    <w:rsid w:val="0019441E"/>
    <w:rsid w:val="00197FB9"/>
    <w:rsid w:val="001A13B2"/>
    <w:rsid w:val="001C23C6"/>
    <w:rsid w:val="001D5294"/>
    <w:rsid w:val="00204A06"/>
    <w:rsid w:val="002230E2"/>
    <w:rsid w:val="0026014E"/>
    <w:rsid w:val="0026591C"/>
    <w:rsid w:val="002B7603"/>
    <w:rsid w:val="002C6C78"/>
    <w:rsid w:val="002E3349"/>
    <w:rsid w:val="0030538F"/>
    <w:rsid w:val="00332A94"/>
    <w:rsid w:val="00363D80"/>
    <w:rsid w:val="003762E4"/>
    <w:rsid w:val="003D60F8"/>
    <w:rsid w:val="0040302F"/>
    <w:rsid w:val="00411DA6"/>
    <w:rsid w:val="004244AD"/>
    <w:rsid w:val="004A2EFB"/>
    <w:rsid w:val="004C0C61"/>
    <w:rsid w:val="004E527F"/>
    <w:rsid w:val="004F096F"/>
    <w:rsid w:val="005120D5"/>
    <w:rsid w:val="00531CAA"/>
    <w:rsid w:val="00563762"/>
    <w:rsid w:val="00590284"/>
    <w:rsid w:val="005A1679"/>
    <w:rsid w:val="005C2B8D"/>
    <w:rsid w:val="005D1B3C"/>
    <w:rsid w:val="005D6525"/>
    <w:rsid w:val="005F7895"/>
    <w:rsid w:val="0062066C"/>
    <w:rsid w:val="00650AB0"/>
    <w:rsid w:val="00650E2B"/>
    <w:rsid w:val="00675ACD"/>
    <w:rsid w:val="006864B4"/>
    <w:rsid w:val="006D103D"/>
    <w:rsid w:val="007A4CF0"/>
    <w:rsid w:val="007B5E38"/>
    <w:rsid w:val="007D195E"/>
    <w:rsid w:val="007F0654"/>
    <w:rsid w:val="008203BB"/>
    <w:rsid w:val="008526FF"/>
    <w:rsid w:val="00865A85"/>
    <w:rsid w:val="00894FF3"/>
    <w:rsid w:val="008A04C9"/>
    <w:rsid w:val="008A43C5"/>
    <w:rsid w:val="008A515A"/>
    <w:rsid w:val="008C6F90"/>
    <w:rsid w:val="008D4121"/>
    <w:rsid w:val="008E6209"/>
    <w:rsid w:val="00930A8B"/>
    <w:rsid w:val="009824FB"/>
    <w:rsid w:val="009876B1"/>
    <w:rsid w:val="009C01C7"/>
    <w:rsid w:val="009E5BE5"/>
    <w:rsid w:val="00A4408F"/>
    <w:rsid w:val="00A5688D"/>
    <w:rsid w:val="00A568F7"/>
    <w:rsid w:val="00A572A2"/>
    <w:rsid w:val="00A90E1A"/>
    <w:rsid w:val="00B20375"/>
    <w:rsid w:val="00B2048A"/>
    <w:rsid w:val="00B221D5"/>
    <w:rsid w:val="00B51220"/>
    <w:rsid w:val="00B51711"/>
    <w:rsid w:val="00B81ADB"/>
    <w:rsid w:val="00BC2357"/>
    <w:rsid w:val="00BD461E"/>
    <w:rsid w:val="00C01245"/>
    <w:rsid w:val="00C36280"/>
    <w:rsid w:val="00C40F66"/>
    <w:rsid w:val="00C43656"/>
    <w:rsid w:val="00C476A6"/>
    <w:rsid w:val="00C631C3"/>
    <w:rsid w:val="00C838D2"/>
    <w:rsid w:val="00CC0401"/>
    <w:rsid w:val="00CC6E78"/>
    <w:rsid w:val="00CE3BB9"/>
    <w:rsid w:val="00D16BD4"/>
    <w:rsid w:val="00D2283C"/>
    <w:rsid w:val="00D26E0B"/>
    <w:rsid w:val="00D30A84"/>
    <w:rsid w:val="00D50733"/>
    <w:rsid w:val="00D5784D"/>
    <w:rsid w:val="00D71FD5"/>
    <w:rsid w:val="00D95CFA"/>
    <w:rsid w:val="00DA3546"/>
    <w:rsid w:val="00E04F21"/>
    <w:rsid w:val="00E1676D"/>
    <w:rsid w:val="00E338A2"/>
    <w:rsid w:val="00E35FFB"/>
    <w:rsid w:val="00E37FD5"/>
    <w:rsid w:val="00E40987"/>
    <w:rsid w:val="00E4427E"/>
    <w:rsid w:val="00E86711"/>
    <w:rsid w:val="00EE707C"/>
    <w:rsid w:val="00F13862"/>
    <w:rsid w:val="00F33446"/>
    <w:rsid w:val="00F33D10"/>
    <w:rsid w:val="00F35BF7"/>
    <w:rsid w:val="00F7371B"/>
    <w:rsid w:val="00F74F4E"/>
    <w:rsid w:val="00FD5707"/>
    <w:rsid w:val="00FE5785"/>
    <w:rsid w:val="00FF1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FF14"/>
  <w15:chartTrackingRefBased/>
  <w15:docId w15:val="{D3000BEC-3800-461D-AE27-BCA78365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FB9"/>
    <w:pPr>
      <w:spacing w:after="200" w:line="276" w:lineRule="auto"/>
    </w:pPr>
  </w:style>
  <w:style w:type="paragraph" w:styleId="1">
    <w:name w:val="heading 1"/>
    <w:basedOn w:val="a"/>
    <w:next w:val="a"/>
    <w:link w:val="10"/>
    <w:uiPriority w:val="9"/>
    <w:qFormat/>
    <w:rsid w:val="0040302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197FB9"/>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197FB9"/>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97FB9"/>
    <w:rPr>
      <w:rFonts w:cs="Times New Roman"/>
      <w:vertAlign w:val="superscript"/>
    </w:rPr>
  </w:style>
  <w:style w:type="paragraph" w:styleId="a6">
    <w:name w:val="List Paragraph"/>
    <w:aliases w:val="1,UL,Абзац маркированнный,Bullet Number"/>
    <w:basedOn w:val="a"/>
    <w:link w:val="a7"/>
    <w:uiPriority w:val="34"/>
    <w:qFormat/>
    <w:rsid w:val="00197FB9"/>
    <w:pPr>
      <w:ind w:left="720"/>
      <w:contextualSpacing/>
    </w:pPr>
  </w:style>
  <w:style w:type="character" w:customStyle="1" w:styleId="a7">
    <w:name w:val="Абзац списка Знак"/>
    <w:aliases w:val="1 Знак,UL Знак,Абзац маркированнный Знак,Bullet Number Знак"/>
    <w:link w:val="a6"/>
    <w:uiPriority w:val="34"/>
    <w:locked/>
    <w:rsid w:val="00197FB9"/>
  </w:style>
  <w:style w:type="character" w:customStyle="1" w:styleId="10">
    <w:name w:val="Заголовок 1 Знак"/>
    <w:basedOn w:val="a0"/>
    <w:link w:val="1"/>
    <w:uiPriority w:val="9"/>
    <w:rsid w:val="0040302F"/>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
    <w:rsid w:val="0040302F"/>
    <w:pPr>
      <w:spacing w:after="0" w:line="240" w:lineRule="auto"/>
      <w:ind w:left="720"/>
      <w:contextualSpacing/>
    </w:pPr>
    <w:rPr>
      <w:rFonts w:ascii="Times New Roman" w:eastAsia="Calibri" w:hAnsi="Times New Roman" w:cs="Times New Roman"/>
      <w:sz w:val="20"/>
      <w:szCs w:val="20"/>
      <w:lang w:eastAsia="ru-RU"/>
    </w:rPr>
  </w:style>
  <w:style w:type="character" w:styleId="a8">
    <w:name w:val="Hyperlink"/>
    <w:uiPriority w:val="99"/>
    <w:unhideWhenUsed/>
    <w:rsid w:val="0040302F"/>
    <w:rPr>
      <w:color w:val="0000FF"/>
      <w:u w:val="single"/>
    </w:rPr>
  </w:style>
  <w:style w:type="table" w:styleId="a9">
    <w:name w:val="Table Grid"/>
    <w:basedOn w:val="a1"/>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sid w:val="0040302F"/>
    <w:rPr>
      <w:sz w:val="16"/>
      <w:szCs w:val="16"/>
    </w:rPr>
  </w:style>
  <w:style w:type="paragraph" w:styleId="ab">
    <w:name w:val="annotation text"/>
    <w:aliases w:val="Знак6"/>
    <w:basedOn w:val="a"/>
    <w:link w:val="ac"/>
    <w:unhideWhenUsed/>
    <w:qFormat/>
    <w:rsid w:val="0040302F"/>
    <w:pPr>
      <w:spacing w:line="240" w:lineRule="auto"/>
    </w:pPr>
    <w:rPr>
      <w:sz w:val="20"/>
      <w:szCs w:val="20"/>
    </w:rPr>
  </w:style>
  <w:style w:type="character" w:customStyle="1" w:styleId="ac">
    <w:name w:val="Текст примечания Знак"/>
    <w:aliases w:val="Знак6 Знак"/>
    <w:basedOn w:val="a0"/>
    <w:link w:val="ab"/>
    <w:rsid w:val="0040302F"/>
    <w:rPr>
      <w:sz w:val="20"/>
      <w:szCs w:val="20"/>
    </w:rPr>
  </w:style>
  <w:style w:type="paragraph" w:styleId="ad">
    <w:name w:val="Balloon Text"/>
    <w:basedOn w:val="a"/>
    <w:link w:val="ae"/>
    <w:uiPriority w:val="99"/>
    <w:semiHidden/>
    <w:unhideWhenUsed/>
    <w:rsid w:val="004030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302F"/>
    <w:rPr>
      <w:rFonts w:ascii="Tahoma" w:hAnsi="Tahoma" w:cs="Tahoma"/>
      <w:sz w:val="16"/>
      <w:szCs w:val="16"/>
    </w:rPr>
  </w:style>
  <w:style w:type="character" w:customStyle="1" w:styleId="blk3">
    <w:name w:val="blk3"/>
    <w:basedOn w:val="a0"/>
    <w:rsid w:val="0040302F"/>
    <w:rPr>
      <w:vanish w:val="0"/>
      <w:webHidden w:val="0"/>
      <w:specVanish w:val="0"/>
    </w:rPr>
  </w:style>
  <w:style w:type="paragraph" w:styleId="af">
    <w:name w:val="annotation subject"/>
    <w:basedOn w:val="ab"/>
    <w:next w:val="ab"/>
    <w:link w:val="af0"/>
    <w:uiPriority w:val="99"/>
    <w:semiHidden/>
    <w:unhideWhenUsed/>
    <w:rsid w:val="0040302F"/>
    <w:rPr>
      <w:b/>
      <w:bCs/>
    </w:rPr>
  </w:style>
  <w:style w:type="character" w:customStyle="1" w:styleId="af0">
    <w:name w:val="Тема примечания Знак"/>
    <w:basedOn w:val="ac"/>
    <w:link w:val="af"/>
    <w:uiPriority w:val="99"/>
    <w:semiHidden/>
    <w:rsid w:val="0040302F"/>
    <w:rPr>
      <w:b/>
      <w:bCs/>
      <w:sz w:val="20"/>
      <w:szCs w:val="20"/>
    </w:rPr>
  </w:style>
  <w:style w:type="paragraph" w:styleId="af1">
    <w:name w:val="header"/>
    <w:basedOn w:val="a"/>
    <w:link w:val="af2"/>
    <w:uiPriority w:val="99"/>
    <w:unhideWhenUsed/>
    <w:rsid w:val="0040302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0302F"/>
  </w:style>
  <w:style w:type="paragraph" w:styleId="af3">
    <w:name w:val="footer"/>
    <w:basedOn w:val="a"/>
    <w:link w:val="af4"/>
    <w:uiPriority w:val="99"/>
    <w:unhideWhenUsed/>
    <w:rsid w:val="0040302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0302F"/>
  </w:style>
  <w:style w:type="paragraph" w:styleId="af5">
    <w:name w:val="Revision"/>
    <w:hidden/>
    <w:uiPriority w:val="99"/>
    <w:semiHidden/>
    <w:rsid w:val="0040302F"/>
    <w:pPr>
      <w:spacing w:after="0" w:line="240" w:lineRule="auto"/>
    </w:pPr>
  </w:style>
  <w:style w:type="numbering" w:customStyle="1" w:styleId="12">
    <w:name w:val="Нет списка1"/>
    <w:next w:val="a2"/>
    <w:uiPriority w:val="99"/>
    <w:semiHidden/>
    <w:unhideWhenUsed/>
    <w:rsid w:val="0040302F"/>
  </w:style>
  <w:style w:type="table" w:customStyle="1" w:styleId="13">
    <w:name w:val="Сетка таблицы1"/>
    <w:basedOn w:val="a1"/>
    <w:next w:val="a9"/>
    <w:uiPriority w:val="59"/>
    <w:rsid w:val="0040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40302F"/>
    <w:rPr>
      <w:vanish w:val="0"/>
      <w:webHidden w:val="0"/>
      <w:specVanish w:val="0"/>
    </w:rPr>
  </w:style>
  <w:style w:type="paragraph" w:styleId="3">
    <w:name w:val="Body Text 3"/>
    <w:basedOn w:val="af6"/>
    <w:link w:val="30"/>
    <w:unhideWhenUsed/>
    <w:rsid w:val="0040302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0302F"/>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0302F"/>
    <w:pPr>
      <w:spacing w:after="120"/>
    </w:pPr>
  </w:style>
  <w:style w:type="character" w:customStyle="1" w:styleId="af7">
    <w:name w:val="Основной текст Знак"/>
    <w:basedOn w:val="a0"/>
    <w:link w:val="af6"/>
    <w:uiPriority w:val="99"/>
    <w:semiHidden/>
    <w:rsid w:val="0040302F"/>
  </w:style>
  <w:style w:type="table" w:customStyle="1" w:styleId="110">
    <w:name w:val="Сетка таблицы11"/>
    <w:basedOn w:val="a1"/>
    <w:next w:val="a9"/>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0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0302F"/>
    <w:rPr>
      <w:rFonts w:ascii="Courier New" w:eastAsia="Times New Roman" w:hAnsi="Courier New" w:cs="Courier New"/>
      <w:sz w:val="20"/>
      <w:szCs w:val="20"/>
      <w:lang w:eastAsia="ru-RU"/>
    </w:rPr>
  </w:style>
  <w:style w:type="paragraph" w:customStyle="1" w:styleId="Default">
    <w:name w:val="Default"/>
    <w:rsid w:val="0040302F"/>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40302F"/>
    <w:rPr>
      <w:rFonts w:ascii="Times New Roman" w:hAnsi="Times New Roman" w:cs="Times New Roman" w:hint="default"/>
    </w:rPr>
  </w:style>
  <w:style w:type="paragraph" w:styleId="af8">
    <w:name w:val="No Spacing"/>
    <w:uiPriority w:val="1"/>
    <w:qFormat/>
    <w:rsid w:val="0040302F"/>
    <w:pPr>
      <w:spacing w:after="0" w:line="240" w:lineRule="auto"/>
    </w:pPr>
  </w:style>
  <w:style w:type="character" w:styleId="af9">
    <w:name w:val="FollowedHyperlink"/>
    <w:basedOn w:val="a0"/>
    <w:uiPriority w:val="99"/>
    <w:semiHidden/>
    <w:unhideWhenUsed/>
    <w:rsid w:val="0040302F"/>
    <w:rPr>
      <w:color w:val="954F72" w:themeColor="followedHyperlink"/>
      <w:u w:val="single"/>
    </w:rPr>
  </w:style>
  <w:style w:type="paragraph" w:customStyle="1" w:styleId="ConsPlusNormal">
    <w:name w:val="ConsPlusNormal"/>
    <w:rsid w:val="004030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7E96-91EB-4442-8B4B-9D780B30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11143</Words>
  <Characters>63519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Платонова Елена Николаевна</cp:lastModifiedBy>
  <cp:revision>2</cp:revision>
  <dcterms:created xsi:type="dcterms:W3CDTF">2020-08-18T06:10:00Z</dcterms:created>
  <dcterms:modified xsi:type="dcterms:W3CDTF">2020-08-18T06:10:00Z</dcterms:modified>
</cp:coreProperties>
</file>