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41" w:rsidRDefault="000E3A41" w:rsidP="000E3A41">
      <w:pPr>
        <w:pStyle w:val="a3"/>
        <w:jc w:val="righ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ПРОЕКТ</w:t>
      </w:r>
    </w:p>
    <w:p w:rsidR="00DE53B3" w:rsidRPr="00676964" w:rsidRDefault="00DE53B3" w:rsidP="00DE53B3">
      <w:pPr>
        <w:pStyle w:val="a3"/>
        <w:rPr>
          <w:rFonts w:ascii="Times New Roman" w:hAnsi="Times New Roman"/>
          <w:i w:val="0"/>
          <w:sz w:val="20"/>
        </w:rPr>
      </w:pPr>
      <w:r w:rsidRPr="00676964">
        <w:rPr>
          <w:rFonts w:ascii="Times New Roman" w:hAnsi="Times New Roman"/>
          <w:i w:val="0"/>
          <w:sz w:val="20"/>
        </w:rPr>
        <w:t xml:space="preserve">Договор </w:t>
      </w:r>
    </w:p>
    <w:p w:rsidR="00DE53B3" w:rsidRPr="00676964" w:rsidRDefault="00DE53B3" w:rsidP="00DE53B3">
      <w:pPr>
        <w:jc w:val="center"/>
        <w:rPr>
          <w:b/>
          <w:sz w:val="20"/>
          <w:szCs w:val="20"/>
        </w:rPr>
      </w:pPr>
      <w:r w:rsidRPr="00676964">
        <w:rPr>
          <w:b/>
          <w:sz w:val="20"/>
          <w:szCs w:val="20"/>
        </w:rPr>
        <w:t>купли-продажи имущества</w:t>
      </w:r>
    </w:p>
    <w:p w:rsidR="00DE53B3" w:rsidRPr="00676964" w:rsidRDefault="00DE53B3" w:rsidP="00DE53B3">
      <w:pPr>
        <w:jc w:val="both"/>
        <w:rPr>
          <w:sz w:val="20"/>
          <w:szCs w:val="20"/>
        </w:rPr>
      </w:pPr>
    </w:p>
    <w:p w:rsidR="00DE53B3" w:rsidRPr="00676964" w:rsidRDefault="00DE53B3" w:rsidP="00DE53B3">
      <w:pPr>
        <w:jc w:val="both"/>
        <w:rPr>
          <w:sz w:val="20"/>
          <w:szCs w:val="20"/>
        </w:rPr>
      </w:pPr>
      <w:r w:rsidRPr="00676964">
        <w:rPr>
          <w:sz w:val="20"/>
          <w:szCs w:val="20"/>
        </w:rPr>
        <w:t xml:space="preserve">г. Пенза            </w:t>
      </w:r>
      <w:r>
        <w:rPr>
          <w:sz w:val="20"/>
          <w:szCs w:val="20"/>
        </w:rPr>
        <w:t xml:space="preserve">                                                                    </w:t>
      </w:r>
      <w:r w:rsidR="00641FF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Pr="00676964">
        <w:rPr>
          <w:sz w:val="20"/>
          <w:szCs w:val="20"/>
        </w:rPr>
        <w:t xml:space="preserve">            </w:t>
      </w:r>
      <w:r w:rsidRPr="00676964">
        <w:rPr>
          <w:bCs/>
          <w:sz w:val="20"/>
          <w:szCs w:val="20"/>
        </w:rPr>
        <w:t>«____» ___________________</w:t>
      </w:r>
      <w:r w:rsidR="000E3A41">
        <w:rPr>
          <w:sz w:val="20"/>
          <w:szCs w:val="20"/>
        </w:rPr>
        <w:t>20___</w:t>
      </w:r>
      <w:r w:rsidRPr="00676964">
        <w:rPr>
          <w:sz w:val="20"/>
          <w:szCs w:val="20"/>
        </w:rPr>
        <w:t xml:space="preserve"> г.          </w:t>
      </w:r>
    </w:p>
    <w:p w:rsidR="00DE53B3" w:rsidRPr="00676964" w:rsidRDefault="00DE53B3" w:rsidP="00DE53B3">
      <w:pPr>
        <w:jc w:val="both"/>
        <w:rPr>
          <w:sz w:val="20"/>
          <w:szCs w:val="20"/>
        </w:rPr>
      </w:pPr>
    </w:p>
    <w:p w:rsidR="00DE53B3" w:rsidRPr="00676964" w:rsidRDefault="000E3A41" w:rsidP="00DE53B3">
      <w:pPr>
        <w:ind w:firstLine="708"/>
        <w:jc w:val="both"/>
        <w:rPr>
          <w:sz w:val="20"/>
          <w:szCs w:val="20"/>
        </w:rPr>
      </w:pPr>
      <w:r w:rsidRPr="000E3A41">
        <w:rPr>
          <w:b/>
          <w:bCs/>
          <w:iCs/>
          <w:sz w:val="20"/>
          <w:szCs w:val="20"/>
        </w:rPr>
        <w:t xml:space="preserve">Общество с ограниченной ответственностью </w:t>
      </w:r>
      <w:r w:rsidRPr="000E3A41">
        <w:rPr>
          <w:b/>
          <w:sz w:val="20"/>
          <w:szCs w:val="20"/>
        </w:rPr>
        <w:t xml:space="preserve">«НИМЕКС-СЕРВИС» (ООО «НИМЕКС-СЕРВИС») </w:t>
      </w:r>
      <w:r w:rsidRPr="000E3A41">
        <w:rPr>
          <w:sz w:val="20"/>
          <w:szCs w:val="20"/>
        </w:rPr>
        <w:t xml:space="preserve">(143302, Московская область, г. Наро-Фоминск, ул. Московская, д.3 ОГРН: 1027705017867, ИНН: 7705469443, КПП: 503001001), </w:t>
      </w:r>
      <w:bookmarkStart w:id="0" w:name="_GoBack"/>
      <w:bookmarkEnd w:id="0"/>
      <w:r w:rsidRPr="000E3A41">
        <w:rPr>
          <w:b/>
          <w:sz w:val="20"/>
          <w:szCs w:val="20"/>
        </w:rPr>
        <w:t>в лице конкурсного управляющего</w:t>
      </w:r>
      <w:r w:rsidRPr="000E3A41">
        <w:rPr>
          <w:color w:val="333333"/>
          <w:sz w:val="20"/>
          <w:szCs w:val="20"/>
        </w:rPr>
        <w:t xml:space="preserve"> </w:t>
      </w:r>
      <w:r w:rsidRPr="000E3A41">
        <w:rPr>
          <w:b/>
          <w:bCs/>
          <w:sz w:val="20"/>
          <w:szCs w:val="20"/>
        </w:rPr>
        <w:t>Пономарева Игоря Вячеславовича</w:t>
      </w:r>
      <w:r w:rsidRPr="000E3A41">
        <w:rPr>
          <w:b/>
          <w:sz w:val="20"/>
          <w:szCs w:val="20"/>
        </w:rPr>
        <w:t xml:space="preserve"> </w:t>
      </w:r>
      <w:r w:rsidRPr="000E3A41">
        <w:rPr>
          <w:sz w:val="20"/>
          <w:szCs w:val="20"/>
        </w:rPr>
        <w:t xml:space="preserve">(ИНН </w:t>
      </w:r>
      <w:r w:rsidRPr="000E3A41">
        <w:rPr>
          <w:b/>
          <w:bCs/>
          <w:sz w:val="20"/>
          <w:szCs w:val="20"/>
        </w:rPr>
        <w:t>583602281800</w:t>
      </w:r>
      <w:r w:rsidRPr="000E3A41">
        <w:rPr>
          <w:sz w:val="20"/>
          <w:szCs w:val="20"/>
        </w:rPr>
        <w:t xml:space="preserve">, СНИЛС </w:t>
      </w:r>
      <w:r w:rsidRPr="000E3A41">
        <w:rPr>
          <w:b/>
          <w:bCs/>
          <w:sz w:val="20"/>
          <w:szCs w:val="20"/>
        </w:rPr>
        <w:t>078-380-742 00</w:t>
      </w:r>
      <w:r w:rsidRPr="000E3A41">
        <w:rPr>
          <w:sz w:val="20"/>
          <w:szCs w:val="20"/>
        </w:rPr>
        <w:t xml:space="preserve">, рег. номер </w:t>
      </w:r>
      <w:r w:rsidRPr="000E3A41">
        <w:rPr>
          <w:b/>
          <w:bCs/>
          <w:sz w:val="20"/>
          <w:szCs w:val="20"/>
        </w:rPr>
        <w:t>3971</w:t>
      </w:r>
      <w:r w:rsidRPr="000E3A41">
        <w:rPr>
          <w:sz w:val="20"/>
          <w:szCs w:val="20"/>
        </w:rPr>
        <w:t xml:space="preserve">, адрес для направления корреспонденции конкурсному управляющему: </w:t>
      </w:r>
      <w:r w:rsidRPr="000E3A41">
        <w:rPr>
          <w:noProof/>
          <w:sz w:val="20"/>
          <w:szCs w:val="20"/>
        </w:rPr>
        <w:t>440018, г. Пенза, ул. Карпинского, д.24а, кв.60</w:t>
      </w:r>
      <w:r w:rsidRPr="000E3A41">
        <w:rPr>
          <w:sz w:val="20"/>
          <w:szCs w:val="20"/>
        </w:rPr>
        <w:t>) - член Союза «Саморегулируемая организация арбитражных управляющих "Стратегия" (</w:t>
      </w:r>
      <w:r w:rsidRPr="000E3A41">
        <w:rPr>
          <w:b/>
          <w:bCs/>
          <w:sz w:val="20"/>
          <w:szCs w:val="20"/>
        </w:rPr>
        <w:t>ИНН 3666101342,  ОГРН 1023601559035</w:t>
      </w:r>
      <w:r w:rsidRPr="000E3A41">
        <w:rPr>
          <w:sz w:val="20"/>
          <w:szCs w:val="20"/>
        </w:rPr>
        <w:t xml:space="preserve">, адрес: 123308, г Москва, проспект Маршала Жукова, д.6, стр.1, тел. 8-495-767-5121, </w:t>
      </w:r>
      <w:r w:rsidRPr="000E3A41">
        <w:rPr>
          <w:rStyle w:val="a8"/>
          <w:rFonts w:eastAsia="Calibri"/>
          <w:b/>
          <w:bCs/>
          <w:sz w:val="20"/>
          <w:szCs w:val="20"/>
          <w:lang w:eastAsia="en-US"/>
        </w:rPr>
        <w:t>sro-strategy.ru</w:t>
      </w:r>
      <w:r w:rsidRPr="000E3A41">
        <w:rPr>
          <w:rFonts w:eastAsia="Calibri"/>
          <w:bCs/>
          <w:sz w:val="20"/>
          <w:szCs w:val="20"/>
          <w:lang w:eastAsia="en-US"/>
        </w:rPr>
        <w:t>), де</w:t>
      </w:r>
      <w:r w:rsidRPr="000E3A41">
        <w:rPr>
          <w:sz w:val="20"/>
          <w:szCs w:val="20"/>
        </w:rPr>
        <w:t>йствующего</w:t>
      </w:r>
      <w:r w:rsidRPr="000E3A41">
        <w:rPr>
          <w:rFonts w:eastAsia="Calibri"/>
          <w:bCs/>
          <w:sz w:val="20"/>
          <w:szCs w:val="20"/>
          <w:lang w:eastAsia="en-US"/>
        </w:rPr>
        <w:t xml:space="preserve"> на основании решения Арбитражного суда города Москвы от 27 июня 2019 г. по делу №</w:t>
      </w:r>
      <w:r w:rsidRPr="000E3A41">
        <w:rPr>
          <w:sz w:val="20"/>
          <w:szCs w:val="20"/>
        </w:rPr>
        <w:t xml:space="preserve"> </w:t>
      </w:r>
      <w:r w:rsidRPr="000E3A41">
        <w:rPr>
          <w:rFonts w:eastAsia="Calibri"/>
          <w:bCs/>
          <w:sz w:val="20"/>
          <w:szCs w:val="20"/>
          <w:lang w:eastAsia="en-US"/>
        </w:rPr>
        <w:t xml:space="preserve">А41-35763/19 </w:t>
      </w:r>
      <w:r w:rsidRPr="000E3A41">
        <w:rPr>
          <w:sz w:val="20"/>
          <w:szCs w:val="20"/>
        </w:rPr>
        <w:t>(далее – Конкурсный управляющий)</w:t>
      </w:r>
      <w:r w:rsidR="00DE53B3" w:rsidRPr="000E3A41">
        <w:rPr>
          <w:sz w:val="20"/>
          <w:szCs w:val="20"/>
        </w:rPr>
        <w:t xml:space="preserve">, с одной стороны, и </w:t>
      </w:r>
      <w:r>
        <w:rPr>
          <w:sz w:val="20"/>
          <w:szCs w:val="20"/>
        </w:rPr>
        <w:t>________________________________________</w:t>
      </w:r>
      <w:r w:rsidR="00DE53B3" w:rsidRPr="000E3A41">
        <w:rPr>
          <w:sz w:val="20"/>
          <w:szCs w:val="20"/>
        </w:rPr>
        <w:t>_________________</w:t>
      </w:r>
      <w:r w:rsidR="00DE53B3" w:rsidRPr="00676964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</w:p>
    <w:p w:rsidR="00DE53B3" w:rsidRPr="00676964" w:rsidRDefault="00DE53B3" w:rsidP="00DE53B3">
      <w:pPr>
        <w:jc w:val="both"/>
        <w:rPr>
          <w:sz w:val="20"/>
          <w:szCs w:val="20"/>
        </w:rPr>
      </w:pPr>
    </w:p>
    <w:p w:rsidR="00DE53B3" w:rsidRPr="00676964" w:rsidRDefault="00DE53B3" w:rsidP="00DE53B3">
      <w:pPr>
        <w:jc w:val="center"/>
        <w:rPr>
          <w:sz w:val="20"/>
          <w:szCs w:val="20"/>
        </w:rPr>
      </w:pPr>
      <w:r w:rsidRPr="00676964">
        <w:rPr>
          <w:sz w:val="20"/>
          <w:szCs w:val="20"/>
          <w:u w:val="single"/>
        </w:rPr>
        <w:t>1.ПРЕДМЕТ ДОГОВОРА</w:t>
      </w:r>
      <w:r w:rsidRPr="00676964">
        <w:rPr>
          <w:sz w:val="20"/>
          <w:szCs w:val="20"/>
        </w:rPr>
        <w:t xml:space="preserve"> </w:t>
      </w:r>
    </w:p>
    <w:p w:rsidR="00DE53B3" w:rsidRPr="00676964" w:rsidRDefault="00DE53B3" w:rsidP="00DE53B3">
      <w:pPr>
        <w:jc w:val="center"/>
        <w:rPr>
          <w:sz w:val="20"/>
          <w:szCs w:val="20"/>
        </w:rPr>
      </w:pPr>
    </w:p>
    <w:p w:rsidR="00DE53B3" w:rsidRPr="00676964" w:rsidRDefault="00DE53B3" w:rsidP="00DE53B3">
      <w:pPr>
        <w:jc w:val="both"/>
        <w:rPr>
          <w:sz w:val="20"/>
          <w:szCs w:val="20"/>
        </w:rPr>
      </w:pPr>
      <w:r w:rsidRPr="00676964">
        <w:rPr>
          <w:sz w:val="20"/>
          <w:szCs w:val="20"/>
        </w:rPr>
        <w:t xml:space="preserve">1.1 Продавец передает в собственность Покупателя, а Покупатель принимает и оплачивает, в соответствии с условиями настоящего договора, следующее имущество, указанное в приложении 1 к настоящему договору. </w:t>
      </w:r>
    </w:p>
    <w:p w:rsidR="00DE53B3" w:rsidRPr="00676964" w:rsidRDefault="00DE53B3" w:rsidP="00DE53B3">
      <w:pPr>
        <w:jc w:val="both"/>
        <w:rPr>
          <w:sz w:val="20"/>
          <w:szCs w:val="20"/>
        </w:rPr>
      </w:pPr>
      <w:r w:rsidRPr="00676964">
        <w:rPr>
          <w:sz w:val="20"/>
          <w:szCs w:val="20"/>
        </w:rPr>
        <w:t xml:space="preserve">1.2 Продавец передает объекты </w:t>
      </w:r>
      <w:r w:rsidR="00A51040">
        <w:rPr>
          <w:sz w:val="20"/>
          <w:szCs w:val="20"/>
        </w:rPr>
        <w:t xml:space="preserve">и </w:t>
      </w:r>
      <w:r w:rsidRPr="00676964">
        <w:rPr>
          <w:sz w:val="20"/>
          <w:szCs w:val="20"/>
        </w:rPr>
        <w:t>имуществ</w:t>
      </w:r>
      <w:r w:rsidR="00A51040">
        <w:rPr>
          <w:sz w:val="20"/>
          <w:szCs w:val="20"/>
        </w:rPr>
        <w:t>о</w:t>
      </w:r>
      <w:r w:rsidRPr="00676964">
        <w:rPr>
          <w:sz w:val="20"/>
          <w:szCs w:val="20"/>
        </w:rPr>
        <w:t xml:space="preserve">, указанные в приложении 1, в течение тридцати дней с момента подписания настоящего договора, после полной оплаты настоящего договора. </w:t>
      </w:r>
    </w:p>
    <w:p w:rsidR="00DE53B3" w:rsidRPr="00676964" w:rsidRDefault="00DE53B3" w:rsidP="00DE53B3">
      <w:pPr>
        <w:jc w:val="both"/>
        <w:rPr>
          <w:sz w:val="20"/>
          <w:szCs w:val="20"/>
        </w:rPr>
      </w:pPr>
      <w:r w:rsidRPr="00676964">
        <w:rPr>
          <w:sz w:val="20"/>
          <w:szCs w:val="20"/>
        </w:rPr>
        <w:t>1.4 Объекты</w:t>
      </w:r>
      <w:r w:rsidR="00A51040">
        <w:rPr>
          <w:sz w:val="20"/>
          <w:szCs w:val="20"/>
        </w:rPr>
        <w:t xml:space="preserve"> и имущество</w:t>
      </w:r>
      <w:r w:rsidRPr="00676964">
        <w:rPr>
          <w:sz w:val="20"/>
          <w:szCs w:val="20"/>
        </w:rPr>
        <w:t>, указанные в приложении 1 настоящего договора, принадлежат Продавцу на праве собственности.</w:t>
      </w:r>
    </w:p>
    <w:p w:rsidR="00DE53B3" w:rsidRPr="00676964" w:rsidRDefault="00DE53B3" w:rsidP="00DE53B3">
      <w:pPr>
        <w:jc w:val="both"/>
        <w:rPr>
          <w:sz w:val="20"/>
          <w:szCs w:val="20"/>
        </w:rPr>
      </w:pPr>
      <w:r w:rsidRPr="00676964">
        <w:rPr>
          <w:sz w:val="20"/>
          <w:szCs w:val="20"/>
        </w:rPr>
        <w:t xml:space="preserve">1.5 Покупатель принимает  объекты </w:t>
      </w:r>
      <w:r w:rsidR="00A51040">
        <w:rPr>
          <w:sz w:val="20"/>
          <w:szCs w:val="20"/>
        </w:rPr>
        <w:t xml:space="preserve">и </w:t>
      </w:r>
      <w:r w:rsidRPr="00676964">
        <w:rPr>
          <w:sz w:val="20"/>
          <w:szCs w:val="20"/>
        </w:rPr>
        <w:t>имуществ</w:t>
      </w:r>
      <w:r w:rsidR="00A51040">
        <w:rPr>
          <w:sz w:val="20"/>
          <w:szCs w:val="20"/>
        </w:rPr>
        <w:t>о</w:t>
      </w:r>
      <w:r w:rsidRPr="00676964">
        <w:rPr>
          <w:sz w:val="20"/>
          <w:szCs w:val="20"/>
        </w:rPr>
        <w:t>, указанные в приложении 1 настоящего договора на основании акта приема - передачи.</w:t>
      </w:r>
    </w:p>
    <w:p w:rsidR="00DE53B3" w:rsidRPr="00676964" w:rsidRDefault="00DE53B3" w:rsidP="00DE53B3">
      <w:pPr>
        <w:jc w:val="center"/>
        <w:rPr>
          <w:sz w:val="20"/>
          <w:szCs w:val="20"/>
          <w:u w:val="single"/>
        </w:rPr>
      </w:pPr>
    </w:p>
    <w:p w:rsidR="00DE53B3" w:rsidRPr="00676964" w:rsidRDefault="00DE53B3" w:rsidP="00DE53B3">
      <w:pPr>
        <w:jc w:val="center"/>
        <w:rPr>
          <w:sz w:val="20"/>
          <w:szCs w:val="20"/>
          <w:u w:val="single"/>
        </w:rPr>
      </w:pPr>
      <w:r w:rsidRPr="00676964">
        <w:rPr>
          <w:sz w:val="20"/>
          <w:szCs w:val="20"/>
          <w:u w:val="single"/>
        </w:rPr>
        <w:t>2. ЦЕНА И ПОРЯДОК РАСЧЕТОВ</w:t>
      </w:r>
    </w:p>
    <w:p w:rsidR="00DE53B3" w:rsidRPr="00676964" w:rsidRDefault="00DE53B3" w:rsidP="00DE53B3">
      <w:pPr>
        <w:numPr>
          <w:ilvl w:val="1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676964">
        <w:rPr>
          <w:sz w:val="20"/>
          <w:szCs w:val="20"/>
        </w:rPr>
        <w:t>Согласно протоколу хода и результатов торгов от "____" ____</w:t>
      </w:r>
      <w:r>
        <w:rPr>
          <w:sz w:val="20"/>
          <w:szCs w:val="20"/>
        </w:rPr>
        <w:t>_____ 20</w:t>
      </w:r>
      <w:r w:rsidR="000E3A41">
        <w:rPr>
          <w:sz w:val="20"/>
          <w:szCs w:val="20"/>
        </w:rPr>
        <w:t>___</w:t>
      </w:r>
      <w:r>
        <w:rPr>
          <w:sz w:val="20"/>
          <w:szCs w:val="20"/>
        </w:rPr>
        <w:t xml:space="preserve"> года цена </w:t>
      </w:r>
      <w:proofErr w:type="gramStart"/>
      <w:r>
        <w:rPr>
          <w:sz w:val="20"/>
          <w:szCs w:val="20"/>
        </w:rPr>
        <w:t xml:space="preserve">передаваемого </w:t>
      </w:r>
      <w:r w:rsidRPr="00676964">
        <w:rPr>
          <w:sz w:val="20"/>
          <w:szCs w:val="20"/>
        </w:rPr>
        <w:t xml:space="preserve"> имущества</w:t>
      </w:r>
      <w:proofErr w:type="gramEnd"/>
      <w:r>
        <w:rPr>
          <w:sz w:val="20"/>
          <w:szCs w:val="20"/>
        </w:rPr>
        <w:t>, согласно приложения 1 к настоящему договору,</w:t>
      </w:r>
      <w:r w:rsidRPr="00676964">
        <w:rPr>
          <w:sz w:val="20"/>
          <w:szCs w:val="20"/>
        </w:rPr>
        <w:t xml:space="preserve"> составляет</w:t>
      </w:r>
      <w:r>
        <w:rPr>
          <w:sz w:val="20"/>
          <w:szCs w:val="20"/>
        </w:rPr>
        <w:t xml:space="preserve"> _________________________________________ рублей.</w:t>
      </w:r>
      <w:r w:rsidRPr="00676964">
        <w:rPr>
          <w:sz w:val="20"/>
          <w:szCs w:val="20"/>
        </w:rPr>
        <w:t xml:space="preserve"> </w:t>
      </w:r>
    </w:p>
    <w:p w:rsidR="00DE53B3" w:rsidRPr="00676964" w:rsidRDefault="00DE53B3" w:rsidP="00DE53B3">
      <w:pPr>
        <w:pStyle w:val="a5"/>
        <w:rPr>
          <w:sz w:val="20"/>
        </w:rPr>
      </w:pPr>
      <w:r w:rsidRPr="00676964">
        <w:rPr>
          <w:sz w:val="20"/>
        </w:rPr>
        <w:t>Оплата, за имущество,</w:t>
      </w:r>
      <w:r w:rsidR="00DF2470">
        <w:rPr>
          <w:sz w:val="20"/>
        </w:rPr>
        <w:t xml:space="preserve"> являющееся предметом залога,</w:t>
      </w:r>
      <w:r w:rsidRPr="00676964">
        <w:rPr>
          <w:sz w:val="20"/>
        </w:rPr>
        <w:t xml:space="preserve"> осуществляется путем перечисления денежных сре</w:t>
      </w:r>
      <w:r w:rsidR="00DF2470">
        <w:rPr>
          <w:sz w:val="20"/>
        </w:rPr>
        <w:t xml:space="preserve">дств </w:t>
      </w:r>
      <w:r w:rsidR="0012511A">
        <w:rPr>
          <w:sz w:val="20"/>
        </w:rPr>
        <w:t xml:space="preserve">в размере __________ _____________________ </w:t>
      </w:r>
      <w:r w:rsidR="00DF2470">
        <w:rPr>
          <w:sz w:val="20"/>
        </w:rPr>
        <w:t>на специальный расчетный счет Продавца, о</w:t>
      </w:r>
      <w:r w:rsidR="00DF2470" w:rsidRPr="00676964">
        <w:rPr>
          <w:sz w:val="20"/>
        </w:rPr>
        <w:t>плата, за имущество,</w:t>
      </w:r>
      <w:r w:rsidR="00DF2470">
        <w:rPr>
          <w:sz w:val="20"/>
        </w:rPr>
        <w:t xml:space="preserve"> не являющееся предметом залога,</w:t>
      </w:r>
      <w:r w:rsidR="00DF2470" w:rsidRPr="00676964">
        <w:rPr>
          <w:sz w:val="20"/>
        </w:rPr>
        <w:t xml:space="preserve"> осуществляется путем перечисления денежных сре</w:t>
      </w:r>
      <w:r w:rsidR="00DF2470">
        <w:rPr>
          <w:sz w:val="20"/>
        </w:rPr>
        <w:t xml:space="preserve">дств </w:t>
      </w:r>
      <w:r w:rsidR="0012511A">
        <w:rPr>
          <w:sz w:val="20"/>
        </w:rPr>
        <w:t xml:space="preserve">в размере __________ _____________________ </w:t>
      </w:r>
      <w:r w:rsidR="00DF2470">
        <w:rPr>
          <w:sz w:val="20"/>
        </w:rPr>
        <w:t>на основной расчетный счет конкурсного производства</w:t>
      </w:r>
      <w:r w:rsidRPr="00676964">
        <w:rPr>
          <w:sz w:val="20"/>
        </w:rPr>
        <w:t xml:space="preserve">. </w:t>
      </w:r>
    </w:p>
    <w:p w:rsidR="00DE53B3" w:rsidRPr="00676964" w:rsidRDefault="00DE53B3" w:rsidP="00DE53B3">
      <w:pPr>
        <w:pStyle w:val="a7"/>
        <w:rPr>
          <w:sz w:val="20"/>
          <w:szCs w:val="20"/>
        </w:rPr>
      </w:pPr>
      <w:r w:rsidRPr="00676964">
        <w:rPr>
          <w:sz w:val="20"/>
          <w:szCs w:val="20"/>
        </w:rPr>
        <w:t>2.</w:t>
      </w:r>
      <w:r w:rsidR="00C33C16">
        <w:rPr>
          <w:sz w:val="20"/>
          <w:szCs w:val="20"/>
        </w:rPr>
        <w:t>2</w:t>
      </w:r>
      <w:r w:rsidRPr="00676964">
        <w:rPr>
          <w:sz w:val="20"/>
          <w:szCs w:val="20"/>
        </w:rPr>
        <w:t>.</w:t>
      </w:r>
      <w:r w:rsidRPr="00676964">
        <w:rPr>
          <w:color w:val="FF0000"/>
          <w:sz w:val="20"/>
          <w:szCs w:val="20"/>
        </w:rPr>
        <w:t xml:space="preserve"> </w:t>
      </w:r>
      <w:r w:rsidRPr="00676964">
        <w:rPr>
          <w:sz w:val="20"/>
          <w:szCs w:val="20"/>
        </w:rPr>
        <w:t>Общая стоимость ИМУЩЕСТВА, продаваемого по настоящему договору, определена по результатам открытых торгов (аукциона) и составляет _____________________________________________________________________</w:t>
      </w:r>
      <w:r w:rsidR="0012511A">
        <w:rPr>
          <w:sz w:val="20"/>
          <w:szCs w:val="20"/>
        </w:rPr>
        <w:t>______________________</w:t>
      </w:r>
      <w:r w:rsidRPr="00676964">
        <w:rPr>
          <w:sz w:val="20"/>
          <w:szCs w:val="20"/>
        </w:rPr>
        <w:t xml:space="preserve">. </w:t>
      </w:r>
    </w:p>
    <w:p w:rsidR="00DE53B3" w:rsidRPr="00676964" w:rsidRDefault="00DE53B3" w:rsidP="00DE53B3">
      <w:pPr>
        <w:pStyle w:val="a7"/>
        <w:rPr>
          <w:sz w:val="20"/>
          <w:szCs w:val="20"/>
        </w:rPr>
      </w:pPr>
      <w:r w:rsidRPr="00676964">
        <w:rPr>
          <w:sz w:val="20"/>
          <w:szCs w:val="20"/>
        </w:rPr>
        <w:t>Внесенный задаток – ___________________________________________ - засчитывается в счет оплаты по настоящему договору.</w:t>
      </w:r>
    </w:p>
    <w:p w:rsidR="00DE53B3" w:rsidRPr="00676964" w:rsidRDefault="00DE53B3" w:rsidP="00DE53B3">
      <w:pPr>
        <w:pStyle w:val="a7"/>
        <w:rPr>
          <w:sz w:val="20"/>
          <w:szCs w:val="20"/>
        </w:rPr>
      </w:pPr>
      <w:r w:rsidRPr="00676964">
        <w:rPr>
          <w:sz w:val="20"/>
          <w:szCs w:val="20"/>
        </w:rPr>
        <w:t>2.</w:t>
      </w:r>
      <w:r w:rsidR="00C33C16">
        <w:rPr>
          <w:sz w:val="20"/>
          <w:szCs w:val="20"/>
        </w:rPr>
        <w:t>3</w:t>
      </w:r>
      <w:r w:rsidRPr="00676964">
        <w:rPr>
          <w:sz w:val="20"/>
          <w:szCs w:val="20"/>
        </w:rPr>
        <w:t xml:space="preserve">. ПОКУПАТЕЛЬ производит оплату указанной в п. 2.1. настоящего договора стоимости имущества в течение 30 календарных дней с даты подписания настоящего договора. </w:t>
      </w:r>
    </w:p>
    <w:p w:rsidR="00DE53B3" w:rsidRPr="00676964" w:rsidRDefault="00C33C16" w:rsidP="00DE53B3">
      <w:pPr>
        <w:pStyle w:val="a7"/>
        <w:rPr>
          <w:sz w:val="20"/>
          <w:szCs w:val="20"/>
        </w:rPr>
      </w:pPr>
      <w:r>
        <w:rPr>
          <w:sz w:val="20"/>
          <w:szCs w:val="20"/>
        </w:rPr>
        <w:t>2.4</w:t>
      </w:r>
      <w:r w:rsidR="00DE53B3" w:rsidRPr="00676964">
        <w:rPr>
          <w:sz w:val="20"/>
          <w:szCs w:val="20"/>
        </w:rPr>
        <w:t>. Оплата осуществляется путем перечисления денежных средств на расчетный счет ПРОДАВЦА.</w:t>
      </w:r>
    </w:p>
    <w:p w:rsidR="00DE53B3" w:rsidRPr="00676964" w:rsidRDefault="00C33C16" w:rsidP="00DE53B3">
      <w:pPr>
        <w:pStyle w:val="a7"/>
        <w:rPr>
          <w:sz w:val="20"/>
          <w:szCs w:val="20"/>
        </w:rPr>
      </w:pPr>
      <w:r>
        <w:rPr>
          <w:sz w:val="20"/>
          <w:szCs w:val="20"/>
        </w:rPr>
        <w:t>2.5</w:t>
      </w:r>
      <w:r w:rsidR="00DE53B3" w:rsidRPr="00676964">
        <w:rPr>
          <w:sz w:val="20"/>
          <w:szCs w:val="20"/>
        </w:rPr>
        <w:t>. Обязанность ПОКУПАТЕЛЯ по оплате стоимости имущества считается исполненной с момента зачисления денежных средств на расчетный счет ПРОДАВЦА.</w:t>
      </w:r>
    </w:p>
    <w:p w:rsidR="00DE53B3" w:rsidRPr="00676964" w:rsidRDefault="00C33C16" w:rsidP="00DE53B3">
      <w:pPr>
        <w:pStyle w:val="a7"/>
        <w:rPr>
          <w:sz w:val="20"/>
          <w:szCs w:val="20"/>
        </w:rPr>
      </w:pPr>
      <w:r>
        <w:rPr>
          <w:sz w:val="20"/>
          <w:szCs w:val="20"/>
        </w:rPr>
        <w:t>2.6</w:t>
      </w:r>
      <w:r w:rsidR="00DE53B3" w:rsidRPr="00676964">
        <w:rPr>
          <w:sz w:val="20"/>
          <w:szCs w:val="20"/>
        </w:rPr>
        <w:t xml:space="preserve">. Неисполнение ПОКУПАТЕЛЕМ обязательства по оплате стоимости имущества, в </w:t>
      </w:r>
      <w:proofErr w:type="spellStart"/>
      <w:r w:rsidR="00DE53B3" w:rsidRPr="00676964">
        <w:rPr>
          <w:sz w:val="20"/>
          <w:szCs w:val="20"/>
        </w:rPr>
        <w:t>т.ч</w:t>
      </w:r>
      <w:proofErr w:type="spellEnd"/>
      <w:r w:rsidR="00DE53B3" w:rsidRPr="00676964">
        <w:rPr>
          <w:sz w:val="20"/>
          <w:szCs w:val="20"/>
        </w:rPr>
        <w:t>. нарушение более чем на 2 дня графика платежей, установленного п. 2.</w:t>
      </w:r>
      <w:r>
        <w:rPr>
          <w:sz w:val="20"/>
          <w:szCs w:val="20"/>
        </w:rPr>
        <w:t>3</w:t>
      </w:r>
      <w:r w:rsidR="00DE53B3" w:rsidRPr="00676964">
        <w:rPr>
          <w:sz w:val="20"/>
          <w:szCs w:val="20"/>
        </w:rPr>
        <w:t xml:space="preserve">. настоящего договора, признается существенным нарушением условий настоящего договора. В этом случае настоящий договор считается расторгнутым по вине ПОКУПАТЕЛЯ. О факте расторжения настоящего договора ПОКУПАТЕЛЬ уведомляется по адресу, указанному в настоящем договоре. </w:t>
      </w:r>
    </w:p>
    <w:p w:rsidR="00DE53B3" w:rsidRPr="00676964" w:rsidRDefault="00DE53B3" w:rsidP="00DE53B3">
      <w:pPr>
        <w:pStyle w:val="a7"/>
        <w:rPr>
          <w:sz w:val="20"/>
          <w:szCs w:val="20"/>
        </w:rPr>
      </w:pPr>
      <w:r w:rsidRPr="00676964">
        <w:rPr>
          <w:sz w:val="20"/>
          <w:szCs w:val="20"/>
        </w:rPr>
        <w:t>2.</w:t>
      </w:r>
      <w:r w:rsidR="00C33C16">
        <w:rPr>
          <w:sz w:val="20"/>
          <w:szCs w:val="20"/>
        </w:rPr>
        <w:t>7</w:t>
      </w:r>
      <w:r w:rsidRPr="00676964">
        <w:rPr>
          <w:sz w:val="20"/>
          <w:szCs w:val="20"/>
        </w:rPr>
        <w:t xml:space="preserve">. С момента направления ПОКУПАТЕЛЮ  уведомления о расторжении договора, настоящий договор считается расторгнутым, а ПРОДАВЕЦ имеет право продать имущество третьему лицу. В этом случае задаток в размере __________________________ рублей, внесенный ПОКУПАТЕЛЕМ для участия в торгах, не возвращается. </w:t>
      </w:r>
    </w:p>
    <w:p w:rsidR="00DE53B3" w:rsidRPr="00676964" w:rsidRDefault="00DE53B3" w:rsidP="00DE53B3">
      <w:pPr>
        <w:jc w:val="center"/>
        <w:rPr>
          <w:b/>
          <w:sz w:val="20"/>
          <w:szCs w:val="20"/>
        </w:rPr>
      </w:pPr>
      <w:r w:rsidRPr="00676964">
        <w:rPr>
          <w:b/>
          <w:sz w:val="20"/>
          <w:szCs w:val="20"/>
        </w:rPr>
        <w:t>3. УСЛОВИЯ И ПОРЯДОК ПЕРЕДАЧИ ИМУЩЕСТВА</w:t>
      </w:r>
    </w:p>
    <w:p w:rsidR="00DE53B3" w:rsidRPr="00676964" w:rsidRDefault="00DE53B3" w:rsidP="00DE53B3">
      <w:pPr>
        <w:pStyle w:val="31"/>
        <w:rPr>
          <w:sz w:val="20"/>
        </w:rPr>
      </w:pPr>
    </w:p>
    <w:p w:rsidR="00DE53B3" w:rsidRPr="00676964" w:rsidRDefault="00DE53B3" w:rsidP="00DE53B3">
      <w:pPr>
        <w:pStyle w:val="a7"/>
        <w:rPr>
          <w:sz w:val="20"/>
          <w:szCs w:val="20"/>
        </w:rPr>
      </w:pPr>
      <w:r w:rsidRPr="00676964">
        <w:rPr>
          <w:sz w:val="20"/>
          <w:szCs w:val="20"/>
        </w:rPr>
        <w:t xml:space="preserve">3.1. Прием-передача ИМУЩЕСТВА осуществляется СТОРОНАМИ по актам приема-передачи в течение 10 рабочих дней с момента полной оплаты стоимости ИМУЩЕСТВА. </w:t>
      </w:r>
    </w:p>
    <w:p w:rsidR="00DE53B3" w:rsidRPr="00676964" w:rsidRDefault="00DE53B3" w:rsidP="00DE53B3">
      <w:pPr>
        <w:pStyle w:val="a7"/>
        <w:rPr>
          <w:color w:val="339966"/>
          <w:sz w:val="20"/>
          <w:szCs w:val="20"/>
        </w:rPr>
      </w:pPr>
      <w:r w:rsidRPr="00676964">
        <w:rPr>
          <w:sz w:val="20"/>
          <w:szCs w:val="20"/>
        </w:rPr>
        <w:t>3.2. Право собственности на объекты недвижимости возникает у ПОКУПАТЕЛЯ с момента государственной регистрации.</w:t>
      </w:r>
    </w:p>
    <w:p w:rsidR="00DE53B3" w:rsidRPr="00676964" w:rsidRDefault="00DE53B3" w:rsidP="00DE53B3">
      <w:pPr>
        <w:pStyle w:val="a7"/>
        <w:rPr>
          <w:sz w:val="20"/>
          <w:szCs w:val="20"/>
        </w:rPr>
      </w:pPr>
      <w:r w:rsidRPr="00676964">
        <w:rPr>
          <w:sz w:val="20"/>
          <w:szCs w:val="20"/>
        </w:rPr>
        <w:lastRenderedPageBreak/>
        <w:t xml:space="preserve">3.3. Риск случайной гибели и бремя содержания ИМУЩЕСТВА переходит от ПРОДАВЦА к ПОКУПАТЕЛЮ после подписания ими актов приема-передачи ИМУЩЕСТВА согласно п. 3.1. </w:t>
      </w:r>
    </w:p>
    <w:p w:rsidR="00DE53B3" w:rsidRPr="00676964" w:rsidRDefault="00DE53B3" w:rsidP="00DE53B3">
      <w:pPr>
        <w:jc w:val="center"/>
        <w:rPr>
          <w:sz w:val="20"/>
          <w:szCs w:val="20"/>
          <w:u w:val="single"/>
        </w:rPr>
      </w:pPr>
    </w:p>
    <w:p w:rsidR="00DE53B3" w:rsidRPr="00676964" w:rsidRDefault="00DE53B3" w:rsidP="00DE53B3">
      <w:pPr>
        <w:pStyle w:val="31"/>
        <w:ind w:firstLine="142"/>
        <w:jc w:val="center"/>
        <w:rPr>
          <w:b/>
          <w:sz w:val="20"/>
        </w:rPr>
      </w:pPr>
      <w:r w:rsidRPr="00676964">
        <w:rPr>
          <w:b/>
          <w:sz w:val="20"/>
        </w:rPr>
        <w:t>4. ПЕРЕХОДНЫЕ ПОЛОЖЕНИЯ</w:t>
      </w:r>
    </w:p>
    <w:p w:rsidR="00DE53B3" w:rsidRPr="00676964" w:rsidRDefault="00DE53B3" w:rsidP="00DE53B3">
      <w:pPr>
        <w:pStyle w:val="31"/>
        <w:ind w:firstLine="142"/>
        <w:jc w:val="center"/>
        <w:rPr>
          <w:sz w:val="20"/>
        </w:rPr>
      </w:pPr>
    </w:p>
    <w:p w:rsidR="00DE53B3" w:rsidRPr="00676964" w:rsidRDefault="00DE53B3" w:rsidP="00DE53B3">
      <w:pPr>
        <w:pStyle w:val="a7"/>
        <w:rPr>
          <w:sz w:val="20"/>
          <w:szCs w:val="20"/>
        </w:rPr>
      </w:pPr>
      <w:r w:rsidRPr="00676964">
        <w:rPr>
          <w:sz w:val="20"/>
          <w:szCs w:val="20"/>
        </w:rPr>
        <w:t xml:space="preserve">4.1. ПОКУПАТЕЛЬ с момента подписания сторонами актов приема-передачи согласно п. 3.1. настоящего договора несет все затраты по содержанию ИМУЩЕСТВА (в </w:t>
      </w:r>
      <w:proofErr w:type="spellStart"/>
      <w:r w:rsidRPr="00676964">
        <w:rPr>
          <w:sz w:val="20"/>
          <w:szCs w:val="20"/>
        </w:rPr>
        <w:t>т.ч</w:t>
      </w:r>
      <w:proofErr w:type="spellEnd"/>
      <w:r w:rsidRPr="00676964">
        <w:rPr>
          <w:sz w:val="20"/>
          <w:szCs w:val="20"/>
        </w:rPr>
        <w:t xml:space="preserve">.  по оплате охраны), а также заключает соответствующие договоры. </w:t>
      </w:r>
    </w:p>
    <w:p w:rsidR="00DE53B3" w:rsidRPr="00676964" w:rsidRDefault="00DE53B3" w:rsidP="00DE53B3">
      <w:pPr>
        <w:pStyle w:val="a7"/>
        <w:rPr>
          <w:sz w:val="20"/>
          <w:szCs w:val="20"/>
        </w:rPr>
      </w:pPr>
      <w:r w:rsidRPr="00676964">
        <w:rPr>
          <w:sz w:val="20"/>
          <w:szCs w:val="20"/>
        </w:rPr>
        <w:t xml:space="preserve">4.2. Все расходы, необходимые для регистрации перехода права собственности на недвижимое имущество, со стороны ПОКУПАТЕЛЯ оплачиваются ПОКУПАТЕЛЕМ. </w:t>
      </w:r>
    </w:p>
    <w:p w:rsidR="00DE53B3" w:rsidRPr="00676964" w:rsidRDefault="00DE53B3" w:rsidP="00DE53B3">
      <w:pPr>
        <w:ind w:firstLine="340"/>
        <w:jc w:val="center"/>
        <w:rPr>
          <w:b/>
          <w:sz w:val="20"/>
          <w:szCs w:val="20"/>
        </w:rPr>
      </w:pPr>
    </w:p>
    <w:p w:rsidR="00DE53B3" w:rsidRPr="00676964" w:rsidRDefault="00DE53B3" w:rsidP="00DE53B3">
      <w:pPr>
        <w:ind w:firstLine="340"/>
        <w:jc w:val="center"/>
        <w:rPr>
          <w:b/>
          <w:sz w:val="20"/>
          <w:szCs w:val="20"/>
        </w:rPr>
      </w:pPr>
      <w:r w:rsidRPr="00676964">
        <w:rPr>
          <w:b/>
          <w:sz w:val="20"/>
          <w:szCs w:val="20"/>
        </w:rPr>
        <w:t>5. ДОПОЛНИТЕЛЬНЫЕ  ПОЛОЖЕНИЯ</w:t>
      </w:r>
    </w:p>
    <w:p w:rsidR="00DE53B3" w:rsidRPr="00676964" w:rsidRDefault="00DE53B3" w:rsidP="00DE53B3">
      <w:pPr>
        <w:ind w:firstLine="340"/>
        <w:jc w:val="both"/>
        <w:rPr>
          <w:b/>
          <w:sz w:val="20"/>
          <w:szCs w:val="20"/>
        </w:rPr>
      </w:pPr>
    </w:p>
    <w:p w:rsidR="00DE53B3" w:rsidRPr="00676964" w:rsidRDefault="00DE53B3" w:rsidP="00DE53B3">
      <w:pPr>
        <w:pStyle w:val="a5"/>
        <w:ind w:firstLine="340"/>
        <w:rPr>
          <w:sz w:val="20"/>
        </w:rPr>
      </w:pPr>
      <w:r w:rsidRPr="00676964">
        <w:rPr>
          <w:sz w:val="20"/>
        </w:rPr>
        <w:t>5.1. Во всем остальном, что не предусмотрено настоящим договором, стороны руководствуются  действующим законодательством РФ.</w:t>
      </w:r>
    </w:p>
    <w:p w:rsidR="00DE53B3" w:rsidRPr="00676964" w:rsidRDefault="00DE53B3" w:rsidP="00DE53B3">
      <w:pPr>
        <w:pStyle w:val="a5"/>
        <w:ind w:firstLine="340"/>
        <w:rPr>
          <w:sz w:val="20"/>
        </w:rPr>
      </w:pPr>
      <w:r w:rsidRPr="00676964">
        <w:rPr>
          <w:sz w:val="20"/>
        </w:rPr>
        <w:t>5.2. ПРОДАВЕЦ обладает имуществом на праве собственности.</w:t>
      </w:r>
    </w:p>
    <w:p w:rsidR="00DE53B3" w:rsidRPr="00676964" w:rsidRDefault="00DE53B3" w:rsidP="00DE53B3">
      <w:pPr>
        <w:pStyle w:val="a5"/>
        <w:ind w:firstLine="340"/>
        <w:rPr>
          <w:sz w:val="20"/>
        </w:rPr>
      </w:pPr>
      <w:r w:rsidRPr="00676964">
        <w:rPr>
          <w:sz w:val="20"/>
        </w:rPr>
        <w:t>5.3. ПРОДАВЕЦ обязуется передать по настоящему договору имущество свободным от любых прав и притязаний третьих лиц, без долгов или иных обязательств, как третьих лиц, так и ПРОДАВЦА.</w:t>
      </w:r>
    </w:p>
    <w:p w:rsidR="00DE53B3" w:rsidRPr="00676964" w:rsidRDefault="00DE53B3" w:rsidP="000E3A41">
      <w:pPr>
        <w:pStyle w:val="a7"/>
        <w:jc w:val="both"/>
        <w:rPr>
          <w:sz w:val="20"/>
          <w:szCs w:val="20"/>
        </w:rPr>
      </w:pPr>
      <w:r w:rsidRPr="00676964">
        <w:rPr>
          <w:sz w:val="20"/>
          <w:szCs w:val="20"/>
        </w:rPr>
        <w:t xml:space="preserve">         5.4. ПРОДАВЕЦ гарантирует ПОКУПАТЕЛЮ, что имущество ему передается без обременения правами третьих лиц. На соответствующие даты - торгов, подписания настоящего договора, приема-передачи имущества - не существует никаких запретов и обременений третьими лицами по настоящему договору.</w:t>
      </w:r>
    </w:p>
    <w:p w:rsidR="00DE53B3" w:rsidRPr="00676964" w:rsidRDefault="00DE53B3" w:rsidP="00DE53B3">
      <w:pPr>
        <w:pStyle w:val="a5"/>
        <w:ind w:firstLine="340"/>
        <w:rPr>
          <w:b/>
          <w:sz w:val="20"/>
        </w:rPr>
      </w:pPr>
      <w:r w:rsidRPr="00676964">
        <w:rPr>
          <w:sz w:val="20"/>
        </w:rPr>
        <w:t xml:space="preserve">5.5. Настоящий договор составлен в трех экземплярах, имеющих одинаковую юридическую силу, один из которых находится у ПРОДАВЦА, второй – у ПОКУПАТЕЛЯ, третий – для органа, осуществляющего государственную регистрацию прав на недвижимое имущество и сделок с ним на территории </w:t>
      </w:r>
      <w:r>
        <w:rPr>
          <w:sz w:val="20"/>
        </w:rPr>
        <w:t>Пензенской</w:t>
      </w:r>
      <w:r w:rsidRPr="00676964">
        <w:rPr>
          <w:sz w:val="20"/>
        </w:rPr>
        <w:t xml:space="preserve"> области.</w:t>
      </w:r>
    </w:p>
    <w:p w:rsidR="00DE53B3" w:rsidRDefault="00DE53B3" w:rsidP="00DE53B3">
      <w:pPr>
        <w:jc w:val="center"/>
        <w:rPr>
          <w:b/>
          <w:sz w:val="20"/>
          <w:szCs w:val="20"/>
        </w:rPr>
      </w:pPr>
    </w:p>
    <w:p w:rsidR="00DE53B3" w:rsidRPr="000802A2" w:rsidRDefault="00DE53B3" w:rsidP="00DE53B3">
      <w:pPr>
        <w:jc w:val="center"/>
        <w:rPr>
          <w:b/>
          <w:sz w:val="20"/>
          <w:szCs w:val="20"/>
        </w:rPr>
      </w:pPr>
      <w:r w:rsidRPr="000802A2">
        <w:rPr>
          <w:b/>
          <w:sz w:val="20"/>
          <w:szCs w:val="20"/>
        </w:rPr>
        <w:t xml:space="preserve"> 6. ПОДПИСИ СТОРОН</w:t>
      </w:r>
    </w:p>
    <w:p w:rsidR="00DE53B3" w:rsidRPr="00676964" w:rsidRDefault="00DE53B3" w:rsidP="00DE53B3">
      <w:pPr>
        <w:jc w:val="both"/>
        <w:rPr>
          <w:sz w:val="20"/>
          <w:szCs w:val="20"/>
        </w:rPr>
      </w:pPr>
    </w:p>
    <w:p w:rsidR="000E3A41" w:rsidRPr="000E3A41" w:rsidRDefault="000E3A41" w:rsidP="00DE53B3">
      <w:pPr>
        <w:rPr>
          <w:sz w:val="20"/>
          <w:szCs w:val="20"/>
        </w:rPr>
      </w:pPr>
      <w:r w:rsidRPr="000E3A41">
        <w:rPr>
          <w:sz w:val="20"/>
          <w:szCs w:val="20"/>
        </w:rPr>
        <w:t>Продавец</w:t>
      </w:r>
    </w:p>
    <w:p w:rsidR="000E3A41" w:rsidRDefault="000E3A41" w:rsidP="00DE53B3">
      <w:pPr>
        <w:jc w:val="both"/>
        <w:rPr>
          <w:b/>
          <w:sz w:val="20"/>
          <w:szCs w:val="20"/>
        </w:rPr>
      </w:pPr>
      <w:r w:rsidRPr="000E3A41">
        <w:rPr>
          <w:b/>
          <w:bCs/>
          <w:iCs/>
          <w:sz w:val="20"/>
          <w:szCs w:val="20"/>
        </w:rPr>
        <w:t xml:space="preserve">Общество с ограниченной ответственностью </w:t>
      </w:r>
      <w:r w:rsidRPr="000E3A41">
        <w:rPr>
          <w:b/>
          <w:sz w:val="20"/>
          <w:szCs w:val="20"/>
        </w:rPr>
        <w:t>«НИМЕКС-СЕРВИС»</w:t>
      </w:r>
    </w:p>
    <w:p w:rsidR="000E3A41" w:rsidRDefault="000E3A41" w:rsidP="00DE53B3">
      <w:pPr>
        <w:jc w:val="both"/>
        <w:rPr>
          <w:b/>
          <w:sz w:val="20"/>
          <w:szCs w:val="20"/>
        </w:rPr>
      </w:pPr>
      <w:r w:rsidRPr="000E3A41">
        <w:rPr>
          <w:b/>
          <w:sz w:val="20"/>
          <w:szCs w:val="20"/>
        </w:rPr>
        <w:t>ООО «НИМЕКС-СЕРВИС»</w:t>
      </w:r>
    </w:p>
    <w:p w:rsidR="000E3A41" w:rsidRDefault="000E3A41" w:rsidP="00DE53B3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143302, Московская область, г. Наро-Фоминск, ул. Московская, д.3 </w:t>
      </w:r>
    </w:p>
    <w:p w:rsidR="000E3A41" w:rsidRDefault="000E3A41" w:rsidP="00DE53B3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>ОГРН: 1027705017867, ИНН: 7705469443, КПП: 503001001</w:t>
      </w:r>
      <w:r>
        <w:rPr>
          <w:sz w:val="20"/>
          <w:szCs w:val="20"/>
        </w:rPr>
        <w:t xml:space="preserve"> </w:t>
      </w:r>
    </w:p>
    <w:p w:rsidR="000E3A41" w:rsidRPr="000E3A41" w:rsidRDefault="00DF2470" w:rsidP="000E3A41">
      <w:pPr>
        <w:ind w:right="-5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Основной </w:t>
      </w:r>
      <w:r w:rsidR="000E3A41" w:rsidRPr="000E3A41">
        <w:rPr>
          <w:rFonts w:eastAsia="Calibri"/>
          <w:bCs/>
          <w:iCs/>
          <w:sz w:val="22"/>
          <w:szCs w:val="22"/>
          <w:lang w:eastAsia="en-US"/>
        </w:rPr>
        <w:t>р/с 40702810748000002038</w:t>
      </w:r>
    </w:p>
    <w:p w:rsidR="00DE53B3" w:rsidRPr="000E3A41" w:rsidRDefault="00DE53B3" w:rsidP="00DE53B3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к/с 30101810000000000635</w:t>
      </w:r>
    </w:p>
    <w:p w:rsidR="00DE53B3" w:rsidRPr="000E3A41" w:rsidRDefault="00DE53B3" w:rsidP="00DE53B3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в Отделении №8624 </w:t>
      </w:r>
      <w:r w:rsidR="000E3A41">
        <w:rPr>
          <w:sz w:val="20"/>
          <w:szCs w:val="20"/>
        </w:rPr>
        <w:t>П</w:t>
      </w:r>
      <w:r w:rsidRPr="000E3A41">
        <w:rPr>
          <w:sz w:val="20"/>
          <w:szCs w:val="20"/>
        </w:rPr>
        <w:t xml:space="preserve">АО </w:t>
      </w:r>
    </w:p>
    <w:p w:rsidR="00DE53B3" w:rsidRPr="000E3A41" w:rsidRDefault="00DE53B3" w:rsidP="00DE53B3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>«Сбербанк России» г. Пенза</w:t>
      </w:r>
    </w:p>
    <w:p w:rsidR="00DE53B3" w:rsidRDefault="00DE53B3" w:rsidP="00DE53B3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БИК 045655635</w:t>
      </w:r>
    </w:p>
    <w:p w:rsidR="00DF2470" w:rsidRPr="000E3A41" w:rsidRDefault="00DF2470" w:rsidP="00DF2470">
      <w:pPr>
        <w:ind w:right="-5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Специал</w:t>
      </w:r>
      <w:r w:rsidR="0012511A">
        <w:rPr>
          <w:rFonts w:eastAsia="Calibri"/>
          <w:bCs/>
          <w:iCs/>
          <w:sz w:val="22"/>
          <w:szCs w:val="22"/>
          <w:lang w:eastAsia="en-US"/>
        </w:rPr>
        <w:t>ь</w:t>
      </w:r>
      <w:r>
        <w:rPr>
          <w:rFonts w:eastAsia="Calibri"/>
          <w:bCs/>
          <w:iCs/>
          <w:sz w:val="22"/>
          <w:szCs w:val="22"/>
          <w:lang w:eastAsia="en-US"/>
        </w:rPr>
        <w:t>ный</w:t>
      </w:r>
      <w:r>
        <w:rPr>
          <w:sz w:val="20"/>
        </w:rPr>
        <w:t xml:space="preserve"> </w:t>
      </w:r>
      <w:r w:rsidRPr="000E3A41">
        <w:rPr>
          <w:rFonts w:eastAsia="Calibri"/>
          <w:bCs/>
          <w:iCs/>
          <w:sz w:val="22"/>
          <w:szCs w:val="22"/>
          <w:lang w:eastAsia="en-US"/>
        </w:rPr>
        <w:t>р/с 40702810</w:t>
      </w:r>
      <w:r w:rsidR="0012511A">
        <w:rPr>
          <w:rFonts w:eastAsia="Calibri"/>
          <w:bCs/>
          <w:iCs/>
          <w:sz w:val="22"/>
          <w:szCs w:val="22"/>
          <w:lang w:eastAsia="en-US"/>
        </w:rPr>
        <w:t>0</w:t>
      </w:r>
      <w:r w:rsidRPr="000E3A41">
        <w:rPr>
          <w:rFonts w:eastAsia="Calibri"/>
          <w:bCs/>
          <w:iCs/>
          <w:sz w:val="22"/>
          <w:szCs w:val="22"/>
          <w:lang w:eastAsia="en-US"/>
        </w:rPr>
        <w:t>480000</w:t>
      </w:r>
      <w:r w:rsidR="0012511A">
        <w:rPr>
          <w:rFonts w:eastAsia="Calibri"/>
          <w:bCs/>
          <w:iCs/>
          <w:sz w:val="22"/>
          <w:szCs w:val="22"/>
          <w:lang w:eastAsia="en-US"/>
        </w:rPr>
        <w:t>11198</w:t>
      </w:r>
    </w:p>
    <w:p w:rsidR="00DF2470" w:rsidRPr="000E3A41" w:rsidRDefault="00DF2470" w:rsidP="00DF2470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к/с 30101810000000000635</w:t>
      </w:r>
    </w:p>
    <w:p w:rsidR="00DF2470" w:rsidRPr="000E3A41" w:rsidRDefault="00DF2470" w:rsidP="00DF2470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в Отделении №8624 </w:t>
      </w:r>
      <w:r>
        <w:rPr>
          <w:sz w:val="20"/>
          <w:szCs w:val="20"/>
        </w:rPr>
        <w:t>П</w:t>
      </w:r>
      <w:r w:rsidRPr="000E3A41">
        <w:rPr>
          <w:sz w:val="20"/>
          <w:szCs w:val="20"/>
        </w:rPr>
        <w:t xml:space="preserve">АО </w:t>
      </w:r>
    </w:p>
    <w:p w:rsidR="00DF2470" w:rsidRPr="000E3A41" w:rsidRDefault="00DF2470" w:rsidP="00DF2470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>«Сбербанк России» г. Пенза</w:t>
      </w:r>
    </w:p>
    <w:p w:rsidR="00DF2470" w:rsidRPr="000E3A41" w:rsidRDefault="00DF2470" w:rsidP="00DF2470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БИК 045655635</w:t>
      </w:r>
    </w:p>
    <w:p w:rsidR="00DE53B3" w:rsidRPr="00676964" w:rsidRDefault="00DE53B3" w:rsidP="00DE53B3">
      <w:pPr>
        <w:jc w:val="both"/>
        <w:rPr>
          <w:sz w:val="20"/>
          <w:szCs w:val="20"/>
        </w:rPr>
      </w:pPr>
    </w:p>
    <w:p w:rsidR="00DE53B3" w:rsidRPr="00676964" w:rsidRDefault="00DE53B3" w:rsidP="00DE53B3">
      <w:pPr>
        <w:jc w:val="both"/>
        <w:rPr>
          <w:sz w:val="20"/>
          <w:szCs w:val="20"/>
        </w:rPr>
      </w:pPr>
      <w:r w:rsidRPr="00676964">
        <w:rPr>
          <w:sz w:val="20"/>
          <w:szCs w:val="20"/>
        </w:rPr>
        <w:t xml:space="preserve">Конкурсный управляющий  </w:t>
      </w:r>
      <w:r w:rsidRPr="00676964">
        <w:rPr>
          <w:sz w:val="20"/>
          <w:szCs w:val="20"/>
        </w:rPr>
        <w:tab/>
      </w:r>
      <w:r w:rsidRPr="00676964">
        <w:rPr>
          <w:sz w:val="20"/>
          <w:szCs w:val="20"/>
        </w:rPr>
        <w:tab/>
        <w:t xml:space="preserve"> ______________________ </w:t>
      </w:r>
      <w:proofErr w:type="spellStart"/>
      <w:r w:rsidRPr="00676964">
        <w:rPr>
          <w:sz w:val="20"/>
          <w:szCs w:val="20"/>
        </w:rPr>
        <w:t>Понаморев</w:t>
      </w:r>
      <w:proofErr w:type="spellEnd"/>
      <w:r w:rsidRPr="00676964">
        <w:rPr>
          <w:sz w:val="20"/>
          <w:szCs w:val="20"/>
        </w:rPr>
        <w:t xml:space="preserve"> И.В.</w:t>
      </w:r>
    </w:p>
    <w:p w:rsidR="00DE53B3" w:rsidRPr="00676964" w:rsidRDefault="00DE53B3" w:rsidP="00DE53B3">
      <w:pPr>
        <w:jc w:val="both"/>
        <w:rPr>
          <w:color w:val="auto"/>
          <w:sz w:val="20"/>
          <w:szCs w:val="20"/>
        </w:rPr>
      </w:pPr>
    </w:p>
    <w:p w:rsidR="00DE53B3" w:rsidRPr="00676964" w:rsidRDefault="00DE53B3" w:rsidP="00DE53B3">
      <w:pPr>
        <w:jc w:val="both"/>
        <w:rPr>
          <w:iCs/>
          <w:sz w:val="20"/>
          <w:szCs w:val="20"/>
        </w:rPr>
      </w:pPr>
    </w:p>
    <w:p w:rsidR="00DE53B3" w:rsidRPr="00676964" w:rsidRDefault="00DE53B3" w:rsidP="00DE53B3">
      <w:pPr>
        <w:jc w:val="both"/>
        <w:rPr>
          <w:sz w:val="20"/>
          <w:szCs w:val="20"/>
        </w:rPr>
      </w:pPr>
      <w:r w:rsidRPr="00676964">
        <w:rPr>
          <w:sz w:val="20"/>
          <w:szCs w:val="20"/>
        </w:rPr>
        <w:t xml:space="preserve">Покупатель: </w:t>
      </w:r>
    </w:p>
    <w:p w:rsidR="00DE53B3" w:rsidRPr="00676964" w:rsidRDefault="00DE53B3" w:rsidP="00DE53B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DE53B3" w:rsidRPr="00676964" w:rsidRDefault="00DE53B3" w:rsidP="00DE53B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DE53B3" w:rsidRPr="00676964" w:rsidRDefault="00DE53B3" w:rsidP="00DE53B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DE53B3" w:rsidRPr="00676964" w:rsidRDefault="00DE53B3" w:rsidP="00DE53B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DE53B3" w:rsidRPr="00676964" w:rsidRDefault="00DE53B3" w:rsidP="00DE53B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DE53B3" w:rsidRPr="00676964" w:rsidRDefault="00DE53B3" w:rsidP="00DE53B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DE53B3" w:rsidRPr="00676964" w:rsidRDefault="00DE53B3" w:rsidP="00DE53B3">
      <w:pPr>
        <w:pStyle w:val="Con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</w:rPr>
      </w:pPr>
    </w:p>
    <w:p w:rsidR="00DE53B3" w:rsidRDefault="00DE53B3" w:rsidP="00DE53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E53B3" w:rsidRDefault="00DE53B3" w:rsidP="00DE53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45F55" w:rsidRDefault="00D45F55"/>
    <w:p w:rsidR="00641FF3" w:rsidRDefault="00641FF3"/>
    <w:p w:rsidR="00641FF3" w:rsidRDefault="00641FF3"/>
    <w:p w:rsidR="00641FF3" w:rsidRDefault="00641FF3"/>
    <w:p w:rsidR="00641FF3" w:rsidRDefault="00641FF3"/>
    <w:p w:rsidR="00641FF3" w:rsidRDefault="00641FF3"/>
    <w:p w:rsidR="00641FF3" w:rsidRDefault="00641FF3"/>
    <w:p w:rsidR="00641FF3" w:rsidRDefault="00641FF3"/>
    <w:p w:rsidR="00641FF3" w:rsidRDefault="00641FF3"/>
    <w:p w:rsidR="00641FF3" w:rsidRDefault="00641FF3" w:rsidP="00641FF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Приложение №1</w:t>
      </w:r>
    </w:p>
    <w:p w:rsidR="00641FF3" w:rsidRDefault="00641FF3" w:rsidP="00641FF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купли продажи</w:t>
      </w:r>
    </w:p>
    <w:p w:rsidR="00641FF3" w:rsidRDefault="00641FF3" w:rsidP="00641FF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«__»__________20</w:t>
      </w:r>
      <w:r w:rsidR="000E3A41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г.</w:t>
      </w:r>
    </w:p>
    <w:p w:rsidR="00641FF3" w:rsidRDefault="00641FF3" w:rsidP="00641FF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41FF3" w:rsidRDefault="00641FF3" w:rsidP="00641FF3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6A149E">
        <w:rPr>
          <w:b/>
          <w:sz w:val="20"/>
          <w:szCs w:val="20"/>
        </w:rPr>
        <w:t>Объекты недвижимости (имущество, являющееся предметом залога, ипотеки)</w:t>
      </w:r>
    </w:p>
    <w:p w:rsidR="00641FF3" w:rsidRPr="006A149E" w:rsidRDefault="00641FF3" w:rsidP="00641FF3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146"/>
        <w:gridCol w:w="992"/>
        <w:gridCol w:w="96"/>
        <w:gridCol w:w="1142"/>
        <w:gridCol w:w="1340"/>
        <w:gridCol w:w="1142"/>
        <w:gridCol w:w="831"/>
        <w:gridCol w:w="1142"/>
      </w:tblGrid>
      <w:tr w:rsidR="00641FF3" w:rsidTr="00BE415C">
        <w:trPr>
          <w:trHeight w:val="59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краткая</w:t>
            </w:r>
          </w:p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1FF3" w:rsidRPr="000871B3" w:rsidTr="00BE415C">
        <w:trPr>
          <w:trHeight w:val="58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Pr="000871B3" w:rsidRDefault="005F495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B3">
              <w:rPr>
                <w:rFonts w:eastAsia="Calibri"/>
                <w:sz w:val="20"/>
                <w:szCs w:val="20"/>
              </w:rPr>
              <w:t>Цех по производству и розливу водки, назначение нежилое здание, вид разрешенного использования данные отсутствуют, этажность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FF3" w:rsidRPr="000871B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Pr="000871B3" w:rsidRDefault="000871B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B3">
              <w:rPr>
                <w:rFonts w:eastAsia="Calibri"/>
                <w:sz w:val="20"/>
                <w:szCs w:val="20"/>
              </w:rPr>
              <w:t>2155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Pr="000871B3" w:rsidRDefault="000871B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B3">
              <w:rPr>
                <w:sz w:val="20"/>
                <w:szCs w:val="20"/>
              </w:rPr>
              <w:t>50:26:0100402:1461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Pr="000871B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1FF3" w:rsidRPr="00506DC7" w:rsidTr="00BE415C">
        <w:trPr>
          <w:trHeight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1FF3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DC7">
              <w:rPr>
                <w:rFonts w:eastAsia="Calibri"/>
                <w:sz w:val="20"/>
                <w:szCs w:val="20"/>
              </w:rPr>
              <w:t>Здание проходной,  назначение нежилое здание, вид разрешенного использования данные отсутствуют, этажность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FF3" w:rsidRPr="00506DC7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1FF3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DC7">
              <w:rPr>
                <w:rFonts w:eastAsia="Calibri"/>
                <w:sz w:val="20"/>
                <w:szCs w:val="20"/>
              </w:rPr>
              <w:t>108,4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1FF3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DC7">
              <w:rPr>
                <w:sz w:val="20"/>
                <w:szCs w:val="20"/>
              </w:rPr>
              <w:t>50:26:0100404:370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Pr="00506DC7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1FF3" w:rsidRPr="00506DC7" w:rsidTr="00BE415C">
        <w:trPr>
          <w:trHeight w:val="58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506DC7" w:rsidRDefault="00506DC7" w:rsidP="00506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DC7">
              <w:rPr>
                <w:rFonts w:eastAsia="Calibri"/>
                <w:sz w:val="20"/>
                <w:szCs w:val="20"/>
              </w:rPr>
              <w:t>Нежилое здание, назначение нежилое здание, вид разрешенного использования данные отсутствуют,  этажность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FF3" w:rsidRPr="00506DC7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1FF3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DC7">
              <w:rPr>
                <w:rFonts w:eastAsia="Calibri"/>
                <w:sz w:val="20"/>
                <w:szCs w:val="20"/>
              </w:rPr>
              <w:t xml:space="preserve">3126,3 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1FF3" w:rsidRPr="00506DC7" w:rsidRDefault="00506DC7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DC7">
              <w:rPr>
                <w:sz w:val="20"/>
                <w:szCs w:val="20"/>
              </w:rPr>
              <w:t>50:26:0100402:931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Pr="00506DC7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6DC7" w:rsidRPr="00506DC7" w:rsidTr="00BE415C">
        <w:trPr>
          <w:trHeight w:val="58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506DC7" w:rsidRDefault="00506DC7" w:rsidP="00506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DC7">
              <w:rPr>
                <w:rFonts w:eastAsia="Calibri"/>
                <w:sz w:val="20"/>
                <w:szCs w:val="20"/>
              </w:rPr>
              <w:t>Здание водохранилища, назначение нежилое здание, вид разрешенного использования данные отсутствуют,  этажность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506DC7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DC7">
              <w:rPr>
                <w:rFonts w:eastAsia="Calibri"/>
                <w:sz w:val="20"/>
                <w:szCs w:val="20"/>
              </w:rPr>
              <w:t xml:space="preserve">249,1 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506DC7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DC7">
              <w:rPr>
                <w:sz w:val="20"/>
                <w:szCs w:val="20"/>
              </w:rPr>
              <w:t>50:26:0100402:1459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506DC7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6DC7" w:rsidRPr="000763EA" w:rsidTr="00BE415C">
        <w:trPr>
          <w:trHeight w:val="58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0763EA" w:rsidRDefault="00EF5C13" w:rsidP="00076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63EA">
              <w:rPr>
                <w:rFonts w:eastAsia="Calibri"/>
                <w:sz w:val="20"/>
                <w:szCs w:val="20"/>
              </w:rPr>
              <w:t xml:space="preserve">Земельный участок категория земель земли населенных пунктов, разрешённое использование под объекты недвижимости (здание проходной, здание </w:t>
            </w:r>
            <w:proofErr w:type="spellStart"/>
            <w:r w:rsidRPr="000763EA">
              <w:rPr>
                <w:rFonts w:eastAsia="Calibri"/>
                <w:sz w:val="20"/>
                <w:szCs w:val="20"/>
              </w:rPr>
              <w:t>винохранилища</w:t>
            </w:r>
            <w:proofErr w:type="spellEnd"/>
            <w:r w:rsidRPr="000763EA">
              <w:rPr>
                <w:rFonts w:eastAsia="Calibri"/>
                <w:sz w:val="20"/>
                <w:szCs w:val="20"/>
              </w:rPr>
              <w:t>, цех по производству и розливу водки)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0763EA" w:rsidRDefault="00EF5C13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63EA">
              <w:rPr>
                <w:rFonts w:eastAsia="Calibri"/>
                <w:sz w:val="20"/>
                <w:szCs w:val="20"/>
              </w:rPr>
              <w:t>2513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0763EA" w:rsidRDefault="00EF5C13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63EA">
              <w:rPr>
                <w:sz w:val="20"/>
                <w:szCs w:val="20"/>
              </w:rPr>
              <w:t>50:26:0100404:419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6DC7" w:rsidRPr="000763EA" w:rsidTr="00BE415C">
        <w:trPr>
          <w:trHeight w:val="58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0763EA" w:rsidRDefault="00EF5C13" w:rsidP="00076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63EA">
              <w:rPr>
                <w:rFonts w:eastAsia="Calibri"/>
                <w:sz w:val="20"/>
                <w:szCs w:val="20"/>
              </w:rPr>
              <w:t xml:space="preserve">Земельный участок, категория земель земли населенных пунктов, разрешённое использование под объекты недвижимости (здание проходной, здание </w:t>
            </w:r>
            <w:proofErr w:type="spellStart"/>
            <w:r w:rsidRPr="000763EA">
              <w:rPr>
                <w:rFonts w:eastAsia="Calibri"/>
                <w:sz w:val="20"/>
                <w:szCs w:val="20"/>
              </w:rPr>
              <w:t>винохранилища</w:t>
            </w:r>
            <w:proofErr w:type="spellEnd"/>
            <w:r w:rsidRPr="000763EA">
              <w:rPr>
                <w:rFonts w:eastAsia="Calibri"/>
                <w:sz w:val="20"/>
                <w:szCs w:val="20"/>
              </w:rPr>
              <w:t>, цех по производству и розливу водки)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0763EA" w:rsidRDefault="00EF5C13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63EA">
              <w:rPr>
                <w:rFonts w:eastAsia="Calibri"/>
                <w:sz w:val="20"/>
                <w:szCs w:val="20"/>
              </w:rPr>
              <w:t>4674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0763EA" w:rsidRDefault="00EF5C13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63EA">
              <w:rPr>
                <w:sz w:val="20"/>
                <w:szCs w:val="20"/>
              </w:rPr>
              <w:t>50:26:0100404:420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0763EA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6DC7" w:rsidRPr="00BE415C" w:rsidTr="00BE415C">
        <w:trPr>
          <w:trHeight w:val="58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BE415C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BE415C" w:rsidRDefault="000763EA" w:rsidP="00BE4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15C">
              <w:rPr>
                <w:rFonts w:eastAsia="Calibri"/>
                <w:sz w:val="20"/>
                <w:szCs w:val="20"/>
              </w:rPr>
              <w:t>Земельный участок, категория земель земли населенных пунктов, разрешённое использование под объект недвижимости (склад)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6DC7" w:rsidRPr="00BE415C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BE415C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BE415C" w:rsidRDefault="000763EA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15C">
              <w:rPr>
                <w:rFonts w:eastAsia="Calibri"/>
                <w:sz w:val="20"/>
                <w:szCs w:val="20"/>
              </w:rPr>
              <w:t>3540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BE415C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DC7" w:rsidRPr="00BE415C" w:rsidRDefault="000E2AAC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15C">
              <w:rPr>
                <w:sz w:val="20"/>
                <w:szCs w:val="20"/>
              </w:rPr>
              <w:t>50:26:0100404:421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DC7" w:rsidRPr="00BE415C" w:rsidRDefault="00506DC7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C13" w:rsidRPr="00BE415C" w:rsidTr="00BE415C">
        <w:trPr>
          <w:gridAfter w:val="2"/>
          <w:wAfter w:w="1973" w:type="dxa"/>
          <w:trHeight w:val="58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C13" w:rsidRPr="00BE415C" w:rsidRDefault="00EF5C13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C13" w:rsidRPr="00BE415C" w:rsidRDefault="00BE415C" w:rsidP="00BE4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15C">
              <w:rPr>
                <w:rFonts w:eastAsia="Calibri"/>
                <w:sz w:val="20"/>
                <w:szCs w:val="20"/>
              </w:rPr>
              <w:t>Земельный участок, категория земель земли населенных пунктов, разрешённое использование под объект недвижимости (склад)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5C13" w:rsidRPr="00BE415C" w:rsidRDefault="00EF5C13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C13" w:rsidRPr="00BE415C" w:rsidRDefault="00EF5C13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C13" w:rsidRPr="00BE415C" w:rsidRDefault="00BE415C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15C">
              <w:rPr>
                <w:rFonts w:eastAsia="Calibri"/>
                <w:sz w:val="20"/>
                <w:szCs w:val="20"/>
              </w:rPr>
              <w:t>1758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C13" w:rsidRPr="00BE415C" w:rsidRDefault="00EF5C13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5C13" w:rsidRPr="00BE415C" w:rsidRDefault="00BE415C" w:rsidP="00E06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15C">
              <w:rPr>
                <w:sz w:val="20"/>
                <w:szCs w:val="20"/>
              </w:rPr>
              <w:t>50:26:0100404:422</w:t>
            </w:r>
          </w:p>
        </w:tc>
      </w:tr>
      <w:tr w:rsidR="00641FF3" w:rsidTr="00BE415C">
        <w:trPr>
          <w:gridAfter w:val="1"/>
          <w:wAfter w:w="1142" w:type="dxa"/>
          <w:trHeight w:val="59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41FF3" w:rsidRPr="00BE415C" w:rsidRDefault="00BE415C" w:rsidP="00641FF3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BE415C">
        <w:rPr>
          <w:b/>
          <w:sz w:val="20"/>
          <w:szCs w:val="20"/>
        </w:rPr>
        <w:t>Оборудование</w:t>
      </w:r>
      <w:r w:rsidR="00641FF3" w:rsidRPr="00BE415C">
        <w:rPr>
          <w:b/>
          <w:sz w:val="20"/>
          <w:szCs w:val="20"/>
        </w:rPr>
        <w:t xml:space="preserve">  (имущество,  не являющееся  предметом залога,</w:t>
      </w:r>
      <w:r>
        <w:rPr>
          <w:b/>
          <w:sz w:val="20"/>
          <w:szCs w:val="20"/>
        </w:rPr>
        <w:t xml:space="preserve">  </w:t>
      </w:r>
      <w:r w:rsidR="00641FF3" w:rsidRPr="00BE415C">
        <w:rPr>
          <w:b/>
          <w:sz w:val="20"/>
          <w:szCs w:val="20"/>
        </w:rPr>
        <w:t>ипотеки)</w:t>
      </w:r>
    </w:p>
    <w:p w:rsidR="00641FF3" w:rsidRDefault="00641FF3" w:rsidP="00641FF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3610"/>
        <w:gridCol w:w="1661"/>
        <w:gridCol w:w="2434"/>
      </w:tblGrid>
      <w:tr w:rsidR="00641FF3" w:rsidTr="005F4957">
        <w:trPr>
          <w:trHeight w:val="51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</w:t>
            </w:r>
          </w:p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641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1FF3" w:rsidRPr="00BE415C" w:rsidTr="005F4957">
        <w:trPr>
          <w:trHeight w:val="25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41FF3" w:rsidRPr="00BE415C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15C"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41FF3" w:rsidRPr="00BE415C" w:rsidRDefault="00BE415C" w:rsidP="00BE4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15C">
              <w:rPr>
                <w:rFonts w:eastAsia="Calibri"/>
                <w:sz w:val="20"/>
                <w:szCs w:val="20"/>
              </w:rPr>
              <w:t xml:space="preserve">Емкость из нержавеющей стали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41FF3" w:rsidRPr="00BE415C" w:rsidRDefault="00641FF3" w:rsidP="00BE4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15C">
              <w:rPr>
                <w:sz w:val="20"/>
                <w:szCs w:val="20"/>
              </w:rPr>
              <w:t>1</w:t>
            </w:r>
            <w:r w:rsidR="00BE415C" w:rsidRPr="00BE415C">
              <w:rPr>
                <w:sz w:val="20"/>
                <w:szCs w:val="20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41FF3" w:rsidRPr="00BE415C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1FF3" w:rsidTr="005F4957">
        <w:trPr>
          <w:trHeight w:val="25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BE415C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C31">
              <w:rPr>
                <w:rFonts w:eastAsia="Calibri"/>
              </w:rPr>
              <w:t>Емкость для воды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BE415C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</w:pPr>
          </w:p>
        </w:tc>
      </w:tr>
      <w:tr w:rsidR="00641FF3" w:rsidTr="005F4957">
        <w:trPr>
          <w:trHeight w:val="25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BE415C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C31">
              <w:rPr>
                <w:rFonts w:eastAsia="Calibri"/>
              </w:rPr>
              <w:t>Емкость окрашенная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41FF3" w:rsidRDefault="00641FF3" w:rsidP="005F4957">
            <w:pPr>
              <w:autoSpaceDE w:val="0"/>
              <w:autoSpaceDN w:val="0"/>
              <w:adjustRightInd w:val="0"/>
            </w:pPr>
          </w:p>
        </w:tc>
      </w:tr>
    </w:tbl>
    <w:p w:rsidR="00641FF3" w:rsidRDefault="00641FF3"/>
    <w:p w:rsidR="00641FF3" w:rsidRDefault="00641FF3"/>
    <w:p w:rsidR="00726D01" w:rsidRPr="00726D01" w:rsidRDefault="00726D01" w:rsidP="00726D01">
      <w:pPr>
        <w:jc w:val="both"/>
        <w:rPr>
          <w:bCs/>
          <w:iCs/>
          <w:sz w:val="20"/>
          <w:szCs w:val="20"/>
        </w:rPr>
      </w:pPr>
      <w:r w:rsidRPr="00726D01">
        <w:rPr>
          <w:bCs/>
          <w:iCs/>
          <w:sz w:val="20"/>
          <w:szCs w:val="20"/>
        </w:rPr>
        <w:t>Продавец:</w:t>
      </w:r>
    </w:p>
    <w:p w:rsidR="00726D01" w:rsidRDefault="00726D01" w:rsidP="00726D01">
      <w:pPr>
        <w:jc w:val="both"/>
        <w:rPr>
          <w:b/>
          <w:sz w:val="20"/>
          <w:szCs w:val="20"/>
        </w:rPr>
      </w:pPr>
      <w:r w:rsidRPr="000E3A41">
        <w:rPr>
          <w:b/>
          <w:bCs/>
          <w:iCs/>
          <w:sz w:val="20"/>
          <w:szCs w:val="20"/>
        </w:rPr>
        <w:t xml:space="preserve">Общество с ограниченной ответственностью </w:t>
      </w:r>
      <w:r w:rsidRPr="000E3A41">
        <w:rPr>
          <w:b/>
          <w:sz w:val="20"/>
          <w:szCs w:val="20"/>
        </w:rPr>
        <w:t>«НИМЕКС-СЕРВИС»</w:t>
      </w:r>
    </w:p>
    <w:p w:rsidR="00726D01" w:rsidRDefault="00726D01" w:rsidP="00726D01">
      <w:pPr>
        <w:jc w:val="both"/>
        <w:rPr>
          <w:b/>
          <w:sz w:val="20"/>
          <w:szCs w:val="20"/>
        </w:rPr>
      </w:pPr>
      <w:r w:rsidRPr="000E3A41">
        <w:rPr>
          <w:b/>
          <w:sz w:val="20"/>
          <w:szCs w:val="20"/>
        </w:rPr>
        <w:t>ООО «НИМЕКС-СЕРВИС»</w:t>
      </w:r>
    </w:p>
    <w:p w:rsidR="00726D0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143302, Московская область, г. Наро-Фоминск, ул. Московская, д.3 </w:t>
      </w:r>
    </w:p>
    <w:p w:rsidR="00726D0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>ОГРН: 1027705017867, ИНН: 7705469443, КПП: 503001001</w:t>
      </w:r>
      <w:r>
        <w:rPr>
          <w:sz w:val="20"/>
          <w:szCs w:val="20"/>
        </w:rPr>
        <w:t xml:space="preserve"> </w:t>
      </w:r>
    </w:p>
    <w:p w:rsidR="00726D01" w:rsidRPr="000E3A41" w:rsidRDefault="00726D01" w:rsidP="00726D01">
      <w:pPr>
        <w:ind w:right="-5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Основной </w:t>
      </w:r>
      <w:r w:rsidRPr="000E3A41">
        <w:rPr>
          <w:rFonts w:eastAsia="Calibri"/>
          <w:bCs/>
          <w:iCs/>
          <w:sz w:val="22"/>
          <w:szCs w:val="22"/>
          <w:lang w:eastAsia="en-US"/>
        </w:rPr>
        <w:t>р/с 40702810748000002038</w:t>
      </w:r>
    </w:p>
    <w:p w:rsidR="00726D01" w:rsidRPr="000E3A4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к/с 30101810000000000635</w:t>
      </w:r>
    </w:p>
    <w:p w:rsidR="00726D01" w:rsidRPr="000E3A4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в Отделении №8624 </w:t>
      </w:r>
      <w:r>
        <w:rPr>
          <w:sz w:val="20"/>
          <w:szCs w:val="20"/>
        </w:rPr>
        <w:t>П</w:t>
      </w:r>
      <w:r w:rsidRPr="000E3A41">
        <w:rPr>
          <w:sz w:val="20"/>
          <w:szCs w:val="20"/>
        </w:rPr>
        <w:t xml:space="preserve">АО </w:t>
      </w:r>
    </w:p>
    <w:p w:rsidR="00726D01" w:rsidRPr="000E3A4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>«Сбербанк России» г. Пенза</w:t>
      </w:r>
    </w:p>
    <w:p w:rsidR="00726D0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БИК 045655635</w:t>
      </w:r>
    </w:p>
    <w:p w:rsidR="00726D01" w:rsidRPr="000E3A41" w:rsidRDefault="00726D01" w:rsidP="00726D01">
      <w:pPr>
        <w:ind w:right="-57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Специальный</w:t>
      </w:r>
      <w:r>
        <w:rPr>
          <w:sz w:val="20"/>
        </w:rPr>
        <w:t xml:space="preserve"> </w:t>
      </w:r>
      <w:r w:rsidRPr="000E3A41">
        <w:rPr>
          <w:rFonts w:eastAsia="Calibri"/>
          <w:bCs/>
          <w:iCs/>
          <w:sz w:val="22"/>
          <w:szCs w:val="22"/>
          <w:lang w:eastAsia="en-US"/>
        </w:rPr>
        <w:t>р/с 40702810</w:t>
      </w:r>
      <w:r>
        <w:rPr>
          <w:rFonts w:eastAsia="Calibri"/>
          <w:bCs/>
          <w:iCs/>
          <w:sz w:val="22"/>
          <w:szCs w:val="22"/>
          <w:lang w:eastAsia="en-US"/>
        </w:rPr>
        <w:t>0</w:t>
      </w:r>
      <w:r w:rsidRPr="000E3A41">
        <w:rPr>
          <w:rFonts w:eastAsia="Calibri"/>
          <w:bCs/>
          <w:iCs/>
          <w:sz w:val="22"/>
          <w:szCs w:val="22"/>
          <w:lang w:eastAsia="en-US"/>
        </w:rPr>
        <w:t>480000</w:t>
      </w:r>
      <w:r>
        <w:rPr>
          <w:rFonts w:eastAsia="Calibri"/>
          <w:bCs/>
          <w:iCs/>
          <w:sz w:val="22"/>
          <w:szCs w:val="22"/>
          <w:lang w:eastAsia="en-US"/>
        </w:rPr>
        <w:t>11198</w:t>
      </w:r>
    </w:p>
    <w:p w:rsidR="00726D01" w:rsidRPr="000E3A4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к/с 30101810000000000635</w:t>
      </w:r>
    </w:p>
    <w:p w:rsidR="00726D01" w:rsidRPr="000E3A4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в Отделении №8624 </w:t>
      </w:r>
      <w:r>
        <w:rPr>
          <w:sz w:val="20"/>
          <w:szCs w:val="20"/>
        </w:rPr>
        <w:t>П</w:t>
      </w:r>
      <w:r w:rsidRPr="000E3A41">
        <w:rPr>
          <w:sz w:val="20"/>
          <w:szCs w:val="20"/>
        </w:rPr>
        <w:t xml:space="preserve">АО </w:t>
      </w:r>
    </w:p>
    <w:p w:rsidR="00726D01" w:rsidRPr="000E3A4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>«Сбербанк России» г. Пенза</w:t>
      </w:r>
    </w:p>
    <w:p w:rsidR="00726D01" w:rsidRPr="000E3A41" w:rsidRDefault="00726D01" w:rsidP="00726D01">
      <w:pPr>
        <w:jc w:val="both"/>
        <w:rPr>
          <w:sz w:val="20"/>
          <w:szCs w:val="20"/>
        </w:rPr>
      </w:pPr>
      <w:r w:rsidRPr="000E3A41">
        <w:rPr>
          <w:sz w:val="20"/>
          <w:szCs w:val="20"/>
        </w:rPr>
        <w:t xml:space="preserve"> БИК 045655635</w:t>
      </w:r>
    </w:p>
    <w:p w:rsidR="00BE415C" w:rsidRPr="00676964" w:rsidRDefault="00BE415C" w:rsidP="00BE415C">
      <w:pPr>
        <w:jc w:val="both"/>
        <w:rPr>
          <w:sz w:val="20"/>
          <w:szCs w:val="20"/>
        </w:rPr>
      </w:pPr>
    </w:p>
    <w:p w:rsidR="00BE415C" w:rsidRPr="00676964" w:rsidRDefault="00BE415C" w:rsidP="00BE415C">
      <w:pPr>
        <w:jc w:val="both"/>
        <w:rPr>
          <w:sz w:val="20"/>
          <w:szCs w:val="20"/>
        </w:rPr>
      </w:pPr>
      <w:r w:rsidRPr="00676964">
        <w:rPr>
          <w:sz w:val="20"/>
          <w:szCs w:val="20"/>
        </w:rPr>
        <w:t xml:space="preserve">Конкурсный управляющий  </w:t>
      </w:r>
      <w:r w:rsidRPr="00676964">
        <w:rPr>
          <w:sz w:val="20"/>
          <w:szCs w:val="20"/>
        </w:rPr>
        <w:tab/>
      </w:r>
      <w:r w:rsidRPr="00676964">
        <w:rPr>
          <w:sz w:val="20"/>
          <w:szCs w:val="20"/>
        </w:rPr>
        <w:tab/>
        <w:t xml:space="preserve"> ______________________ </w:t>
      </w:r>
      <w:proofErr w:type="spellStart"/>
      <w:r w:rsidRPr="00676964">
        <w:rPr>
          <w:sz w:val="20"/>
          <w:szCs w:val="20"/>
        </w:rPr>
        <w:t>Понаморев</w:t>
      </w:r>
      <w:proofErr w:type="spellEnd"/>
      <w:r w:rsidRPr="00676964">
        <w:rPr>
          <w:sz w:val="20"/>
          <w:szCs w:val="20"/>
        </w:rPr>
        <w:t xml:space="preserve"> И.В.</w:t>
      </w:r>
    </w:p>
    <w:p w:rsidR="00BE415C" w:rsidRPr="00676964" w:rsidRDefault="00BE415C" w:rsidP="00BE415C">
      <w:pPr>
        <w:jc w:val="both"/>
        <w:rPr>
          <w:color w:val="auto"/>
          <w:sz w:val="20"/>
          <w:szCs w:val="20"/>
        </w:rPr>
      </w:pPr>
    </w:p>
    <w:p w:rsidR="00BE415C" w:rsidRPr="00676964" w:rsidRDefault="00BE415C" w:rsidP="00BE415C">
      <w:pPr>
        <w:jc w:val="both"/>
        <w:rPr>
          <w:iCs/>
          <w:sz w:val="20"/>
          <w:szCs w:val="20"/>
        </w:rPr>
      </w:pPr>
    </w:p>
    <w:p w:rsidR="00BE415C" w:rsidRPr="00676964" w:rsidRDefault="00BE415C" w:rsidP="00BE415C">
      <w:pPr>
        <w:jc w:val="both"/>
        <w:rPr>
          <w:sz w:val="20"/>
          <w:szCs w:val="20"/>
        </w:rPr>
      </w:pPr>
      <w:r w:rsidRPr="00676964">
        <w:rPr>
          <w:sz w:val="20"/>
          <w:szCs w:val="20"/>
        </w:rPr>
        <w:t xml:space="preserve">Покупатель: </w:t>
      </w:r>
    </w:p>
    <w:p w:rsidR="00BE415C" w:rsidRPr="00676964" w:rsidRDefault="00BE415C" w:rsidP="00BE415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BE415C" w:rsidRPr="00676964" w:rsidRDefault="00BE415C" w:rsidP="00BE415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BE415C" w:rsidRPr="00676964" w:rsidRDefault="00BE415C" w:rsidP="00BE415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BE415C" w:rsidRPr="00676964" w:rsidRDefault="00BE415C" w:rsidP="00BE415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BE415C" w:rsidRPr="00676964" w:rsidRDefault="00BE415C" w:rsidP="00BE415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BE415C" w:rsidRPr="00676964" w:rsidRDefault="00BE415C" w:rsidP="00BE415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676964">
        <w:rPr>
          <w:rFonts w:ascii="Times New Roman" w:hAnsi="Times New Roman" w:cs="Times New Roman"/>
        </w:rPr>
        <w:t>______________________________________</w:t>
      </w:r>
    </w:p>
    <w:p w:rsidR="00BE415C" w:rsidRPr="00676964" w:rsidRDefault="00BE415C" w:rsidP="00BE415C">
      <w:pPr>
        <w:pStyle w:val="Con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</w:rPr>
      </w:pPr>
    </w:p>
    <w:p w:rsidR="00BE415C" w:rsidRDefault="00BE415C" w:rsidP="00BE41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E415C" w:rsidRDefault="00BE415C" w:rsidP="00BE41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E415C" w:rsidRDefault="00BE415C" w:rsidP="00BE415C"/>
    <w:p w:rsidR="00641FF3" w:rsidRDefault="00641FF3" w:rsidP="00BE415C"/>
    <w:sectPr w:rsidR="00641FF3" w:rsidSect="000E3A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A5E"/>
    <w:multiLevelType w:val="multilevel"/>
    <w:tmpl w:val="DCF2E4B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7624712"/>
    <w:multiLevelType w:val="hybridMultilevel"/>
    <w:tmpl w:val="BAB4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7FB0"/>
    <w:multiLevelType w:val="hybridMultilevel"/>
    <w:tmpl w:val="B65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9F"/>
    <w:rsid w:val="000763EA"/>
    <w:rsid w:val="00085011"/>
    <w:rsid w:val="000871B3"/>
    <w:rsid w:val="000E2AAC"/>
    <w:rsid w:val="000E3A41"/>
    <w:rsid w:val="0012511A"/>
    <w:rsid w:val="00506DC7"/>
    <w:rsid w:val="005F4957"/>
    <w:rsid w:val="00641FF3"/>
    <w:rsid w:val="006B34C0"/>
    <w:rsid w:val="00726D01"/>
    <w:rsid w:val="008A0E9F"/>
    <w:rsid w:val="00A51040"/>
    <w:rsid w:val="00BE415C"/>
    <w:rsid w:val="00C33C16"/>
    <w:rsid w:val="00CB5FE8"/>
    <w:rsid w:val="00D45F55"/>
    <w:rsid w:val="00DE53B3"/>
    <w:rsid w:val="00DF2470"/>
    <w:rsid w:val="00E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42369-1890-425E-81BF-3D484BD5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DE53B3"/>
    <w:pPr>
      <w:jc w:val="center"/>
    </w:pPr>
    <w:rPr>
      <w:rFonts w:ascii="Arial Black" w:hAnsi="Arial Black"/>
      <w:b/>
      <w:i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E53B3"/>
    <w:rPr>
      <w:rFonts w:ascii="Arial Black" w:eastAsia="Times New Roman" w:hAnsi="Arial Black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DE53B3"/>
    <w:pPr>
      <w:ind w:firstLine="708"/>
      <w:jc w:val="both"/>
    </w:pPr>
    <w:rPr>
      <w:color w:val="auto"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DE53B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 31"/>
    <w:basedOn w:val="a"/>
    <w:rsid w:val="00DE53B3"/>
    <w:pPr>
      <w:jc w:val="both"/>
    </w:pPr>
    <w:rPr>
      <w:color w:val="auto"/>
      <w:szCs w:val="20"/>
    </w:rPr>
  </w:style>
  <w:style w:type="paragraph" w:styleId="a7">
    <w:name w:val="No Spacing"/>
    <w:uiPriority w:val="1"/>
    <w:qFormat/>
    <w:rsid w:val="00DE5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0E3A41"/>
    <w:rPr>
      <w:color w:val="0000FF"/>
      <w:u w:val="single"/>
    </w:rPr>
  </w:style>
  <w:style w:type="paragraph" w:styleId="a9">
    <w:name w:val="List Paragraph"/>
    <w:aliases w:val="Абзац списка ЭкспертЪ,Цветной список - Акцент 11"/>
    <w:basedOn w:val="a"/>
    <w:link w:val="aa"/>
    <w:qFormat/>
    <w:rsid w:val="005F4957"/>
    <w:pPr>
      <w:ind w:left="720"/>
      <w:contextualSpacing/>
    </w:pPr>
    <w:rPr>
      <w:rFonts w:ascii="NTTimes/Cyrillic" w:hAnsi="NTTimes/Cyrillic" w:cs="NTTimes/Cyrillic"/>
      <w:color w:val="auto"/>
      <w:lang w:val="en-US"/>
    </w:rPr>
  </w:style>
  <w:style w:type="character" w:customStyle="1" w:styleId="aa">
    <w:name w:val="Абзац списка Знак"/>
    <w:aliases w:val="Абзац списка ЭкспертЪ Знак,Цветной список - Акцент 11 Знак"/>
    <w:basedOn w:val="a0"/>
    <w:link w:val="a9"/>
    <w:rsid w:val="005F495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5F495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495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5F4957"/>
    <w:rPr>
      <w:rFonts w:ascii="NTTimes/Cyrillic" w:hAnsi="NTTimes/Cyrillic" w:cs="NTTimes/Cyrillic"/>
      <w:b/>
      <w:bCs/>
      <w:color w:val="auto"/>
      <w:lang w:val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4957"/>
    <w:rPr>
      <w:rFonts w:ascii="NTTimes/Cyrillic" w:eastAsia="Times New Roman" w:hAnsi="NTTimes/Cyrillic" w:cs="NTTimes/Cyrillic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Каупинен Юлия</cp:lastModifiedBy>
  <cp:revision>11</cp:revision>
  <dcterms:created xsi:type="dcterms:W3CDTF">2020-11-03T07:27:00Z</dcterms:created>
  <dcterms:modified xsi:type="dcterms:W3CDTF">2020-11-17T08:45:00Z</dcterms:modified>
</cp:coreProperties>
</file>