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0F7C3" w14:textId="77777777" w:rsidR="00B8746C" w:rsidRPr="00F15D26" w:rsidRDefault="00B8746C" w:rsidP="00B8746C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4FBDC9A2" w14:textId="77777777" w:rsidR="00B8746C" w:rsidRDefault="00B8746C" w:rsidP="00B8746C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3EED24DE" w14:textId="77777777" w:rsidR="00B8746C" w:rsidRPr="00F15D26" w:rsidRDefault="00B8746C" w:rsidP="00B8746C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>купли-продажи транспортного средства</w:t>
      </w:r>
    </w:p>
    <w:p w14:paraId="2AAC2A66" w14:textId="7F1DB6D9" w:rsidR="00B8746C" w:rsidRPr="00F15D26" w:rsidRDefault="00B8746C" w:rsidP="00B8746C">
      <w:pPr>
        <w:spacing w:before="240" w:after="120"/>
        <w:jc w:val="both"/>
        <w:rPr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</w:t>
      </w:r>
      <w:r w:rsidRPr="00F15D26">
        <w:rPr>
          <w:sz w:val="22"/>
          <w:szCs w:val="22"/>
          <w:lang w:val="ru-RU"/>
        </w:rPr>
        <w:t xml:space="preserve">г. </w:t>
      </w:r>
      <w:r w:rsidRPr="00BD4872">
        <w:rPr>
          <w:sz w:val="22"/>
          <w:szCs w:val="22"/>
          <w:lang w:val="ru-RU"/>
        </w:rPr>
        <w:t>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BD4872">
        <w:rPr>
          <w:sz w:val="22"/>
          <w:szCs w:val="22"/>
          <w:lang w:val="ru-RU"/>
        </w:rPr>
        <w:t xml:space="preserve">            </w:t>
      </w:r>
      <w:r>
        <w:rPr>
          <w:rFonts w:asciiTheme="minorHAnsi" w:hAnsiTheme="minorHAnsi"/>
          <w:sz w:val="22"/>
          <w:szCs w:val="22"/>
          <w:lang w:val="ru-RU"/>
        </w:rPr>
        <w:t xml:space="preserve">   </w:t>
      </w:r>
      <w:r w:rsidRPr="00F15D26">
        <w:rPr>
          <w:sz w:val="22"/>
          <w:szCs w:val="22"/>
          <w:lang w:val="ru-RU"/>
        </w:rPr>
        <w:t xml:space="preserve">  «__</w:t>
      </w:r>
      <w:r>
        <w:rPr>
          <w:rFonts w:asciiTheme="minorHAnsi" w:hAnsiTheme="minorHAnsi"/>
          <w:sz w:val="22"/>
          <w:szCs w:val="22"/>
          <w:lang w:val="ru-RU"/>
        </w:rPr>
        <w:t>__</w:t>
      </w:r>
      <w:r w:rsidRPr="00F15D26">
        <w:rPr>
          <w:sz w:val="22"/>
          <w:szCs w:val="22"/>
          <w:lang w:val="ru-RU"/>
        </w:rPr>
        <w:t xml:space="preserve">_» </w:t>
      </w:r>
      <w:r>
        <w:rPr>
          <w:rFonts w:asciiTheme="minorHAnsi" w:hAnsiTheme="minorHAnsi"/>
          <w:sz w:val="22"/>
          <w:szCs w:val="22"/>
          <w:lang w:val="ru-RU"/>
        </w:rPr>
        <w:t>___</w:t>
      </w:r>
      <w:r w:rsidRPr="00F15D26">
        <w:rPr>
          <w:sz w:val="22"/>
          <w:szCs w:val="22"/>
          <w:lang w:val="ru-RU"/>
        </w:rPr>
        <w:t>________ 2020 г.</w:t>
      </w:r>
    </w:p>
    <w:p w14:paraId="29E3450D" w14:textId="77777777" w:rsidR="00B8746C" w:rsidRPr="00FA0C51" w:rsidRDefault="00B8746C" w:rsidP="00B8746C">
      <w:pPr>
        <w:ind w:right="-57"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Воронцова Елена Алексеевна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8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0.196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3 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>г.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место рождения: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пос. Волосатая Муромского р-на Владимирской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обл.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0F49B1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332000496326</w:t>
      </w:r>
      <w:r w:rsidRPr="000F49B1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8-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904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-51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8-58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регистрация по месту жительства: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602201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Владимир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ская обл.,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Муромский р-н, с. Ковардицы, ул. Молодежная, д. 8, кв. 1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), именуемый в дальнейшем </w:t>
      </w:r>
      <w:r w:rsidRPr="0074006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Продавец</w:t>
      </w:r>
      <w:r w:rsidRPr="0074006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», в лице финансового управляющего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Гуреевой Людмилы Викторовны</w:t>
      </w:r>
      <w:r w:rsidRPr="0064712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74006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(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331500562085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СНИЛС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BB397F">
        <w:rPr>
          <w:rFonts w:ascii="Times New Roman" w:hAnsi="Times New Roman" w:cs="Times New Roman"/>
          <w:sz w:val="22"/>
          <w:szCs w:val="22"/>
          <w:lang w:val="ru-RU"/>
        </w:rPr>
        <w:t>015-276-201 20</w:t>
      </w:r>
      <w:r>
        <w:rPr>
          <w:rFonts w:asciiTheme="minorHAnsi" w:hAnsiTheme="minorHAnsi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6379D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рег. номер: 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154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21</w:t>
      </w:r>
      <w:r w:rsidRPr="006379D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 для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корреспонденции:</w:t>
      </w:r>
      <w:r w:rsidRPr="00C56872">
        <w:rPr>
          <w:b/>
          <w:bCs/>
          <w:iCs/>
          <w:sz w:val="22"/>
          <w:szCs w:val="22"/>
          <w:lang w:val="ru-RU"/>
        </w:rPr>
        <w:t>:</w:t>
      </w:r>
      <w:r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601300,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Владимирская область,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Камешковский район,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д.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Берково,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д.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113)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90C5C">
        <w:rPr>
          <w:rFonts w:ascii="Times New Roman" w:hAnsi="Times New Roman" w:cs="Times New Roman"/>
          <w:bCs/>
          <w:iCs/>
          <w:sz w:val="22"/>
          <w:szCs w:val="22"/>
          <w:lang w:val="ru-RU"/>
        </w:rPr>
        <w:t>- член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союза </w:t>
      </w:r>
      <w:r w:rsidRPr="00490C5C">
        <w:rPr>
          <w:rFonts w:ascii="Times New Roman" w:hAnsi="Times New Roman" w:cs="Times New Roman"/>
          <w:bCs/>
          <w:iCs/>
          <w:sz w:val="22"/>
          <w:szCs w:val="22"/>
          <w:lang w:val="ru-RU"/>
        </w:rPr>
        <w:t>«Саморегулируемая организация арбитражных управляющих Северо-Запада» (</w:t>
      </w:r>
      <w:r w:rsidRPr="00B02640">
        <w:rPr>
          <w:iCs/>
          <w:sz w:val="22"/>
          <w:szCs w:val="22"/>
          <w:lang w:val="ru-RU"/>
        </w:rPr>
        <w:t xml:space="preserve">ОГРН </w:t>
      </w:r>
      <w:r w:rsidRPr="00B02640">
        <w:rPr>
          <w:sz w:val="22"/>
          <w:szCs w:val="22"/>
          <w:lang w:val="ru-RU"/>
        </w:rPr>
        <w:t>1027809209471</w:t>
      </w:r>
      <w:r w:rsidRPr="00B02640">
        <w:rPr>
          <w:iCs/>
          <w:sz w:val="22"/>
          <w:szCs w:val="22"/>
          <w:lang w:val="ru-RU"/>
        </w:rPr>
        <w:t xml:space="preserve">, ИНН </w:t>
      </w:r>
      <w:r w:rsidRPr="00B02640">
        <w:rPr>
          <w:rFonts w:ascii="Tahoma" w:hAnsi="Tahoma" w:cs="Tahoma"/>
        </w:rPr>
        <w:t> </w:t>
      </w:r>
      <w:r w:rsidRPr="00B02640">
        <w:rPr>
          <w:sz w:val="22"/>
          <w:szCs w:val="22"/>
          <w:lang w:val="ru-RU"/>
        </w:rPr>
        <w:t>7825489593</w:t>
      </w:r>
      <w:r w:rsidRPr="00B02640">
        <w:rPr>
          <w:rFonts w:asciiTheme="minorHAnsi" w:hAnsiTheme="minorHAnsi"/>
          <w:sz w:val="22"/>
          <w:szCs w:val="22"/>
          <w:lang w:val="ru-RU"/>
        </w:rPr>
        <w:t xml:space="preserve">, </w:t>
      </w:r>
      <w:r w:rsidRPr="00B02640">
        <w:rPr>
          <w:rFonts w:ascii="Times New Roman" w:hAnsi="Times New Roman" w:cs="Times New Roman"/>
          <w:iCs/>
          <w:sz w:val="22"/>
          <w:szCs w:val="22"/>
          <w:lang w:val="ru-RU"/>
        </w:rPr>
        <w:t>адрес:</w:t>
      </w:r>
      <w:r w:rsidRPr="00B02640">
        <w:rPr>
          <w:iCs/>
          <w:sz w:val="22"/>
          <w:szCs w:val="22"/>
          <w:lang w:val="ru-RU"/>
        </w:rPr>
        <w:t xml:space="preserve"> </w:t>
      </w:r>
      <w:r w:rsidRPr="00B02640">
        <w:rPr>
          <w:sz w:val="22"/>
          <w:szCs w:val="22"/>
          <w:lang w:val="ru-RU"/>
        </w:rPr>
        <w:t xml:space="preserve">191015, г. Санкт-Петербург, </w:t>
      </w:r>
      <w:r w:rsidRPr="00B02640">
        <w:rPr>
          <w:rFonts w:ascii="Times New Roman" w:hAnsi="Times New Roman" w:cs="Times New Roman"/>
          <w:sz w:val="22"/>
          <w:szCs w:val="22"/>
          <w:lang w:val="ru-RU"/>
        </w:rPr>
        <w:t>ул.</w:t>
      </w:r>
      <w:r w:rsidRPr="00B0264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02640">
        <w:rPr>
          <w:sz w:val="22"/>
          <w:szCs w:val="22"/>
          <w:lang w:val="ru-RU"/>
        </w:rPr>
        <w:t xml:space="preserve">Шпалерная, </w:t>
      </w:r>
      <w:r w:rsidRPr="00B02640">
        <w:rPr>
          <w:rFonts w:asciiTheme="minorHAnsi" w:hAnsiTheme="minorHAnsi"/>
          <w:sz w:val="22"/>
          <w:szCs w:val="22"/>
          <w:lang w:val="ru-RU"/>
        </w:rPr>
        <w:t xml:space="preserve">д. </w:t>
      </w:r>
      <w:r w:rsidRPr="00B02640">
        <w:rPr>
          <w:sz w:val="22"/>
          <w:szCs w:val="22"/>
          <w:lang w:val="ru-RU"/>
        </w:rPr>
        <w:t>51, литер А, помещение 2-Н, №436</w:t>
      </w:r>
      <w:r w:rsidRPr="00B02640">
        <w:rPr>
          <w:iCs/>
          <w:sz w:val="22"/>
          <w:szCs w:val="22"/>
          <w:lang w:val="ru-RU"/>
        </w:rPr>
        <w:t>)</w:t>
      </w:r>
      <w:r w:rsidRPr="00B02640">
        <w:rPr>
          <w:rFonts w:ascii="Times New Roman" w:hAnsi="Times New Roman" w:cs="Times New Roman"/>
          <w:iCs/>
          <w:sz w:val="22"/>
          <w:szCs w:val="22"/>
          <w:lang w:val="ru-RU"/>
        </w:rPr>
        <w:t>,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>Решения Арбитражного</w:t>
      </w:r>
      <w:r w:rsidRPr="00B026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 xml:space="preserve">суда </w:t>
      </w:r>
      <w:r>
        <w:rPr>
          <w:rFonts w:ascii="Times New Roman" w:hAnsi="Times New Roman" w:cs="Times New Roman"/>
          <w:sz w:val="22"/>
          <w:szCs w:val="22"/>
          <w:lang w:val="ru-RU"/>
        </w:rPr>
        <w:t>Владимир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 xml:space="preserve">ской области от </w:t>
      </w:r>
      <w:r>
        <w:rPr>
          <w:rFonts w:ascii="Times New Roman" w:hAnsi="Times New Roman" w:cs="Times New Roman"/>
          <w:sz w:val="22"/>
          <w:szCs w:val="22"/>
          <w:lang w:val="ru-RU"/>
        </w:rPr>
        <w:t>03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12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.2019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B4BAE">
        <w:rPr>
          <w:rFonts w:ascii="Times New Roman" w:hAnsi="Times New Roman" w:cs="Times New Roman"/>
          <w:sz w:val="22"/>
          <w:szCs w:val="22"/>
          <w:lang w:val="ru-RU"/>
        </w:rPr>
        <w:t>года по делу №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1-</w:t>
      </w:r>
      <w:r>
        <w:rPr>
          <w:rFonts w:ascii="Times New Roman" w:hAnsi="Times New Roman" w:cs="Times New Roman"/>
          <w:sz w:val="22"/>
          <w:szCs w:val="22"/>
          <w:lang w:val="ru-RU"/>
        </w:rPr>
        <w:t>13434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/201</w:t>
      </w:r>
      <w:r>
        <w:rPr>
          <w:rFonts w:ascii="Times New Roman" w:hAnsi="Times New Roman" w:cs="Times New Roman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(далее – Финансовый управляющий),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с одной стороны, и</w:t>
      </w:r>
    </w:p>
    <w:p w14:paraId="0EDCCDD4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___________________________, именуемый в дальнейшем «Покупатель», с другой стороны,</w:t>
      </w:r>
    </w:p>
    <w:p w14:paraId="47D10A25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а вместе именуемые «Стороны», </w:t>
      </w:r>
      <w:r w:rsidRPr="00F15D26">
        <w:rPr>
          <w:bCs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 w:rsidRPr="002C29B5">
        <w:rPr>
          <w:rFonts w:ascii="Times New Roman" w:hAnsi="Times New Roman" w:cs="Times New Roman"/>
          <w:bCs/>
          <w:sz w:val="22"/>
          <w:szCs w:val="22"/>
          <w:lang w:val="ru-RU"/>
        </w:rPr>
        <w:t>Воронцовой Елены Алексеевны</w:t>
      </w:r>
      <w:r w:rsidRPr="00F15D26">
        <w:rPr>
          <w:bCs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заключили настоящий договор о нижеследующем:</w:t>
      </w:r>
    </w:p>
    <w:p w14:paraId="397EF5E6" w14:textId="77777777" w:rsidR="00B8746C" w:rsidRPr="00F15D26" w:rsidRDefault="00B8746C" w:rsidP="00B8746C">
      <w:pPr>
        <w:ind w:firstLine="567"/>
        <w:jc w:val="center"/>
        <w:rPr>
          <w:b/>
          <w:sz w:val="22"/>
          <w:szCs w:val="22"/>
          <w:lang w:val="ru-RU"/>
        </w:rPr>
      </w:pPr>
      <w:r w:rsidRPr="00F15D26">
        <w:rPr>
          <w:b/>
          <w:sz w:val="22"/>
          <w:szCs w:val="22"/>
          <w:lang w:val="ru-RU"/>
        </w:rPr>
        <w:t>Предмет договора.</w:t>
      </w:r>
    </w:p>
    <w:p w14:paraId="56AC44D5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</w:t>
      </w:r>
    </w:p>
    <w:p w14:paraId="29D975C6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1.2. Продавец передает в собственность Покупателя следующее Имущество:</w:t>
      </w:r>
    </w:p>
    <w:p w14:paraId="1687F0F8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lang w:val="ru-RU" w:eastAsia="en-US" w:bidi="en-US"/>
        </w:rPr>
        <w:t xml:space="preserve">• </w:t>
      </w:r>
      <w:r>
        <w:rPr>
          <w:rFonts w:ascii="Times New Roman" w:hAnsi="Times New Roman" w:cs="Times New Roman"/>
          <w:lang w:val="ru-RU"/>
        </w:rPr>
        <w:t xml:space="preserve">ЗАЗ </w:t>
      </w:r>
      <w:r>
        <w:rPr>
          <w:rFonts w:ascii="Times New Roman" w:hAnsi="Times New Roman" w:cs="Times New Roman"/>
        </w:rPr>
        <w:t>CHANCE</w:t>
      </w:r>
      <w:r w:rsidRPr="00673D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TF</w:t>
      </w:r>
      <w:r w:rsidRPr="00673D6F">
        <w:rPr>
          <w:rFonts w:ascii="Times New Roman" w:hAnsi="Times New Roman" w:cs="Times New Roman"/>
          <w:lang w:val="ru-RU"/>
        </w:rPr>
        <w:t>698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lang w:val="ru-RU"/>
        </w:rPr>
        <w:t>, 2012 года выпуска, цвет серебристый, идентификационный номер (</w:t>
      </w:r>
      <w:r>
        <w:rPr>
          <w:rFonts w:ascii="Times New Roman" w:hAnsi="Times New Roman" w:cs="Times New Roman"/>
        </w:rPr>
        <w:t>VIN</w:t>
      </w:r>
      <w:r w:rsidRPr="009A4F8C"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</w:rPr>
        <w:t>Y</w:t>
      </w:r>
      <w:r w:rsidRPr="00673D6F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</w:rPr>
        <w:t>DTF</w:t>
      </w:r>
      <w:r w:rsidRPr="00673D6F">
        <w:rPr>
          <w:rFonts w:ascii="Times New Roman" w:hAnsi="Times New Roman" w:cs="Times New Roman"/>
          <w:lang w:val="ru-RU"/>
        </w:rPr>
        <w:t>698</w:t>
      </w:r>
      <w:r>
        <w:rPr>
          <w:rFonts w:ascii="Times New Roman" w:hAnsi="Times New Roman" w:cs="Times New Roman"/>
        </w:rPr>
        <w:t>KC</w:t>
      </w:r>
      <w:r w:rsidRPr="00673D6F">
        <w:rPr>
          <w:rFonts w:ascii="Times New Roman" w:hAnsi="Times New Roman" w:cs="Times New Roman"/>
          <w:lang w:val="ru-RU"/>
        </w:rPr>
        <w:t>0312223</w:t>
      </w:r>
    </w:p>
    <w:p w14:paraId="78340ADE" w14:textId="77777777" w:rsidR="00B8746C" w:rsidRPr="00F15D26" w:rsidRDefault="00B8746C" w:rsidP="00B8746C">
      <w:pPr>
        <w:spacing w:before="240" w:after="120"/>
        <w:jc w:val="center"/>
        <w:rPr>
          <w:b/>
          <w:sz w:val="22"/>
          <w:szCs w:val="22"/>
          <w:lang w:val="ru-RU"/>
        </w:rPr>
      </w:pPr>
      <w:r w:rsidRPr="00F15D26">
        <w:rPr>
          <w:rStyle w:val="FontStyle14"/>
          <w:b/>
          <w:lang w:val="ru-RU"/>
        </w:rPr>
        <w:t xml:space="preserve">2. </w:t>
      </w:r>
      <w:r w:rsidRPr="00F15D26">
        <w:rPr>
          <w:b/>
          <w:sz w:val="22"/>
          <w:szCs w:val="22"/>
          <w:lang w:val="ru-RU"/>
        </w:rPr>
        <w:t>Стоимость и порядок оплаты.</w:t>
      </w:r>
    </w:p>
    <w:p w14:paraId="7F91F05D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2.1. Стоимость Имущества составляет ____________________________</w:t>
      </w:r>
      <w:r w:rsidRPr="00F15D26">
        <w:rPr>
          <w:spacing w:val="-4"/>
          <w:sz w:val="22"/>
          <w:szCs w:val="22"/>
          <w:lang w:val="ru-RU"/>
        </w:rPr>
        <w:t xml:space="preserve"> рублей</w:t>
      </w:r>
      <w:r w:rsidRPr="00F15D26">
        <w:rPr>
          <w:sz w:val="22"/>
          <w:szCs w:val="22"/>
          <w:lang w:val="ru-RU"/>
        </w:rPr>
        <w:t>.</w:t>
      </w:r>
    </w:p>
    <w:p w14:paraId="1CBF1A98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2.2. Денежные средства в размере, указанном в п.2.1. настоящего Договора перечисляются Покупателем в следующем порядке:</w:t>
      </w:r>
    </w:p>
    <w:p w14:paraId="6A6C07F7" w14:textId="77777777" w:rsidR="00B8746C" w:rsidRPr="00F15D26" w:rsidRDefault="00B8746C" w:rsidP="00B8746C">
      <w:pPr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-  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</w:t>
      </w:r>
    </w:p>
    <w:p w14:paraId="4D7A8B43" w14:textId="77777777" w:rsidR="00B8746C" w:rsidRPr="00B52D70" w:rsidRDefault="00B8746C" w:rsidP="00B8746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F15D26">
        <w:rPr>
          <w:b/>
          <w:sz w:val="22"/>
          <w:szCs w:val="22"/>
          <w:lang w:val="ru-RU"/>
        </w:rPr>
        <w:t>30 дней</w:t>
      </w:r>
      <w:r w:rsidRPr="00F15D26">
        <w:rPr>
          <w:sz w:val="22"/>
          <w:szCs w:val="22"/>
          <w:lang w:val="ru-RU"/>
        </w:rPr>
        <w:t xml:space="preserve"> с момента заключения настоящего договора по реквизитам: </w:t>
      </w:r>
      <w:r w:rsidRPr="00B52D70">
        <w:rPr>
          <w:rFonts w:ascii="Times New Roman" w:hAnsi="Times New Roman" w:cs="Times New Roman"/>
          <w:color w:val="000000"/>
          <w:sz w:val="22"/>
          <w:szCs w:val="22"/>
          <w:lang w:val="ru-RU"/>
        </w:rPr>
        <w:t>Счет 40817810510001362588</w:t>
      </w:r>
      <w:r w:rsidRPr="00B52D70">
        <w:rPr>
          <w:rFonts w:ascii="Times New Roman" w:hAnsi="Times New Roman" w:cs="Times New Roman"/>
          <w:sz w:val="22"/>
          <w:szCs w:val="22"/>
          <w:lang w:val="ru-RU"/>
        </w:rPr>
        <w:t>, ИНН Получателя: 7707083893 , Банк получателя: ПАО Сбербанк филиал Владимирское отделение №8611 ПАО Сбербанк г. Владимир, БИК банка получателя:</w:t>
      </w:r>
      <w:r w:rsidRPr="00B52D70">
        <w:rPr>
          <w:rFonts w:ascii="Times New Roman" w:hAnsi="Times New Roman" w:cs="Times New Roman"/>
          <w:color w:val="262626"/>
          <w:spacing w:val="-5"/>
          <w:sz w:val="22"/>
          <w:szCs w:val="22"/>
          <w:shd w:val="clear" w:color="auto" w:fill="FFFFFF"/>
          <w:lang w:val="ru-RU"/>
        </w:rPr>
        <w:t xml:space="preserve"> 041708602</w:t>
      </w:r>
      <w:r w:rsidRPr="00B52D70"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  <w:lang w:val="ru-RU"/>
        </w:rPr>
        <w:t xml:space="preserve"> </w:t>
      </w:r>
      <w:r w:rsidRPr="00B52D70">
        <w:rPr>
          <w:rFonts w:ascii="Times New Roman" w:hAnsi="Times New Roman" w:cs="Times New Roman"/>
          <w:color w:val="111111"/>
          <w:sz w:val="22"/>
          <w:szCs w:val="22"/>
          <w:lang w:val="ru-RU"/>
        </w:rPr>
        <w:br/>
      </w:r>
      <w:r w:rsidRPr="00B52D70">
        <w:rPr>
          <w:rFonts w:ascii="Times New Roman" w:hAnsi="Times New Roman" w:cs="Times New Roman"/>
          <w:sz w:val="22"/>
          <w:szCs w:val="22"/>
          <w:lang w:val="ru-RU"/>
        </w:rPr>
        <w:t xml:space="preserve"> Корреспондентский счет:</w:t>
      </w:r>
      <w:r w:rsidRPr="00B52D70">
        <w:rPr>
          <w:rFonts w:ascii="Times New Roman" w:hAnsi="Times New Roman" w:cs="Times New Roman"/>
          <w:color w:val="262626"/>
          <w:spacing w:val="-5"/>
          <w:sz w:val="22"/>
          <w:szCs w:val="22"/>
          <w:shd w:val="clear" w:color="auto" w:fill="FFFFFF"/>
          <w:lang w:val="ru-RU"/>
        </w:rPr>
        <w:t xml:space="preserve"> 30101810000000000602</w:t>
      </w:r>
      <w:r w:rsidRPr="00B52D70">
        <w:rPr>
          <w:rFonts w:ascii="Times New Roman" w:hAnsi="Times New Roman" w:cs="Times New Roman"/>
          <w:sz w:val="22"/>
          <w:szCs w:val="22"/>
          <w:lang w:val="ru-RU"/>
        </w:rPr>
        <w:t xml:space="preserve"> .</w:t>
      </w:r>
    </w:p>
    <w:p w14:paraId="713D5ED5" w14:textId="77777777" w:rsidR="00B8746C" w:rsidRPr="009D2EA9" w:rsidRDefault="00B8746C" w:rsidP="00B8746C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Условия продажи Имущества</w:t>
      </w:r>
      <w:r w:rsidRPr="009D2EA9">
        <w:rPr>
          <w:b/>
          <w:sz w:val="22"/>
          <w:szCs w:val="22"/>
        </w:rPr>
        <w:t>.</w:t>
      </w:r>
    </w:p>
    <w:p w14:paraId="5A6BF4E2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3.1. Имущество передается Покупателю по акту приема передачи после полной оплаты цены, указанной в п.2.1. настоящего договора.</w:t>
      </w:r>
    </w:p>
    <w:p w14:paraId="7A9E6454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3.2. Переход права собственности на Имущество от Продавца к Покупателю осуществляется в момент передачи Имущества по акту приема-передачи.</w:t>
      </w:r>
    </w:p>
    <w:p w14:paraId="297BEFBD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3.3. Риск случайной гибели или порчи Имущества переходит с Продавца на Покупателя в момент подписания сторонами настоящего договора.</w:t>
      </w:r>
    </w:p>
    <w:p w14:paraId="12A8FE01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</w:t>
      </w:r>
    </w:p>
    <w:p w14:paraId="782525C1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3.4.1. Продавец уведомил Покупателя, что Имущество имеет механические повреждения (сколы, царапины, трещины). Покупатель согласен принять Имущество в данном техническом состоянии.</w:t>
      </w:r>
    </w:p>
    <w:p w14:paraId="44266290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lastRenderedPageBreak/>
        <w:t xml:space="preserve">3.5. Продавец при подписании настоящего договора передает Покупателю один ключ от зажигания, оригинал </w:t>
      </w:r>
      <w:r w:rsidRPr="000D3129">
        <w:rPr>
          <w:sz w:val="22"/>
          <w:szCs w:val="22"/>
          <w:lang w:val="ru-RU"/>
        </w:rPr>
        <w:t>ПТС №</w:t>
      </w:r>
      <w:r w:rsidRPr="000D3129">
        <w:rPr>
          <w:rFonts w:asciiTheme="minorHAnsi" w:hAnsiTheme="minorHAnsi"/>
          <w:sz w:val="22"/>
          <w:szCs w:val="22"/>
          <w:lang w:val="ru-RU"/>
        </w:rPr>
        <w:t>__________</w:t>
      </w:r>
      <w:r w:rsidRPr="000D3129">
        <w:rPr>
          <w:sz w:val="22"/>
          <w:szCs w:val="22"/>
          <w:lang w:val="ru-RU"/>
        </w:rPr>
        <w:t>,</w:t>
      </w:r>
      <w:r w:rsidRPr="00F15D26">
        <w:rPr>
          <w:sz w:val="22"/>
          <w:szCs w:val="22"/>
          <w:lang w:val="ru-RU"/>
        </w:rPr>
        <w:t xml:space="preserve"> оригинал свидетельства о государственной регистрации </w:t>
      </w:r>
      <w:r w:rsidRPr="0076190B">
        <w:rPr>
          <w:rFonts w:ascii="Times New Roman" w:hAnsi="Times New Roman" w:cs="Times New Roman"/>
          <w:sz w:val="22"/>
          <w:szCs w:val="22"/>
          <w:lang w:val="ru-RU"/>
        </w:rPr>
        <w:t>33ХУ №465912</w:t>
      </w:r>
      <w:r w:rsidRPr="0076190B">
        <w:rPr>
          <w:sz w:val="22"/>
          <w:szCs w:val="22"/>
          <w:lang w:val="ru-RU"/>
        </w:rPr>
        <w:t>.</w:t>
      </w:r>
    </w:p>
    <w:p w14:paraId="0F9FF51F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3.6. Покупатель готов принять Имущество в техническом состоянии на дату подписания настоящего договора.</w:t>
      </w:r>
    </w:p>
    <w:p w14:paraId="068B72B1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3.7. Стороны обязуются принять все разумные меры для постановки Имущества на учет в органы ГИБДД.</w:t>
      </w:r>
    </w:p>
    <w:p w14:paraId="2EBBAE45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3.8. Продавец обязуется принять все предусмотренные законом меры для снятия всех ограничений (судебных, УФССП России по </w:t>
      </w:r>
      <w:r w:rsidRPr="002C29B5">
        <w:rPr>
          <w:rFonts w:ascii="Times New Roman" w:hAnsi="Times New Roman" w:cs="Times New Roman"/>
          <w:sz w:val="22"/>
          <w:szCs w:val="22"/>
          <w:lang w:val="ru-RU"/>
        </w:rPr>
        <w:t>Владимир</w:t>
      </w:r>
      <w:r w:rsidRPr="00F15D26">
        <w:rPr>
          <w:sz w:val="22"/>
          <w:szCs w:val="22"/>
          <w:lang w:val="ru-RU"/>
        </w:rPr>
        <w:t>ской области), наложенных на Имущество.</w:t>
      </w:r>
    </w:p>
    <w:p w14:paraId="711948DB" w14:textId="77777777" w:rsidR="00B8746C" w:rsidRPr="00C90423" w:rsidRDefault="00B8746C" w:rsidP="00B8746C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r w:rsidRPr="00C90423">
        <w:rPr>
          <w:b/>
          <w:sz w:val="22"/>
          <w:szCs w:val="22"/>
        </w:rPr>
        <w:t>Ответственность сторон.</w:t>
      </w:r>
    </w:p>
    <w:p w14:paraId="720CF7CF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14:paraId="768BC2F2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6AC2BCC4" w14:textId="77777777" w:rsidR="00B8746C" w:rsidRPr="00C90423" w:rsidRDefault="00B8746C" w:rsidP="00B8746C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r w:rsidRPr="00C90423">
        <w:rPr>
          <w:b/>
          <w:sz w:val="22"/>
          <w:szCs w:val="22"/>
        </w:rPr>
        <w:t>Форс-мажорные обстоятельства.</w:t>
      </w:r>
    </w:p>
    <w:p w14:paraId="4BD098F9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</w:t>
      </w:r>
    </w:p>
    <w:p w14:paraId="1C896645" w14:textId="77777777" w:rsidR="00B8746C" w:rsidRPr="00F15D26" w:rsidRDefault="00B8746C" w:rsidP="00B8746C">
      <w:pPr>
        <w:pStyle w:val="a5"/>
        <w:ind w:firstLine="567"/>
        <w:jc w:val="both"/>
        <w:rPr>
          <w:szCs w:val="22"/>
          <w:lang w:val="ru-RU"/>
        </w:rPr>
      </w:pPr>
      <w:r w:rsidRPr="00F15D26">
        <w:rPr>
          <w:szCs w:val="22"/>
          <w:lang w:val="ru-RU"/>
        </w:rPr>
        <w:t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</w:t>
      </w:r>
    </w:p>
    <w:p w14:paraId="5E25286D" w14:textId="77777777" w:rsidR="00B8746C" w:rsidRPr="00C90423" w:rsidRDefault="00B8746C" w:rsidP="00B8746C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r w:rsidRPr="00C90423">
        <w:rPr>
          <w:b/>
          <w:sz w:val="22"/>
          <w:szCs w:val="22"/>
        </w:rPr>
        <w:t>Прочие условия.</w:t>
      </w:r>
    </w:p>
    <w:p w14:paraId="528CC2C0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6.1. Все дополнения и приложения к настоящему договору имеют силу, если они совершены в письменном виде и подписаны обеими Сторонами.</w:t>
      </w:r>
    </w:p>
    <w:p w14:paraId="7D1821D4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</w:t>
      </w:r>
    </w:p>
    <w:p w14:paraId="21D6B94E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</w:p>
    <w:p w14:paraId="458F9F68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</w:p>
    <w:p w14:paraId="31E329DB" w14:textId="77777777" w:rsidR="00B8746C" w:rsidRPr="00295006" w:rsidRDefault="00B8746C" w:rsidP="00B8746C">
      <w:pPr>
        <w:ind w:firstLine="567"/>
        <w:jc w:val="both"/>
        <w:rPr>
          <w:sz w:val="20"/>
          <w:szCs w:val="20"/>
        </w:rPr>
      </w:pPr>
      <w:r w:rsidRPr="00295006">
        <w:rPr>
          <w:sz w:val="20"/>
          <w:szCs w:val="20"/>
        </w:rPr>
        <w:t>Приложения:</w:t>
      </w:r>
    </w:p>
    <w:p w14:paraId="72C97E90" w14:textId="77777777" w:rsidR="00B8746C" w:rsidRPr="00F15D26" w:rsidRDefault="00B8746C" w:rsidP="00B8746C">
      <w:pPr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 w:rsidRPr="00F15D26">
        <w:rPr>
          <w:sz w:val="20"/>
          <w:szCs w:val="20"/>
          <w:lang w:val="ru-RU"/>
        </w:rPr>
        <w:t xml:space="preserve">Копия решения АС </w:t>
      </w:r>
      <w:r w:rsidRPr="00C617E2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15D26">
        <w:rPr>
          <w:sz w:val="20"/>
          <w:szCs w:val="20"/>
          <w:lang w:val="ru-RU"/>
        </w:rPr>
        <w:t xml:space="preserve">О от </w:t>
      </w:r>
      <w:r w:rsidRPr="00C617E2">
        <w:rPr>
          <w:rFonts w:ascii="Times New Roman" w:hAnsi="Times New Roman" w:cs="Times New Roman"/>
          <w:sz w:val="20"/>
          <w:szCs w:val="20"/>
          <w:lang w:val="ru-RU"/>
        </w:rPr>
        <w:t>03.12.2019</w:t>
      </w:r>
    </w:p>
    <w:p w14:paraId="37094982" w14:textId="77777777" w:rsidR="00B8746C" w:rsidRPr="00F15D26" w:rsidRDefault="00B8746C" w:rsidP="00B8746C">
      <w:pPr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 w:rsidRPr="00F15D26">
        <w:rPr>
          <w:sz w:val="20"/>
          <w:szCs w:val="20"/>
          <w:lang w:val="ru-RU"/>
        </w:rPr>
        <w:t>Копия протокола о результатах проведения торгов</w:t>
      </w:r>
    </w:p>
    <w:p w14:paraId="7A55C8FB" w14:textId="77777777" w:rsidR="00B8746C" w:rsidRPr="00295006" w:rsidRDefault="00B8746C" w:rsidP="00B874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Сообщение ЕФРСБ №</w:t>
      </w:r>
    </w:p>
    <w:p w14:paraId="480C2D55" w14:textId="77777777" w:rsidR="00B8746C" w:rsidRPr="00C90423" w:rsidRDefault="00B8746C" w:rsidP="00B8746C">
      <w:pPr>
        <w:ind w:left="927"/>
        <w:jc w:val="both"/>
        <w:rPr>
          <w:sz w:val="22"/>
          <w:szCs w:val="22"/>
        </w:rPr>
      </w:pPr>
    </w:p>
    <w:p w14:paraId="64491771" w14:textId="57A75C88" w:rsidR="00B8746C" w:rsidRPr="00C90423" w:rsidRDefault="00B8746C" w:rsidP="00B8746C">
      <w:pPr>
        <w:spacing w:before="240" w:after="120"/>
        <w:jc w:val="center"/>
        <w:rPr>
          <w:b/>
          <w:sz w:val="22"/>
          <w:szCs w:val="22"/>
        </w:rPr>
      </w:pPr>
      <w:r w:rsidRPr="00C90423">
        <w:rPr>
          <w:b/>
          <w:sz w:val="22"/>
          <w:szCs w:val="22"/>
        </w:rPr>
        <w:t>Подписи Сторон.</w:t>
      </w:r>
    </w:p>
    <w:p w14:paraId="6315313A" w14:textId="77777777" w:rsidR="00B8746C" w:rsidRPr="00B8746C" w:rsidRDefault="00B8746C" w:rsidP="00B8746C">
      <w:pPr>
        <w:jc w:val="both"/>
        <w:rPr>
          <w:b/>
          <w:sz w:val="22"/>
          <w:szCs w:val="22"/>
          <w:u w:val="single"/>
          <w:lang w:val="ru-RU"/>
        </w:rPr>
      </w:pPr>
      <w:r w:rsidRPr="00B8746C">
        <w:rPr>
          <w:b/>
          <w:sz w:val="22"/>
          <w:szCs w:val="22"/>
          <w:u w:val="single"/>
          <w:lang w:val="ru-RU"/>
        </w:rPr>
        <w:t>Продавец:</w:t>
      </w:r>
    </w:p>
    <w:p w14:paraId="3F0E5C7B" w14:textId="05D0CF60" w:rsidR="00B8746C" w:rsidRPr="00B8746C" w:rsidRDefault="00B8746C" w:rsidP="00B8746C">
      <w:pPr>
        <w:spacing w:before="240"/>
        <w:jc w:val="both"/>
        <w:rPr>
          <w:b/>
          <w:sz w:val="22"/>
          <w:szCs w:val="22"/>
          <w:lang w:val="ru-RU"/>
        </w:rPr>
      </w:pPr>
      <w:r w:rsidRPr="00B8746C">
        <w:rPr>
          <w:b/>
          <w:sz w:val="22"/>
          <w:szCs w:val="22"/>
          <w:lang w:val="ru-RU"/>
        </w:rPr>
        <w:t>__________________/________________________________________________________________/</w:t>
      </w:r>
    </w:p>
    <w:p w14:paraId="24FEAF6E" w14:textId="77777777" w:rsidR="00B8746C" w:rsidRPr="00B8746C" w:rsidRDefault="00B8746C" w:rsidP="00B8746C">
      <w:pPr>
        <w:jc w:val="both"/>
        <w:rPr>
          <w:sz w:val="22"/>
          <w:szCs w:val="22"/>
          <w:lang w:val="ru-RU"/>
        </w:rPr>
      </w:pPr>
    </w:p>
    <w:p w14:paraId="599CD325" w14:textId="77777777" w:rsidR="00B8746C" w:rsidRPr="00B8746C" w:rsidRDefault="00B8746C" w:rsidP="00B8746C">
      <w:pPr>
        <w:jc w:val="both"/>
        <w:rPr>
          <w:sz w:val="22"/>
          <w:szCs w:val="22"/>
          <w:lang w:val="ru-RU"/>
        </w:rPr>
      </w:pPr>
    </w:p>
    <w:p w14:paraId="705D1784" w14:textId="77777777" w:rsidR="00B8746C" w:rsidRPr="00B8746C" w:rsidRDefault="00B8746C" w:rsidP="00B8746C">
      <w:pPr>
        <w:jc w:val="both"/>
        <w:rPr>
          <w:b/>
          <w:sz w:val="22"/>
          <w:szCs w:val="22"/>
          <w:u w:val="single"/>
          <w:lang w:val="ru-RU"/>
        </w:rPr>
      </w:pPr>
      <w:r w:rsidRPr="00B8746C">
        <w:rPr>
          <w:b/>
          <w:sz w:val="22"/>
          <w:szCs w:val="22"/>
          <w:u w:val="single"/>
          <w:lang w:val="ru-RU"/>
        </w:rPr>
        <w:t>Покупатель:</w:t>
      </w:r>
    </w:p>
    <w:p w14:paraId="3E5C246E" w14:textId="0A440E95" w:rsidR="00B8746C" w:rsidRPr="00B8746C" w:rsidRDefault="00B8746C" w:rsidP="00B8746C">
      <w:pPr>
        <w:spacing w:before="240"/>
        <w:jc w:val="both"/>
        <w:rPr>
          <w:b/>
          <w:sz w:val="22"/>
          <w:szCs w:val="22"/>
          <w:lang w:val="ru-RU"/>
        </w:rPr>
      </w:pPr>
      <w:r w:rsidRPr="00B8746C">
        <w:rPr>
          <w:b/>
          <w:sz w:val="22"/>
          <w:szCs w:val="22"/>
          <w:lang w:val="ru-RU"/>
        </w:rPr>
        <w:t>__________________/________________________________________________________________/</w:t>
      </w:r>
    </w:p>
    <w:p w14:paraId="6BA4921E" w14:textId="77777777" w:rsidR="00B8746C" w:rsidRPr="00B8746C" w:rsidRDefault="00B8746C" w:rsidP="00B8746C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23866909" w14:textId="77777777" w:rsidR="00B8746C" w:rsidRPr="00C617E2" w:rsidRDefault="00B8746C" w:rsidP="00B8746C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7678338A" w14:textId="77777777" w:rsidR="00B8746C" w:rsidRPr="00F15D26" w:rsidRDefault="00B8746C" w:rsidP="00B8746C">
      <w:pPr>
        <w:jc w:val="center"/>
        <w:rPr>
          <w:b/>
          <w:sz w:val="22"/>
          <w:szCs w:val="22"/>
          <w:lang w:val="ru-RU"/>
        </w:rPr>
      </w:pPr>
      <w:r w:rsidRPr="00F15D26">
        <w:rPr>
          <w:b/>
          <w:sz w:val="22"/>
          <w:szCs w:val="22"/>
          <w:lang w:val="ru-RU"/>
        </w:rPr>
        <w:t xml:space="preserve">Акт приема-передачи </w:t>
      </w:r>
    </w:p>
    <w:p w14:paraId="7C5E3AF4" w14:textId="77777777" w:rsidR="00B8746C" w:rsidRPr="00F15D26" w:rsidRDefault="00B8746C" w:rsidP="00B8746C">
      <w:pPr>
        <w:jc w:val="center"/>
        <w:rPr>
          <w:b/>
          <w:sz w:val="22"/>
          <w:szCs w:val="22"/>
          <w:lang w:val="ru-RU"/>
        </w:rPr>
      </w:pPr>
      <w:r w:rsidRPr="00F15D26">
        <w:rPr>
          <w:b/>
          <w:sz w:val="22"/>
          <w:szCs w:val="22"/>
          <w:lang w:val="ru-RU"/>
        </w:rPr>
        <w:t>к Договору купли-продажи транспортного средства от «___» _________ 2020г.</w:t>
      </w:r>
    </w:p>
    <w:p w14:paraId="46088C5D" w14:textId="77777777" w:rsidR="00B8746C" w:rsidRPr="00F15D26" w:rsidRDefault="00B8746C" w:rsidP="00B8746C">
      <w:pPr>
        <w:jc w:val="center"/>
        <w:rPr>
          <w:b/>
          <w:sz w:val="22"/>
          <w:szCs w:val="22"/>
          <w:lang w:val="ru-RU"/>
        </w:rPr>
      </w:pPr>
    </w:p>
    <w:p w14:paraId="50FDB103" w14:textId="77777777" w:rsidR="00B8746C" w:rsidRPr="00F15D26" w:rsidRDefault="00B8746C" w:rsidP="00B8746C">
      <w:pPr>
        <w:spacing w:before="240"/>
        <w:jc w:val="both"/>
        <w:rPr>
          <w:sz w:val="22"/>
          <w:szCs w:val="22"/>
          <w:lang w:val="ru-RU"/>
        </w:rPr>
      </w:pPr>
      <w:r w:rsidRPr="00C617E2">
        <w:rPr>
          <w:rFonts w:ascii="Times New Roman" w:hAnsi="Times New Roman" w:cs="Times New Roman"/>
          <w:sz w:val="22"/>
          <w:szCs w:val="22"/>
          <w:lang w:val="ru-RU"/>
        </w:rPr>
        <w:t>г.</w:t>
      </w:r>
      <w:r>
        <w:rPr>
          <w:rFonts w:asciiTheme="minorHAnsi" w:hAnsiTheme="minorHAnsi"/>
          <w:sz w:val="22"/>
          <w:szCs w:val="22"/>
          <w:lang w:val="ru-RU"/>
        </w:rPr>
        <w:t xml:space="preserve">              </w:t>
      </w:r>
      <w:r w:rsidRPr="00F15D26">
        <w:rPr>
          <w:sz w:val="22"/>
          <w:szCs w:val="22"/>
          <w:lang w:val="ru-RU"/>
        </w:rPr>
        <w:t xml:space="preserve">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ru-RU"/>
        </w:rPr>
        <w:t xml:space="preserve">             </w:t>
      </w:r>
      <w:r w:rsidRPr="00F15D26">
        <w:rPr>
          <w:sz w:val="22"/>
          <w:szCs w:val="22"/>
          <w:lang w:val="ru-RU"/>
        </w:rPr>
        <w:t xml:space="preserve">          «___» __________2020г.</w:t>
      </w:r>
    </w:p>
    <w:p w14:paraId="2F7CA924" w14:textId="77777777" w:rsidR="00B8746C" w:rsidRPr="001D3A95" w:rsidRDefault="00B8746C" w:rsidP="00B8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5C7196E1" w14:textId="77777777" w:rsidR="00B8746C" w:rsidRPr="000D3129" w:rsidRDefault="00B8746C" w:rsidP="00B8746C">
      <w:pPr>
        <w:spacing w:before="240"/>
        <w:ind w:firstLine="567"/>
        <w:jc w:val="both"/>
        <w:rPr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Воронцова Елена Алексеевна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8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0.196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3 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>г.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место рождения: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пос. Волосатая Муромского р-на Владимирской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обл.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0F49B1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332000496326</w:t>
      </w:r>
      <w:r w:rsidRPr="000F49B1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8-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904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-51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8-58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регистрация по месту жительства: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602201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Владимир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ская обл.,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Муромский р-н, с. Ковардицы, ул. Молодежная, д. 8, кв. 1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), именуемый в дальнейшем </w:t>
      </w:r>
      <w:r w:rsidRPr="0074006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Продавец</w:t>
      </w:r>
      <w:r w:rsidRPr="0074006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», в лице финансового управляющего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Гуреевой Людмилы Викторовны</w:t>
      </w:r>
      <w:r w:rsidRPr="0064712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74006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(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331500562085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СНИЛС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BB397F">
        <w:rPr>
          <w:rFonts w:ascii="Times New Roman" w:hAnsi="Times New Roman" w:cs="Times New Roman"/>
          <w:sz w:val="22"/>
          <w:szCs w:val="22"/>
          <w:lang w:val="ru-RU"/>
        </w:rPr>
        <w:t>015-276-201 20</w:t>
      </w:r>
      <w:r>
        <w:rPr>
          <w:rFonts w:asciiTheme="minorHAnsi" w:hAnsiTheme="minorHAnsi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6379D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рег. номер: 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154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21</w:t>
      </w:r>
      <w:r w:rsidRPr="006379D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 для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корреспонденции:</w:t>
      </w:r>
      <w:r w:rsidRPr="00C56872">
        <w:rPr>
          <w:b/>
          <w:bCs/>
          <w:iCs/>
          <w:sz w:val="22"/>
          <w:szCs w:val="22"/>
          <w:lang w:val="ru-RU"/>
        </w:rPr>
        <w:t>:</w:t>
      </w:r>
      <w:r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601300,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Владимирская область,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Камешковский район,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д.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Берково,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д.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113)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90C5C">
        <w:rPr>
          <w:rFonts w:ascii="Times New Roman" w:hAnsi="Times New Roman" w:cs="Times New Roman"/>
          <w:bCs/>
          <w:iCs/>
          <w:sz w:val="22"/>
          <w:szCs w:val="22"/>
          <w:lang w:val="ru-RU"/>
        </w:rPr>
        <w:t>- член</w:t>
      </w:r>
      <w:r w:rsidRPr="00C56872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союза </w:t>
      </w:r>
      <w:r w:rsidRPr="00490C5C">
        <w:rPr>
          <w:rFonts w:ascii="Times New Roman" w:hAnsi="Times New Roman" w:cs="Times New Roman"/>
          <w:bCs/>
          <w:iCs/>
          <w:sz w:val="22"/>
          <w:szCs w:val="22"/>
          <w:lang w:val="ru-RU"/>
        </w:rPr>
        <w:t>«Саморегулируемая организация арбитражных управляющих Северо-Запада» (</w:t>
      </w:r>
      <w:r w:rsidRPr="00B02640">
        <w:rPr>
          <w:iCs/>
          <w:sz w:val="22"/>
          <w:szCs w:val="22"/>
          <w:lang w:val="ru-RU"/>
        </w:rPr>
        <w:t xml:space="preserve">ОГРН </w:t>
      </w:r>
      <w:r w:rsidRPr="00B02640">
        <w:rPr>
          <w:sz w:val="22"/>
          <w:szCs w:val="22"/>
          <w:lang w:val="ru-RU"/>
        </w:rPr>
        <w:t>1027809209471</w:t>
      </w:r>
      <w:r w:rsidRPr="00B02640">
        <w:rPr>
          <w:iCs/>
          <w:sz w:val="22"/>
          <w:szCs w:val="22"/>
          <w:lang w:val="ru-RU"/>
        </w:rPr>
        <w:t xml:space="preserve">, ИНН </w:t>
      </w:r>
      <w:r w:rsidRPr="00B02640">
        <w:rPr>
          <w:rFonts w:ascii="Tahoma" w:hAnsi="Tahoma" w:cs="Tahoma"/>
        </w:rPr>
        <w:t> </w:t>
      </w:r>
      <w:r w:rsidRPr="00B02640">
        <w:rPr>
          <w:sz w:val="22"/>
          <w:szCs w:val="22"/>
          <w:lang w:val="ru-RU"/>
        </w:rPr>
        <w:t>7825489593</w:t>
      </w:r>
      <w:r w:rsidRPr="00B02640">
        <w:rPr>
          <w:rFonts w:asciiTheme="minorHAnsi" w:hAnsiTheme="minorHAnsi"/>
          <w:sz w:val="22"/>
          <w:szCs w:val="22"/>
          <w:lang w:val="ru-RU"/>
        </w:rPr>
        <w:t xml:space="preserve">, </w:t>
      </w:r>
      <w:r w:rsidRPr="00B02640">
        <w:rPr>
          <w:rFonts w:ascii="Times New Roman" w:hAnsi="Times New Roman" w:cs="Times New Roman"/>
          <w:iCs/>
          <w:sz w:val="22"/>
          <w:szCs w:val="22"/>
          <w:lang w:val="ru-RU"/>
        </w:rPr>
        <w:t>адрес:</w:t>
      </w:r>
      <w:r w:rsidRPr="00B02640">
        <w:rPr>
          <w:iCs/>
          <w:sz w:val="22"/>
          <w:szCs w:val="22"/>
          <w:lang w:val="ru-RU"/>
        </w:rPr>
        <w:t xml:space="preserve"> </w:t>
      </w:r>
      <w:r w:rsidRPr="00B02640">
        <w:rPr>
          <w:sz w:val="22"/>
          <w:szCs w:val="22"/>
          <w:lang w:val="ru-RU"/>
        </w:rPr>
        <w:t xml:space="preserve">191015, г. Санкт-Петербург, </w:t>
      </w:r>
      <w:r w:rsidRPr="00B02640">
        <w:rPr>
          <w:rFonts w:ascii="Times New Roman" w:hAnsi="Times New Roman" w:cs="Times New Roman"/>
          <w:sz w:val="22"/>
          <w:szCs w:val="22"/>
          <w:lang w:val="ru-RU"/>
        </w:rPr>
        <w:t>ул.</w:t>
      </w:r>
      <w:r w:rsidRPr="00B0264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02640">
        <w:rPr>
          <w:sz w:val="22"/>
          <w:szCs w:val="22"/>
          <w:lang w:val="ru-RU"/>
        </w:rPr>
        <w:t xml:space="preserve">Шпалерная, </w:t>
      </w:r>
      <w:r w:rsidRPr="00B02640">
        <w:rPr>
          <w:rFonts w:asciiTheme="minorHAnsi" w:hAnsiTheme="minorHAnsi"/>
          <w:sz w:val="22"/>
          <w:szCs w:val="22"/>
          <w:lang w:val="ru-RU"/>
        </w:rPr>
        <w:t xml:space="preserve">д. </w:t>
      </w:r>
      <w:r w:rsidRPr="00B02640">
        <w:rPr>
          <w:sz w:val="22"/>
          <w:szCs w:val="22"/>
          <w:lang w:val="ru-RU"/>
        </w:rPr>
        <w:t>51, литер А, помещение 2-Н, №436</w:t>
      </w:r>
      <w:r w:rsidRPr="00B02640">
        <w:rPr>
          <w:iCs/>
          <w:sz w:val="22"/>
          <w:szCs w:val="22"/>
          <w:lang w:val="ru-RU"/>
        </w:rPr>
        <w:t>)</w:t>
      </w:r>
      <w:r w:rsidRPr="00B02640">
        <w:rPr>
          <w:rFonts w:ascii="Times New Roman" w:hAnsi="Times New Roman" w:cs="Times New Roman"/>
          <w:iCs/>
          <w:sz w:val="22"/>
          <w:szCs w:val="22"/>
          <w:lang w:val="ru-RU"/>
        </w:rPr>
        <w:t>,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>Решения Арбитражного</w:t>
      </w:r>
      <w:r w:rsidRPr="00B026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 xml:space="preserve">суда </w:t>
      </w:r>
      <w:r>
        <w:rPr>
          <w:rFonts w:ascii="Times New Roman" w:hAnsi="Times New Roman" w:cs="Times New Roman"/>
          <w:sz w:val="22"/>
          <w:szCs w:val="22"/>
          <w:lang w:val="ru-RU"/>
        </w:rPr>
        <w:t>Владимир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 xml:space="preserve">ской области от </w:t>
      </w:r>
      <w:r>
        <w:rPr>
          <w:rFonts w:ascii="Times New Roman" w:hAnsi="Times New Roman" w:cs="Times New Roman"/>
          <w:sz w:val="22"/>
          <w:szCs w:val="22"/>
          <w:lang w:val="ru-RU"/>
        </w:rPr>
        <w:t>03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12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.2019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B4BAE">
        <w:rPr>
          <w:rFonts w:ascii="Times New Roman" w:hAnsi="Times New Roman" w:cs="Times New Roman"/>
          <w:sz w:val="22"/>
          <w:szCs w:val="22"/>
          <w:lang w:val="ru-RU"/>
        </w:rPr>
        <w:t>года по делу №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1-</w:t>
      </w:r>
      <w:r>
        <w:rPr>
          <w:rFonts w:ascii="Times New Roman" w:hAnsi="Times New Roman" w:cs="Times New Roman"/>
          <w:sz w:val="22"/>
          <w:szCs w:val="22"/>
          <w:lang w:val="ru-RU"/>
        </w:rPr>
        <w:t>13434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/201</w:t>
      </w:r>
      <w:r>
        <w:rPr>
          <w:rFonts w:ascii="Times New Roman" w:hAnsi="Times New Roman" w:cs="Times New Roman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(далее – Финансовый управляющий),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с одной стороны, и</w:t>
      </w:r>
    </w:p>
    <w:p w14:paraId="0CB6168D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___________________________, именуемый в дальнейшем «Покупатель», с другой стороны,</w:t>
      </w:r>
    </w:p>
    <w:p w14:paraId="408BC669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а вместе именуемые «Стороны», </w:t>
      </w:r>
      <w:r w:rsidRPr="00F15D26">
        <w:rPr>
          <w:bCs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 w:rsidRPr="002C29B5">
        <w:rPr>
          <w:rFonts w:ascii="Times New Roman" w:hAnsi="Times New Roman" w:cs="Times New Roman"/>
          <w:bCs/>
          <w:sz w:val="22"/>
          <w:szCs w:val="22"/>
          <w:lang w:val="ru-RU"/>
        </w:rPr>
        <w:t>Воронцовой Елены Алексеевны</w:t>
      </w:r>
      <w:r w:rsidRPr="00F15D26">
        <w:rPr>
          <w:bCs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подписали настоящий Акт о нижеследующем:</w:t>
      </w:r>
    </w:p>
    <w:p w14:paraId="4D4783E8" w14:textId="77777777" w:rsidR="00B8746C" w:rsidRPr="00F15D26" w:rsidRDefault="00B8746C" w:rsidP="00B8746C">
      <w:pPr>
        <w:ind w:firstLine="567"/>
        <w:jc w:val="both"/>
        <w:rPr>
          <w:sz w:val="22"/>
          <w:szCs w:val="22"/>
          <w:lang w:val="ru-RU"/>
        </w:rPr>
      </w:pPr>
    </w:p>
    <w:p w14:paraId="4B9C4C59" w14:textId="77777777" w:rsidR="00B8746C" w:rsidRPr="00F15D26" w:rsidRDefault="00B8746C" w:rsidP="00B8746C">
      <w:pPr>
        <w:numPr>
          <w:ilvl w:val="0"/>
          <w:numId w:val="3"/>
        </w:numPr>
        <w:ind w:left="0" w:firstLine="0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Продавец в соответствии с Договором купли-продажи транспортного средства от ____________г. передал, а Покупатель принял в собственность следующее имущество:</w:t>
      </w:r>
    </w:p>
    <w:p w14:paraId="4629CFD8" w14:textId="77777777" w:rsidR="00B8746C" w:rsidRPr="00F15D26" w:rsidRDefault="00B8746C" w:rsidP="00B8746C">
      <w:pPr>
        <w:jc w:val="both"/>
        <w:rPr>
          <w:sz w:val="22"/>
          <w:szCs w:val="22"/>
          <w:lang w:val="ru-RU"/>
        </w:rPr>
      </w:pPr>
      <w:r w:rsidRPr="00F15D26">
        <w:rPr>
          <w:lang w:val="ru-RU" w:eastAsia="en-US" w:bidi="en-US"/>
        </w:rPr>
        <w:t xml:space="preserve">• </w:t>
      </w:r>
      <w:r>
        <w:rPr>
          <w:rFonts w:ascii="Times New Roman" w:hAnsi="Times New Roman" w:cs="Times New Roman"/>
          <w:lang w:val="ru-RU"/>
        </w:rPr>
        <w:t xml:space="preserve">ЗАЗ </w:t>
      </w:r>
      <w:r>
        <w:rPr>
          <w:rFonts w:ascii="Times New Roman" w:hAnsi="Times New Roman" w:cs="Times New Roman"/>
        </w:rPr>
        <w:t>CHANCE</w:t>
      </w:r>
      <w:r w:rsidRPr="00673D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TF</w:t>
      </w:r>
      <w:r w:rsidRPr="00673D6F">
        <w:rPr>
          <w:rFonts w:ascii="Times New Roman" w:hAnsi="Times New Roman" w:cs="Times New Roman"/>
          <w:lang w:val="ru-RU"/>
        </w:rPr>
        <w:t>698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lang w:val="ru-RU"/>
        </w:rPr>
        <w:t>, 2012 года выпуска, цвет серебристый, идентификационный номер (</w:t>
      </w:r>
      <w:r>
        <w:rPr>
          <w:rFonts w:ascii="Times New Roman" w:hAnsi="Times New Roman" w:cs="Times New Roman"/>
        </w:rPr>
        <w:t>VIN</w:t>
      </w:r>
      <w:r w:rsidRPr="009A4F8C"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</w:rPr>
        <w:t>Y</w:t>
      </w:r>
      <w:r w:rsidRPr="00673D6F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</w:rPr>
        <w:t>DTF</w:t>
      </w:r>
      <w:r w:rsidRPr="00673D6F">
        <w:rPr>
          <w:rFonts w:ascii="Times New Roman" w:hAnsi="Times New Roman" w:cs="Times New Roman"/>
          <w:lang w:val="ru-RU"/>
        </w:rPr>
        <w:t>698</w:t>
      </w:r>
      <w:r>
        <w:rPr>
          <w:rFonts w:ascii="Times New Roman" w:hAnsi="Times New Roman" w:cs="Times New Roman"/>
        </w:rPr>
        <w:t>KC</w:t>
      </w:r>
      <w:r w:rsidRPr="00673D6F">
        <w:rPr>
          <w:rFonts w:ascii="Times New Roman" w:hAnsi="Times New Roman" w:cs="Times New Roman"/>
          <w:lang w:val="ru-RU"/>
        </w:rPr>
        <w:t>0312223</w:t>
      </w:r>
    </w:p>
    <w:p w14:paraId="4D175F52" w14:textId="77777777" w:rsidR="00B8746C" w:rsidRPr="00F15D26" w:rsidRDefault="00B8746C" w:rsidP="00B8746C">
      <w:pPr>
        <w:numPr>
          <w:ilvl w:val="0"/>
          <w:numId w:val="3"/>
        </w:numPr>
        <w:ind w:left="0" w:firstLine="0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Покупатель подтверждает, что Имущество им осмотрено и он согласен принять его в техническом состоянии, существующем на момент подписания настоящего договора.</w:t>
      </w:r>
    </w:p>
    <w:p w14:paraId="14B09C11" w14:textId="77777777" w:rsidR="00B8746C" w:rsidRPr="00F15D26" w:rsidRDefault="00B8746C" w:rsidP="00B8746C">
      <w:pPr>
        <w:numPr>
          <w:ilvl w:val="0"/>
          <w:numId w:val="3"/>
        </w:numPr>
        <w:ind w:left="0" w:firstLine="0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В процессе приемки Имущества недостатки, препятствующие приемке Имущества, не обнаружены.</w:t>
      </w:r>
    </w:p>
    <w:p w14:paraId="565FF265" w14:textId="77777777" w:rsidR="00B8746C" w:rsidRDefault="00B8746C" w:rsidP="00B8746C">
      <w:pPr>
        <w:pStyle w:val="a3"/>
        <w:numPr>
          <w:ilvl w:val="0"/>
          <w:numId w:val="3"/>
        </w:numPr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Настоящий Акт составлен в трех</w:t>
      </w:r>
      <w:r w:rsidRPr="009B5D8B">
        <w:rPr>
          <w:sz w:val="22"/>
          <w:szCs w:val="22"/>
        </w:rPr>
        <w:t xml:space="preserve"> экземплярах, имеющих одинаковую юридическую силу по одному для каждой из </w:t>
      </w:r>
      <w:r>
        <w:rPr>
          <w:sz w:val="22"/>
          <w:szCs w:val="22"/>
        </w:rPr>
        <w:t>Сторон, один экземпляр для органов ГИБДД.</w:t>
      </w:r>
    </w:p>
    <w:p w14:paraId="39E2EBB4" w14:textId="77777777" w:rsidR="00B8746C" w:rsidRDefault="00B8746C" w:rsidP="00B8746C">
      <w:pPr>
        <w:pStyle w:val="a3"/>
        <w:rPr>
          <w:sz w:val="22"/>
          <w:szCs w:val="22"/>
        </w:rPr>
      </w:pPr>
    </w:p>
    <w:p w14:paraId="51791827" w14:textId="77777777" w:rsidR="00B8746C" w:rsidRDefault="00B8746C" w:rsidP="00B8746C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Подписи сторон.</w:t>
      </w:r>
    </w:p>
    <w:p w14:paraId="2DA0801D" w14:textId="77777777" w:rsidR="00B8746C" w:rsidRDefault="00B8746C" w:rsidP="00B8746C">
      <w:pPr>
        <w:pStyle w:val="a3"/>
        <w:rPr>
          <w:sz w:val="22"/>
          <w:szCs w:val="22"/>
        </w:rPr>
      </w:pPr>
    </w:p>
    <w:p w14:paraId="015F9A40" w14:textId="77777777" w:rsidR="00B8746C" w:rsidRDefault="00B8746C" w:rsidP="00B8746C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Продавец:</w:t>
      </w:r>
    </w:p>
    <w:p w14:paraId="4BAD4830" w14:textId="77777777" w:rsidR="00B8746C" w:rsidRDefault="00B8746C" w:rsidP="00B8746C">
      <w:pPr>
        <w:pStyle w:val="a3"/>
        <w:rPr>
          <w:sz w:val="22"/>
          <w:szCs w:val="22"/>
        </w:rPr>
      </w:pPr>
    </w:p>
    <w:p w14:paraId="51B74975" w14:textId="77777777" w:rsidR="00B8746C" w:rsidRDefault="00B8746C" w:rsidP="00B8746C">
      <w:pPr>
        <w:pStyle w:val="a3"/>
        <w:rPr>
          <w:b/>
          <w:sz w:val="22"/>
          <w:szCs w:val="22"/>
        </w:rPr>
      </w:pPr>
    </w:p>
    <w:p w14:paraId="7F89E1A5" w14:textId="77777777" w:rsidR="00B8746C" w:rsidRDefault="00B8746C" w:rsidP="00B8746C">
      <w:pPr>
        <w:pStyle w:val="a3"/>
        <w:rPr>
          <w:sz w:val="22"/>
          <w:szCs w:val="22"/>
        </w:rPr>
      </w:pPr>
    </w:p>
    <w:p w14:paraId="67A27678" w14:textId="77777777" w:rsidR="00B8746C" w:rsidRDefault="00B8746C" w:rsidP="00B8746C">
      <w:pPr>
        <w:pStyle w:val="a3"/>
        <w:rPr>
          <w:sz w:val="22"/>
          <w:szCs w:val="22"/>
        </w:rPr>
      </w:pPr>
    </w:p>
    <w:p w14:paraId="5EA7B96D" w14:textId="77777777" w:rsidR="00B8746C" w:rsidRDefault="00B8746C" w:rsidP="00B8746C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________________ /_______________________________________________________________/</w:t>
      </w:r>
    </w:p>
    <w:p w14:paraId="638170A6" w14:textId="77777777" w:rsidR="00B8746C" w:rsidRDefault="00B8746C" w:rsidP="00B8746C">
      <w:pPr>
        <w:pStyle w:val="a3"/>
        <w:rPr>
          <w:sz w:val="22"/>
          <w:szCs w:val="22"/>
        </w:rPr>
      </w:pPr>
    </w:p>
    <w:p w14:paraId="77CB7947" w14:textId="77777777" w:rsidR="00B8746C" w:rsidRDefault="00B8746C" w:rsidP="00B8746C">
      <w:pPr>
        <w:pStyle w:val="a3"/>
        <w:rPr>
          <w:sz w:val="22"/>
          <w:szCs w:val="22"/>
        </w:rPr>
      </w:pPr>
    </w:p>
    <w:p w14:paraId="53F884FD" w14:textId="77777777" w:rsidR="00B8746C" w:rsidRDefault="00B8746C" w:rsidP="00B8746C">
      <w:pPr>
        <w:pStyle w:val="a3"/>
        <w:rPr>
          <w:sz w:val="22"/>
          <w:szCs w:val="22"/>
        </w:rPr>
      </w:pPr>
      <w:r>
        <w:rPr>
          <w:sz w:val="22"/>
          <w:szCs w:val="22"/>
        </w:rPr>
        <w:t>Покупатель:</w:t>
      </w:r>
    </w:p>
    <w:p w14:paraId="0012C2D8" w14:textId="77777777" w:rsidR="00B8746C" w:rsidRPr="003E502E" w:rsidRDefault="00B8746C" w:rsidP="00B8746C">
      <w:pPr>
        <w:pStyle w:val="a3"/>
        <w:rPr>
          <w:b/>
          <w:sz w:val="22"/>
          <w:szCs w:val="22"/>
        </w:rPr>
      </w:pPr>
    </w:p>
    <w:p w14:paraId="6AC97F48" w14:textId="77777777" w:rsidR="00B8746C" w:rsidRDefault="00B8746C" w:rsidP="00B8746C">
      <w:pPr>
        <w:pStyle w:val="a3"/>
        <w:rPr>
          <w:sz w:val="22"/>
          <w:szCs w:val="22"/>
        </w:rPr>
      </w:pPr>
    </w:p>
    <w:p w14:paraId="4F24CA71" w14:textId="77777777" w:rsidR="00B8746C" w:rsidRDefault="00B8746C" w:rsidP="00B8746C">
      <w:pPr>
        <w:pStyle w:val="a3"/>
        <w:rPr>
          <w:sz w:val="22"/>
          <w:szCs w:val="22"/>
        </w:rPr>
      </w:pPr>
    </w:p>
    <w:p w14:paraId="51773E12" w14:textId="77777777" w:rsidR="00B8746C" w:rsidRPr="009B5D8B" w:rsidRDefault="00B8746C" w:rsidP="00B8746C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 /_____________________________________________________________/</w:t>
      </w:r>
    </w:p>
    <w:p w14:paraId="66951D64" w14:textId="77777777" w:rsidR="00B8746C" w:rsidRPr="00B44D6D" w:rsidRDefault="00B8746C" w:rsidP="00B8746C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019571E7" w14:textId="77777777" w:rsidR="00B8746C" w:rsidRDefault="00B8746C" w:rsidP="00B8746C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</w:t>
      </w:r>
    </w:p>
    <w:p w14:paraId="222A2EAB" w14:textId="77777777" w:rsidR="00BA088D" w:rsidRDefault="00BA088D"/>
    <w:sectPr w:rsidR="00BA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F75A4"/>
    <w:multiLevelType w:val="hybridMultilevel"/>
    <w:tmpl w:val="6DB4F734"/>
    <w:lvl w:ilvl="0" w:tplc="1A1C2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9077D1"/>
    <w:multiLevelType w:val="hybridMultilevel"/>
    <w:tmpl w:val="B50AB3D6"/>
    <w:lvl w:ilvl="0" w:tplc="B06A87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3718D"/>
    <w:multiLevelType w:val="hybridMultilevel"/>
    <w:tmpl w:val="0108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57"/>
    <w:rsid w:val="004C7557"/>
    <w:rsid w:val="00B8746C"/>
    <w:rsid w:val="00B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1B63"/>
  <w15:chartTrackingRefBased/>
  <w15:docId w15:val="{F83A20A9-7880-48B4-A9C8-22F4FBE1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46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46C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B8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874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8746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FontStyle14">
    <w:name w:val="Font Style14"/>
    <w:uiPriority w:val="99"/>
    <w:rsid w:val="00B874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6oYApVg+oXKereFvHFv2+Z8WsQZQv1cxqVJpCw+LYyw=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BkSKlCu4OIBjMpugiLpYvrfyAG7EFq3HP4nySOb6bPQ=</DigestValue>
    </Reference>
  </SignedInfo>
  <SignatureValue>LukM8EvzOVM/KW+RMJ1JSThwNSacqdh8tKfS0ghbzODDUti9ZYtX2S3LJZAPZaYc
SemqJf9On5R8lY5hj+QnJQ==</SignatureValue>
  <KeyInfo>
    <X509Data>
      <X509Certificate>MIIMfzCCDCygAwIBAgIRAaB3kgBPq4KTSZshvDcB9aMwCgYIKoUDBwEBAwIwggGJ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0J3Ql9Ce0KAiMB4XDTIwMDEyNzA4NDMxNloXDTIxMDEyNzA4NTMxNlowggIoMUUw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uNC60LDRgiDRgdC+0L7RgtCy0LXRgtGB0YLQstC40Y8g4oSWINCh0KQvMTI0LTMz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0YHRgdC40LiCCwC0Br7EAAAAAAKxMB0GA1UdDgQWBBTnHfcyofviode25vvea9A9
dF7U3zAKBggqhQMHAQEDAgNBAPZSCqNPptHAZYQge5t9KzhtToqZ3Pf0ZebXyukr
4CGdV4SHxTKzaSr4cYLvbPuMiXq8uWtleTbpv/eWqY4PP+A=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GuJy/pk7mNIAhwuOeiky27CR+OY=</DigestValue>
      </Reference>
      <Reference URI="/word/fontTable.xml?ContentType=application/vnd.openxmlformats-officedocument.wordprocessingml.fontTable+xml">
        <DigestMethod Algorithm="http://www.w3.org/2000/09/xmldsig#sha1"/>
        <DigestValue>Tp1Qc+PwRm3wItWDyNnl2vO5G8o=</DigestValue>
      </Reference>
      <Reference URI="/word/numbering.xml?ContentType=application/vnd.openxmlformats-officedocument.wordprocessingml.numbering+xml">
        <DigestMethod Algorithm="http://www.w3.org/2000/09/xmldsig#sha1"/>
        <DigestValue>vIqRebTWKmPADy6LeDxL8QQr5RI=</DigestValue>
      </Reference>
      <Reference URI="/word/settings.xml?ContentType=application/vnd.openxmlformats-officedocument.wordprocessingml.settings+xml">
        <DigestMethod Algorithm="http://www.w3.org/2000/09/xmldsig#sha1"/>
        <DigestValue>X28O0RnZ+YNAiHBBAO+yk3eL0S4=</DigestValue>
      </Reference>
      <Reference URI="/word/styles.xml?ContentType=application/vnd.openxmlformats-officedocument.wordprocessingml.styles+xml">
        <DigestMethod Algorithm="http://www.w3.org/2000/09/xmldsig#sha1"/>
        <DigestValue>uVE2+W8bpliawBhb1PnT6euS1qI=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2020-10-12T09:10:14Z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2020-10-12T09:10:14Z</xd:SigningTime>
          <xd:SigningCertificate>
            <xd:Cert>
              <xd:CertDigest>
                <DigestMethod Algorithm="http://www.w3.org/2000/09/xmldsig#sha1"/>
                <DigestValue>EuGA4Rcp4KkjSfpbFyS1o7OY14U=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553579690829149439475319146424221955491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Шеронова Татьяна Николаевна</dc:creator>
  <cp:keywords/>
  <dc:description/>
  <cp:lastModifiedBy>Шеронова Татьяна Николаевна</cp:lastModifiedBy>
  <cp:revision>2</cp:revision>
  <dcterms:created xsi:type="dcterms:W3CDTF">2020-10-12T07:53:00Z</dcterms:created>
  <dcterms:modified xsi:type="dcterms:W3CDTF">2020-10-12T07:57:00Z</dcterms:modified>
</cp:coreProperties>
</file>