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258D" w14:textId="1C542CB7" w:rsidR="001F72E0" w:rsidRPr="00CE2424" w:rsidRDefault="006D35DE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503369F" w14:textId="1E56197A" w:rsidR="002B44AF" w:rsidRDefault="00CA33E5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B44AF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0DD06B84" w14:textId="70762D4F" w:rsidR="00CA33E5" w:rsidRDefault="002B44AF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4A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ООО "Компания "</w:t>
      </w:r>
      <w:proofErr w:type="spellStart"/>
      <w:r w:rsidRPr="002B44AF">
        <w:rPr>
          <w:rFonts w:ascii="Times New Roman" w:hAnsi="Times New Roman" w:cs="Times New Roman"/>
          <w:color w:val="000000"/>
          <w:sz w:val="24"/>
          <w:szCs w:val="24"/>
        </w:rPr>
        <w:t>СитиМакс</w:t>
      </w:r>
      <w:proofErr w:type="spellEnd"/>
      <w:r w:rsidRPr="002B44AF">
        <w:rPr>
          <w:rFonts w:ascii="Times New Roman" w:hAnsi="Times New Roman" w:cs="Times New Roman"/>
          <w:color w:val="000000"/>
          <w:sz w:val="24"/>
          <w:szCs w:val="24"/>
        </w:rPr>
        <w:t>", ИНН 7801270820, КД 008-К/2019 от 01.08.2019, в отношении ЮЛ в деле о несостоятельности (банкротстве) введено наблюдение, г. Санкт-Петербург (3 004 359,86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359,86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B526FD" w14:textId="5B06CE7B" w:rsidR="002B44AF" w:rsidRDefault="002B44AF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ООО "АСТА", ИНН 7810399795, КД 006-К/2018 от 14.03.2018, КД 022-К/2016 от 22.09.2016, решение Московского районного суда г. Санкт-Петербурга от 29.06.2020 по делу 2-95/2020 (30 214 667,96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214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667,96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F2C1E39" w14:textId="200C4B47" w:rsidR="002B44AF" w:rsidRDefault="002B44AF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ООО "РЕАЛЛИЗИНГ", ИНН 4714018667, КД 009-К/2018 от 14.06.2018, КД 015-К/2018 от 25.12.2018, г. Санкт-Петербург (4 811 480,00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811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314C4175" w14:textId="38F6BF6C" w:rsidR="002B44AF" w:rsidRDefault="002B44AF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ООО "ФАРАОН", ИНН 7810184775, КД 011-К/2015 от 06.04.2015, решение Московского районного суда г. Санкт-Петербурга от 09.12.2019 по делу 2-3313/2019, ИФНС принято решение о предстоящем исключении ЮЛ из ЕГРЮЛ (9 403 263,88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403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263,88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AB3BD87" w14:textId="7984F86C" w:rsidR="00EC1CD3" w:rsidRDefault="00EC1CD3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6D1A64BA" w14:textId="365A2114" w:rsidR="002B44AF" w:rsidRPr="002B44AF" w:rsidRDefault="002B44AF" w:rsidP="002B4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2B44AF">
        <w:rPr>
          <w:rFonts w:ascii="Times New Roman" w:hAnsi="Times New Roman" w:cs="Times New Roman"/>
          <w:color w:val="000000"/>
          <w:sz w:val="24"/>
          <w:szCs w:val="24"/>
        </w:rPr>
        <w:t>Права требования к 9 физическим лицам, г. Санкт-Петербург (4 815 405,22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4 815 405,22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47156E5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B44AF">
        <w:rPr>
          <w:rFonts w:ascii="Times New Roman CYR" w:hAnsi="Times New Roman CYR" w:cs="Times New Roman CYR"/>
          <w:color w:val="000000"/>
        </w:rPr>
        <w:t xml:space="preserve">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554B87D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2B44AF">
        <w:rPr>
          <w:rFonts w:ascii="Times New Roman CYR" w:hAnsi="Times New Roman CYR" w:cs="Times New Roman CYR"/>
          <w:b/>
          <w:color w:val="000000"/>
        </w:rPr>
        <w:t>23</w:t>
      </w:r>
      <w:r w:rsidRPr="00CE2424">
        <w:rPr>
          <w:b/>
        </w:rPr>
        <w:t xml:space="preserve"> </w:t>
      </w:r>
      <w:r w:rsidR="002B44AF">
        <w:rPr>
          <w:b/>
        </w:rPr>
        <w:t>ноября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359823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2B44AF" w:rsidRPr="002B44AF">
        <w:rPr>
          <w:rFonts w:ascii="Times New Roman CYR" w:hAnsi="Times New Roman CYR" w:cs="Times New Roman CYR"/>
          <w:bCs/>
          <w:color w:val="000000"/>
        </w:rPr>
        <w:t>23</w:t>
      </w:r>
      <w:r w:rsidR="002B44AF" w:rsidRPr="002B44AF">
        <w:rPr>
          <w:bCs/>
        </w:rPr>
        <w:t xml:space="preserve"> ноября 2020 </w:t>
      </w:r>
      <w:r w:rsidRPr="002B44AF">
        <w:rPr>
          <w:bCs/>
          <w:color w:val="000000"/>
        </w:rPr>
        <w:t>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2B44AF" w:rsidRPr="002B44AF">
        <w:rPr>
          <w:b/>
          <w:bCs/>
          <w:color w:val="000000"/>
        </w:rPr>
        <w:t>19</w:t>
      </w:r>
      <w:r w:rsidRPr="00CE2424">
        <w:rPr>
          <w:b/>
        </w:rPr>
        <w:t xml:space="preserve"> </w:t>
      </w:r>
      <w:r w:rsidR="002B44AF">
        <w:rPr>
          <w:b/>
        </w:rPr>
        <w:t>января</w:t>
      </w:r>
      <w:r w:rsidRPr="00CE2424">
        <w:rPr>
          <w:b/>
        </w:rPr>
        <w:t xml:space="preserve"> </w:t>
      </w:r>
      <w:r w:rsidR="00274274">
        <w:rPr>
          <w:b/>
        </w:rPr>
        <w:t>202</w:t>
      </w:r>
      <w:r w:rsidR="002B44AF">
        <w:rPr>
          <w:b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690C342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2B44AF">
        <w:rPr>
          <w:color w:val="000000"/>
        </w:rPr>
        <w:t>13</w:t>
      </w:r>
      <w:r w:rsidRPr="00CE2424">
        <w:t xml:space="preserve"> </w:t>
      </w:r>
      <w:r w:rsidR="002B44AF">
        <w:t>октября</w:t>
      </w:r>
      <w:r w:rsidRPr="00CE2424">
        <w:t xml:space="preserve"> 20</w:t>
      </w:r>
      <w:r w:rsidR="002B44AF">
        <w:t>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E1933">
        <w:rPr>
          <w:color w:val="000000"/>
        </w:rPr>
        <w:t>30</w:t>
      </w:r>
      <w:r w:rsidRPr="00CE2424">
        <w:t xml:space="preserve"> </w:t>
      </w:r>
      <w:r w:rsidR="009E1933">
        <w:t>ноября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</w:t>
      </w:r>
      <w:r w:rsidRPr="00CE2424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2F2D49F4" w14:textId="49CDB318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 1</w:t>
      </w:r>
      <w:r w:rsidRPr="00CE2424">
        <w:rPr>
          <w:color w:val="000000"/>
        </w:rPr>
        <w:t>, не реализованны</w:t>
      </w:r>
      <w:r w:rsidR="009E1933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9E1933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53E96A61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295125">
        <w:rPr>
          <w:b/>
          <w:bCs/>
          <w:color w:val="000000"/>
        </w:rPr>
        <w:t>25</w:t>
      </w:r>
      <w:r w:rsidRPr="00CE2424">
        <w:rPr>
          <w:b/>
          <w:bCs/>
          <w:color w:val="000000"/>
        </w:rPr>
        <w:t xml:space="preserve"> </w:t>
      </w:r>
      <w:r w:rsidR="00295125">
        <w:rPr>
          <w:b/>
          <w:bCs/>
          <w:color w:val="000000"/>
        </w:rPr>
        <w:t>января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295125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 по </w:t>
      </w:r>
      <w:r w:rsidR="00295125">
        <w:rPr>
          <w:b/>
          <w:bCs/>
          <w:color w:val="000000"/>
        </w:rPr>
        <w:t>27</w:t>
      </w:r>
      <w:r w:rsidR="001F72E0" w:rsidRPr="00CE2424">
        <w:rPr>
          <w:b/>
          <w:bCs/>
          <w:color w:val="000000"/>
        </w:rPr>
        <w:t xml:space="preserve"> </w:t>
      </w:r>
      <w:r w:rsidR="00295125">
        <w:rPr>
          <w:b/>
          <w:bCs/>
          <w:color w:val="000000"/>
        </w:rPr>
        <w:t>апреля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295125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3796E6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761B1">
        <w:rPr>
          <w:color w:val="000000"/>
        </w:rPr>
        <w:t>25 января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863E5F">
        <w:rPr>
          <w:color w:val="000000"/>
        </w:rPr>
        <w:t>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78627A43" w:rsidR="001F72E0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2424">
        <w:rPr>
          <w:b/>
          <w:color w:val="000000"/>
        </w:rPr>
        <w:t>Для лот</w:t>
      </w:r>
      <w:r w:rsidR="009761B1">
        <w:rPr>
          <w:b/>
          <w:color w:val="000000"/>
        </w:rPr>
        <w:t>а</w:t>
      </w:r>
      <w:r w:rsidRPr="00CE2424">
        <w:rPr>
          <w:b/>
          <w:color w:val="000000"/>
        </w:rPr>
        <w:t xml:space="preserve"> 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76ACA" w:rsidRPr="00576ACA" w14:paraId="0CE54E45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E74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января 2021 г. по 09 марта 2021 г. - в размере начальной цены продажи лота;</w:t>
            </w:r>
          </w:p>
        </w:tc>
      </w:tr>
      <w:tr w:rsidR="00576ACA" w:rsidRPr="00576ACA" w14:paraId="7DEF5FE2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6B8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2021 г. по 16 марта 2021 г. - в размере 97,00% от начальной цены продажи лота;</w:t>
            </w:r>
          </w:p>
        </w:tc>
      </w:tr>
      <w:tr w:rsidR="00576ACA" w:rsidRPr="00576ACA" w14:paraId="6C417268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68A5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2021 г. по 23 марта 2021 г. - в размере 94,00% от начальной цены продажи лота;</w:t>
            </w:r>
          </w:p>
        </w:tc>
      </w:tr>
      <w:tr w:rsidR="00576ACA" w:rsidRPr="00576ACA" w14:paraId="0F312FE3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246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2021 г. по 30 марта 2021 г. - в размере 91,00% от начальной цены продажи лота;</w:t>
            </w:r>
          </w:p>
        </w:tc>
      </w:tr>
      <w:tr w:rsidR="00576ACA" w:rsidRPr="00576ACA" w14:paraId="3C5BC66B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3BD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2021 г. по 06 апреля 2021 г. - в размере 88,00% от начальной цены продажи лота;</w:t>
            </w:r>
          </w:p>
        </w:tc>
      </w:tr>
      <w:tr w:rsidR="00576ACA" w:rsidRPr="00576ACA" w14:paraId="1A2D0D4C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AFC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 апреля 2021 г. по 13 апреля 2021 г. - в размере 85,00% от начальной цены продажи лота;</w:t>
            </w:r>
          </w:p>
        </w:tc>
      </w:tr>
      <w:tr w:rsidR="00576ACA" w:rsidRPr="00576ACA" w14:paraId="0A01A45B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57B" w14:textId="77777777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 апреля 2021 г. по 20 апреля 2021 г. - в размере 82,00% от начальной цены продажи лота;</w:t>
            </w:r>
          </w:p>
        </w:tc>
      </w:tr>
      <w:tr w:rsidR="00576ACA" w:rsidRPr="00576ACA" w14:paraId="4B4A0AA1" w14:textId="77777777" w:rsidTr="00576AC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446" w14:textId="2DC56B6B" w:rsidR="00576ACA" w:rsidRPr="00576ACA" w:rsidRDefault="00576ACA" w:rsidP="00576AC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21 апреля 2021 г. по 27 апреля 2021 г. - в размере 79,00% от начальной цены продажи лота</w:t>
            </w: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90F557A" w14:textId="30597731" w:rsidR="00576ACA" w:rsidRDefault="00576ACA" w:rsidP="0057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9.00 по 18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Санкт-Петербург, Каменноостровский пр. д.40, лит А, тел. +7 (812)670-97-09</w:t>
      </w:r>
      <w:r w:rsidR="00B512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1284" w:rsidRPr="00B51284">
        <w:rPr>
          <w:rFonts w:ascii="Times New Roman" w:hAnsi="Times New Roman" w:cs="Times New Roman"/>
          <w:color w:val="000000"/>
          <w:sz w:val="24"/>
          <w:szCs w:val="24"/>
        </w:rPr>
        <w:t>+7 (952) 246-22-29, +7 (952) 246-23-01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>и у ОТ: тел. 8 (812) 334-20-50 (с 9.00 до 18.00 по МСК) informspb@auction-house.ru.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15099D"/>
    <w:rsid w:val="001F039D"/>
    <w:rsid w:val="001F72E0"/>
    <w:rsid w:val="00274274"/>
    <w:rsid w:val="00295125"/>
    <w:rsid w:val="002B44AF"/>
    <w:rsid w:val="003142EB"/>
    <w:rsid w:val="00413CB7"/>
    <w:rsid w:val="00467D6B"/>
    <w:rsid w:val="00576ACA"/>
    <w:rsid w:val="005F1F68"/>
    <w:rsid w:val="00662676"/>
    <w:rsid w:val="006D35DE"/>
    <w:rsid w:val="007229EA"/>
    <w:rsid w:val="00722C3D"/>
    <w:rsid w:val="007C4C92"/>
    <w:rsid w:val="007D09F4"/>
    <w:rsid w:val="0081733B"/>
    <w:rsid w:val="00863E5F"/>
    <w:rsid w:val="00865FD7"/>
    <w:rsid w:val="009761B1"/>
    <w:rsid w:val="009E1933"/>
    <w:rsid w:val="00A06B7B"/>
    <w:rsid w:val="00AF1817"/>
    <w:rsid w:val="00B51284"/>
    <w:rsid w:val="00C1167E"/>
    <w:rsid w:val="00C11EFF"/>
    <w:rsid w:val="00CA33E5"/>
    <w:rsid w:val="00CE2424"/>
    <w:rsid w:val="00D60AD1"/>
    <w:rsid w:val="00D61515"/>
    <w:rsid w:val="00D62667"/>
    <w:rsid w:val="00D77DA4"/>
    <w:rsid w:val="00E614D3"/>
    <w:rsid w:val="00E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29E04D34-7011-4738-BB08-8466B1CE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1889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dcterms:created xsi:type="dcterms:W3CDTF">2020-10-05T07:34:00Z</dcterms:created>
  <dcterms:modified xsi:type="dcterms:W3CDTF">2020-10-05T07:47:00Z</dcterms:modified>
</cp:coreProperties>
</file>