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25C7A37" w:rsidR="009247FF" w:rsidRPr="00145F90" w:rsidRDefault="00AA6E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45F9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</w:t>
      </w:r>
      <w:r w:rsidR="00B46A69"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145F9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F537AEF" w:rsidR="009247FF" w:rsidRPr="00145F9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A6E69"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6E69"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0D91F12" w:rsidR="009247FF" w:rsidRPr="00145F9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A6E69"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45F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145F9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BFD4EF" w14:textId="77777777" w:rsidR="00145F90" w:rsidRPr="00145F90" w:rsidRDefault="00145F90" w:rsidP="00145F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- 318,3 кв. м, адрес: г. Москва, 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45F90">
        <w:rPr>
          <w:rFonts w:ascii="Times New Roman" w:hAnsi="Times New Roman" w:cs="Times New Roman"/>
          <w:color w:val="000000"/>
          <w:sz w:val="24"/>
          <w:szCs w:val="24"/>
        </w:rPr>
        <w:t>-д Научный, д. 17, охранно-пожарная и тревожная сигнализация, кадастровый номер 77:06:0004009:4717 - 30 311 424,94 руб.;</w:t>
      </w:r>
    </w:p>
    <w:p w14:paraId="5A588D9E" w14:textId="77777777" w:rsidR="00145F90" w:rsidRPr="00145F90" w:rsidRDefault="00145F90" w:rsidP="00145F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Лот 2 - Жилой дом - 249,80 кв. м, жилой дом - 27,40 кв. м, земельный участок - 1 553 кв. м, адрес:</w:t>
      </w:r>
      <w:proofErr w:type="gram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Московская обл., р-н Раменский, д. Ширяево, ул. Центральная, д. 25, земельный участок - 385 кв. м, земельный участок - 320 кв. м, адрес:</w:t>
      </w:r>
      <w:proofErr w:type="gram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Московская обл., р-н Раменский, д. Ширяево, ул. Центральная, уч. 23/1, уч. 24/1, земельный участок - 685 кв. м, адрес:</w:t>
      </w:r>
      <w:proofErr w:type="gram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Московская обл., р-н Раменский, д. Ширяево, ул. Центральная, расположен в северо-западной части кадастрового квартала, кадастровые номера 50:23:0040810:275, 50:23:0040810:276, 50:23:0040810:49, 50:23:0040810:244, 50:23:0040810:242, 50:23:0040810:250, земли населенных пунктов - для ведения личного подсобного хозяйства, для дачного строительства, отсутствуют права третьих лиц - 3 820 783,12 руб.;</w:t>
      </w:r>
      <w:proofErr w:type="gramEnd"/>
    </w:p>
    <w:p w14:paraId="123DDA77" w14:textId="77777777" w:rsidR="00145F90" w:rsidRPr="00145F90" w:rsidRDefault="00145F90" w:rsidP="00145F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Лот 3 - BMW 530D XDRIVE, черный, 2014, 156 472 км, 3.0 АТ (258 л. с.), дизель, полный, VIN X4X5D39410D342876, г. </w:t>
      </w: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- 1 021 186,00 руб.;</w:t>
      </w:r>
    </w:p>
    <w:p w14:paraId="69F2D408" w14:textId="77777777" w:rsidR="00145F90" w:rsidRPr="00145F90" w:rsidRDefault="00145F90" w:rsidP="00145F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F90">
        <w:rPr>
          <w:rFonts w:ascii="Times New Roman" w:hAnsi="Times New Roman" w:cs="Times New Roman"/>
          <w:color w:val="000000"/>
          <w:sz w:val="24"/>
          <w:szCs w:val="24"/>
        </w:rPr>
        <w:t>Лот 4 - Сортировщик банкнот BPS C1 F (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Giesecke</w:t>
      </w:r>
      <w:proofErr w:type="spell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Devrient</w:t>
      </w:r>
      <w:proofErr w:type="spell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), х. 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Ленинован</w:t>
      </w:r>
      <w:proofErr w:type="spell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- 217,37 руб.;</w:t>
      </w:r>
    </w:p>
    <w:p w14:paraId="64EE6A07" w14:textId="64A9A943" w:rsidR="00B46A69" w:rsidRPr="00145F90" w:rsidRDefault="00145F90" w:rsidP="00145F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Лот 5 - Сортировщик банкнот 4-х карманный </w:t>
      </w:r>
      <w:proofErr w:type="spell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Lau</w:t>
      </w:r>
      <w:r w:rsidRPr="00145F90">
        <w:rPr>
          <w:rFonts w:ascii="Times New Roman" w:hAnsi="Times New Roman" w:cs="Times New Roman"/>
          <w:color w:val="000000"/>
          <w:sz w:val="24"/>
          <w:szCs w:val="24"/>
        </w:rPr>
        <w:t>rel</w:t>
      </w:r>
      <w:proofErr w:type="spell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K4, г. </w:t>
      </w:r>
      <w:proofErr w:type="gramStart"/>
      <w:r w:rsidRPr="00145F9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45F90">
        <w:rPr>
          <w:rFonts w:ascii="Times New Roman" w:hAnsi="Times New Roman" w:cs="Times New Roman"/>
          <w:color w:val="000000"/>
          <w:sz w:val="24"/>
          <w:szCs w:val="24"/>
        </w:rPr>
        <w:t xml:space="preserve"> - 780,84 руб.</w:t>
      </w:r>
    </w:p>
    <w:p w14:paraId="2966848F" w14:textId="77777777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45F9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45F9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45F9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45F9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45F9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B3FAF7C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45F9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5F90" w:rsidRPr="00145F90">
        <w:rPr>
          <w:rFonts w:ascii="Times New Roman CYR" w:hAnsi="Times New Roman CYR" w:cs="Times New Roman CYR"/>
          <w:color w:val="000000"/>
        </w:rPr>
        <w:t>5(пять)</w:t>
      </w:r>
      <w:r w:rsidRPr="00145F9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BC6C27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F9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45F9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45F90">
        <w:rPr>
          <w:rFonts w:ascii="Times New Roman CYR" w:hAnsi="Times New Roman CYR" w:cs="Times New Roman CYR"/>
          <w:color w:val="000000"/>
        </w:rPr>
        <w:t xml:space="preserve"> </w:t>
      </w:r>
      <w:r w:rsidR="00145F90" w:rsidRPr="00145F90">
        <w:rPr>
          <w:b/>
        </w:rPr>
        <w:t>26 октября</w:t>
      </w:r>
      <w:r w:rsidRPr="00145F90">
        <w:rPr>
          <w:b/>
        </w:rPr>
        <w:t xml:space="preserve"> </w:t>
      </w:r>
      <w:r w:rsidR="002643BE" w:rsidRPr="00145F90">
        <w:rPr>
          <w:b/>
        </w:rPr>
        <w:t>2020</w:t>
      </w:r>
      <w:r w:rsidR="00243BE2" w:rsidRPr="00145F90">
        <w:rPr>
          <w:b/>
        </w:rPr>
        <w:t xml:space="preserve"> г</w:t>
      </w:r>
      <w:r w:rsidRPr="00145F90">
        <w:rPr>
          <w:b/>
        </w:rPr>
        <w:t>.</w:t>
      </w:r>
      <w:r w:rsidRPr="00145F90">
        <w:t xml:space="preserve"> </w:t>
      </w:r>
      <w:r w:rsidRPr="00145F9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45F90">
        <w:rPr>
          <w:color w:val="000000"/>
        </w:rPr>
        <w:t xml:space="preserve">АО «Российский аукционный дом» по адресу: </w:t>
      </w:r>
      <w:hyperlink r:id="rId7" w:history="1">
        <w:r w:rsidRPr="00145F90">
          <w:rPr>
            <w:rStyle w:val="a4"/>
          </w:rPr>
          <w:t>http://lot-online.ru</w:t>
        </w:r>
      </w:hyperlink>
      <w:r w:rsidRPr="00145F90">
        <w:rPr>
          <w:color w:val="000000"/>
        </w:rPr>
        <w:t xml:space="preserve"> (далее – ЭТП)</w:t>
      </w:r>
      <w:r w:rsidRPr="00145F90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F90">
        <w:rPr>
          <w:color w:val="000000"/>
        </w:rPr>
        <w:t>Время окончания Торгов:</w:t>
      </w:r>
    </w:p>
    <w:p w14:paraId="4A6B4773" w14:textId="77777777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F9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F9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5757228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F90">
        <w:rPr>
          <w:color w:val="000000"/>
        </w:rPr>
        <w:t>В случае</w:t>
      </w:r>
      <w:proofErr w:type="gramStart"/>
      <w:r w:rsidRPr="00145F90">
        <w:rPr>
          <w:color w:val="000000"/>
        </w:rPr>
        <w:t>,</w:t>
      </w:r>
      <w:proofErr w:type="gramEnd"/>
      <w:r w:rsidRPr="00145F90">
        <w:rPr>
          <w:color w:val="000000"/>
        </w:rPr>
        <w:t xml:space="preserve"> если по итогам Торгов, назначенных на </w:t>
      </w:r>
      <w:r w:rsidR="00145F90" w:rsidRPr="00145F90">
        <w:rPr>
          <w:color w:val="000000"/>
        </w:rPr>
        <w:t>26 октября</w:t>
      </w:r>
      <w:r w:rsidRPr="00145F90">
        <w:rPr>
          <w:color w:val="000000"/>
        </w:rPr>
        <w:t xml:space="preserve"> </w:t>
      </w:r>
      <w:r w:rsidR="002643BE" w:rsidRPr="00145F90">
        <w:rPr>
          <w:color w:val="000000"/>
        </w:rPr>
        <w:t>2020</w:t>
      </w:r>
      <w:r w:rsidR="00243BE2" w:rsidRPr="00145F90">
        <w:rPr>
          <w:color w:val="000000"/>
        </w:rPr>
        <w:t xml:space="preserve"> г</w:t>
      </w:r>
      <w:r w:rsidRPr="00145F90">
        <w:rPr>
          <w:color w:val="000000"/>
        </w:rPr>
        <w:t xml:space="preserve">., лоты не реализованы, то в 14:00 часов по московскому времени </w:t>
      </w:r>
      <w:r w:rsidRPr="00145F90">
        <w:rPr>
          <w:b/>
        </w:rPr>
        <w:t>1</w:t>
      </w:r>
      <w:r w:rsidR="00145F90" w:rsidRPr="00145F90">
        <w:rPr>
          <w:b/>
        </w:rPr>
        <w:t>4</w:t>
      </w:r>
      <w:r w:rsidRPr="00145F90">
        <w:rPr>
          <w:b/>
        </w:rPr>
        <w:t xml:space="preserve"> </w:t>
      </w:r>
      <w:r w:rsidR="00145F90" w:rsidRPr="00145F90">
        <w:rPr>
          <w:b/>
        </w:rPr>
        <w:t>декабря</w:t>
      </w:r>
      <w:r w:rsidRPr="00145F90">
        <w:rPr>
          <w:b/>
        </w:rPr>
        <w:t xml:space="preserve"> </w:t>
      </w:r>
      <w:r w:rsidR="002643BE" w:rsidRPr="00145F90">
        <w:rPr>
          <w:b/>
        </w:rPr>
        <w:t>2020</w:t>
      </w:r>
      <w:r w:rsidR="00243BE2" w:rsidRPr="00145F90">
        <w:rPr>
          <w:b/>
        </w:rPr>
        <w:t xml:space="preserve"> г</w:t>
      </w:r>
      <w:r w:rsidRPr="00145F90">
        <w:rPr>
          <w:b/>
        </w:rPr>
        <w:t>.</w:t>
      </w:r>
      <w:r w:rsidRPr="00145F90">
        <w:t xml:space="preserve"> </w:t>
      </w:r>
      <w:r w:rsidRPr="00145F90">
        <w:rPr>
          <w:color w:val="000000"/>
        </w:rPr>
        <w:t>на ЭТП</w:t>
      </w:r>
      <w:r w:rsidRPr="00145F90">
        <w:t xml:space="preserve"> </w:t>
      </w:r>
      <w:r w:rsidRPr="00145F90">
        <w:rPr>
          <w:color w:val="000000"/>
        </w:rPr>
        <w:t>будут проведены</w:t>
      </w:r>
      <w:r w:rsidRPr="00145F90">
        <w:rPr>
          <w:b/>
          <w:bCs/>
          <w:color w:val="000000"/>
        </w:rPr>
        <w:t xml:space="preserve"> повторные Торги </w:t>
      </w:r>
      <w:r w:rsidRPr="00145F9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256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6EA">
        <w:rPr>
          <w:color w:val="000000"/>
        </w:rPr>
        <w:t>Оператор ЭТП (далее – Оператор) обеспечивает проведение Торгов.</w:t>
      </w:r>
    </w:p>
    <w:p w14:paraId="50089E0A" w14:textId="146ADB80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256E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256EA">
        <w:rPr>
          <w:color w:val="000000"/>
        </w:rPr>
        <w:t>первых Торгах начинается в 00:00</w:t>
      </w:r>
      <w:r w:rsidRPr="00A256EA">
        <w:rPr>
          <w:color w:val="000000"/>
        </w:rPr>
        <w:t xml:space="preserve"> часов по московскому времени </w:t>
      </w:r>
      <w:r w:rsidR="00145F90" w:rsidRPr="00A256EA">
        <w:t>15</w:t>
      </w:r>
      <w:r w:rsidRPr="00A256EA">
        <w:t xml:space="preserve"> </w:t>
      </w:r>
      <w:r w:rsidR="00145F90" w:rsidRPr="00145F90">
        <w:lastRenderedPageBreak/>
        <w:t>сентября</w:t>
      </w:r>
      <w:r w:rsidRPr="00145F90">
        <w:t xml:space="preserve"> </w:t>
      </w:r>
      <w:r w:rsidR="002643BE" w:rsidRPr="00145F90">
        <w:t>2020</w:t>
      </w:r>
      <w:r w:rsidR="00243BE2" w:rsidRPr="00145F90">
        <w:t xml:space="preserve"> г</w:t>
      </w:r>
      <w:r w:rsidRPr="00145F90">
        <w:t>.</w:t>
      </w:r>
      <w:r w:rsidRPr="00145F90">
        <w:rPr>
          <w:color w:val="000000"/>
        </w:rPr>
        <w:t>, а на участие в пов</w:t>
      </w:r>
      <w:r w:rsidR="00F063CA" w:rsidRPr="00145F90">
        <w:rPr>
          <w:color w:val="000000"/>
        </w:rPr>
        <w:t>торных Торгах начинается в 00:00</w:t>
      </w:r>
      <w:r w:rsidRPr="00145F90">
        <w:rPr>
          <w:color w:val="000000"/>
        </w:rPr>
        <w:t xml:space="preserve"> часов по московскому времени </w:t>
      </w:r>
      <w:r w:rsidR="00145F90" w:rsidRPr="00145F90">
        <w:t>02 ноября</w:t>
      </w:r>
      <w:r w:rsidRPr="00145F90">
        <w:t xml:space="preserve"> </w:t>
      </w:r>
      <w:r w:rsidR="002643BE" w:rsidRPr="00145F90">
        <w:t>2020</w:t>
      </w:r>
      <w:r w:rsidR="00243BE2" w:rsidRPr="00145F90">
        <w:t xml:space="preserve"> г</w:t>
      </w:r>
      <w:r w:rsidRPr="00145F90">
        <w:t>.</w:t>
      </w:r>
      <w:r w:rsidRPr="00145F9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45F90">
        <w:rPr>
          <w:color w:val="000000"/>
        </w:rPr>
        <w:t xml:space="preserve"> </w:t>
      </w:r>
      <w:proofErr w:type="gramStart"/>
      <w:r w:rsidRPr="00145F90">
        <w:rPr>
          <w:color w:val="000000"/>
        </w:rPr>
        <w:t>московскому</w:t>
      </w:r>
      <w:proofErr w:type="gramEnd"/>
      <w:r w:rsidRPr="00145F90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565F223D" w:rsidR="009247FF" w:rsidRPr="00145F90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45F9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145F90">
        <w:rPr>
          <w:b/>
          <w:color w:val="000000"/>
        </w:rPr>
        <w:t xml:space="preserve"> лот</w:t>
      </w:r>
      <w:r w:rsidR="00145F90" w:rsidRPr="00145F90">
        <w:rPr>
          <w:b/>
          <w:color w:val="000000"/>
        </w:rPr>
        <w:t xml:space="preserve"> 3</w:t>
      </w:r>
      <w:r w:rsidRPr="00145F90">
        <w:rPr>
          <w:color w:val="000000"/>
        </w:rPr>
        <w:t>, не реализованны</w:t>
      </w:r>
      <w:r w:rsidR="00145F90" w:rsidRPr="00145F90">
        <w:rPr>
          <w:color w:val="000000"/>
        </w:rPr>
        <w:t>й</w:t>
      </w:r>
      <w:r w:rsidRPr="00145F90">
        <w:rPr>
          <w:color w:val="000000"/>
        </w:rPr>
        <w:t xml:space="preserve"> на повторных Торгах, а также</w:t>
      </w:r>
      <w:r w:rsidR="002002A1" w:rsidRPr="00145F90">
        <w:rPr>
          <w:b/>
          <w:color w:val="000000"/>
        </w:rPr>
        <w:t xml:space="preserve"> лоты 1-</w:t>
      </w:r>
      <w:r w:rsidR="00145F90" w:rsidRPr="00145F90">
        <w:rPr>
          <w:b/>
          <w:color w:val="000000"/>
        </w:rPr>
        <w:t>2</w:t>
      </w:r>
      <w:r w:rsidR="002002A1" w:rsidRPr="00145F90">
        <w:rPr>
          <w:b/>
          <w:color w:val="000000"/>
        </w:rPr>
        <w:t xml:space="preserve">, </w:t>
      </w:r>
      <w:r w:rsidR="00145F90" w:rsidRPr="00145F90">
        <w:rPr>
          <w:b/>
          <w:color w:val="000000"/>
        </w:rPr>
        <w:t>4-5,</w:t>
      </w:r>
      <w:r w:rsidRPr="00145F90">
        <w:rPr>
          <w:color w:val="000000"/>
        </w:rPr>
        <w:t xml:space="preserve"> выставляются на Торги ППП.</w:t>
      </w:r>
    </w:p>
    <w:p w14:paraId="2856BB37" w14:textId="254B03FD" w:rsidR="00B46A69" w:rsidRPr="00145F9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45F90">
        <w:rPr>
          <w:b/>
          <w:bCs/>
          <w:color w:val="000000"/>
        </w:rPr>
        <w:t>Торги ППП</w:t>
      </w:r>
      <w:r w:rsidRPr="00145F90">
        <w:rPr>
          <w:color w:val="000000"/>
          <w:shd w:val="clear" w:color="auto" w:fill="FFFFFF"/>
        </w:rPr>
        <w:t xml:space="preserve"> будут проведены на ЭТП </w:t>
      </w:r>
      <w:r w:rsidRPr="00145F90">
        <w:rPr>
          <w:b/>
          <w:bCs/>
          <w:color w:val="000000"/>
        </w:rPr>
        <w:t xml:space="preserve">с </w:t>
      </w:r>
      <w:r w:rsidRPr="00145F90">
        <w:rPr>
          <w:b/>
        </w:rPr>
        <w:t>1</w:t>
      </w:r>
      <w:r w:rsidR="00145F90" w:rsidRPr="00145F90">
        <w:rPr>
          <w:b/>
        </w:rPr>
        <w:t>7</w:t>
      </w:r>
      <w:r w:rsidRPr="00145F90">
        <w:rPr>
          <w:b/>
        </w:rPr>
        <w:t xml:space="preserve"> </w:t>
      </w:r>
      <w:r w:rsidR="00145F90" w:rsidRPr="00145F90">
        <w:rPr>
          <w:b/>
        </w:rPr>
        <w:t>декабря</w:t>
      </w:r>
      <w:r w:rsidRPr="00145F90">
        <w:rPr>
          <w:b/>
        </w:rPr>
        <w:t xml:space="preserve"> </w:t>
      </w:r>
      <w:r w:rsidR="002643BE" w:rsidRPr="00145F90">
        <w:rPr>
          <w:b/>
        </w:rPr>
        <w:t>2020</w:t>
      </w:r>
      <w:r w:rsidR="00243BE2" w:rsidRPr="00145F90">
        <w:rPr>
          <w:b/>
        </w:rPr>
        <w:t xml:space="preserve"> г</w:t>
      </w:r>
      <w:r w:rsidRPr="00145F90">
        <w:rPr>
          <w:b/>
        </w:rPr>
        <w:t>.</w:t>
      </w:r>
      <w:r w:rsidRPr="00145F90">
        <w:rPr>
          <w:b/>
          <w:bCs/>
          <w:color w:val="000000"/>
        </w:rPr>
        <w:t xml:space="preserve"> по </w:t>
      </w:r>
      <w:r w:rsidR="00145F90" w:rsidRPr="00145F90">
        <w:rPr>
          <w:b/>
          <w:bCs/>
          <w:color w:val="000000"/>
        </w:rPr>
        <w:t>22 июня 2021</w:t>
      </w:r>
      <w:r w:rsidR="00243BE2" w:rsidRPr="00145F90">
        <w:rPr>
          <w:b/>
        </w:rPr>
        <w:t xml:space="preserve"> г</w:t>
      </w:r>
      <w:r w:rsidRPr="00145F90">
        <w:rPr>
          <w:b/>
        </w:rPr>
        <w:t>.</w:t>
      </w:r>
    </w:p>
    <w:p w14:paraId="2258E8DA" w14:textId="4E4F6B83" w:rsidR="00B46A69" w:rsidRPr="00916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160DC">
        <w:rPr>
          <w:color w:val="000000"/>
        </w:rPr>
        <w:t>Заявки на участие в Торгах ППП принима</w:t>
      </w:r>
      <w:r w:rsidR="00F063CA" w:rsidRPr="009160DC">
        <w:rPr>
          <w:color w:val="000000"/>
        </w:rPr>
        <w:t>ются Оператором, начиная с 00:00</w:t>
      </w:r>
      <w:r w:rsidRPr="009160DC">
        <w:rPr>
          <w:color w:val="000000"/>
        </w:rPr>
        <w:t xml:space="preserve"> часов по московскому времени </w:t>
      </w:r>
      <w:r w:rsidR="009160DC" w:rsidRPr="009160DC">
        <w:t>17 декабря</w:t>
      </w:r>
      <w:r w:rsidRPr="009160DC">
        <w:t xml:space="preserve"> 20</w:t>
      </w:r>
      <w:r w:rsidR="009160DC" w:rsidRPr="009160DC">
        <w:t xml:space="preserve">20 </w:t>
      </w:r>
      <w:r w:rsidRPr="009160DC">
        <w:t>г</w:t>
      </w:r>
      <w:r w:rsidRPr="009160D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9160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0D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0DC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F2DB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2DBD">
        <w:rPr>
          <w:color w:val="000000"/>
        </w:rPr>
        <w:t>Начальные цены продажи лотов устанавливаются следующие:</w:t>
      </w:r>
    </w:p>
    <w:p w14:paraId="4AB1D581" w14:textId="77777777" w:rsidR="009160DC" w:rsidRPr="009160DC" w:rsidRDefault="009160DC" w:rsidP="00916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2DBD">
        <w:rPr>
          <w:b/>
          <w:color w:val="000000"/>
        </w:rPr>
        <w:t>Для лотов 1,2:</w:t>
      </w:r>
    </w:p>
    <w:p w14:paraId="3591B740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17 декабря 2020 г. по 13 февраля 2021 г. - в размере начальной цены продажи лотов;</w:t>
      </w:r>
    </w:p>
    <w:p w14:paraId="322FE7F8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14 февраля 2021 г. по 27 февраля 2021 г. - в размере 94,50% от начальной цены продажи лотов;</w:t>
      </w:r>
    </w:p>
    <w:p w14:paraId="72E2E723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28 февраля 2021 г. по 14 марта 2021 г. - в размере 89,00% от начальной цены продажи лотов;</w:t>
      </w:r>
    </w:p>
    <w:p w14:paraId="05CA25F3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15 марта 2021 г. по 28 марта 2021 г. - в размере 83,50% от начальной цены продажи лотов;</w:t>
      </w:r>
    </w:p>
    <w:p w14:paraId="371E950C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29 марта 2021 г. по 11 апреля 2021 г. - в размере 78,00% от начальной цены продажи лотов;</w:t>
      </w:r>
    </w:p>
    <w:p w14:paraId="2B48C8EC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12 апреля 2021 г. по 25 апреля 2021 г. - в размере 72,50% от начальной цены продажи лотов;</w:t>
      </w:r>
    </w:p>
    <w:p w14:paraId="2250DE3A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26 апреля 2021 г. по 11 мая 2021 г. - в размере 67,00% от начальной цены продажи лотов;</w:t>
      </w:r>
    </w:p>
    <w:p w14:paraId="136A1E68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12 мая 2021 г. по 25 мая 2021 г. - в размере 61,50% от начальной цены продажи лотов;</w:t>
      </w:r>
    </w:p>
    <w:p w14:paraId="691D2C42" w14:textId="77777777" w:rsidR="007F2DBD" w:rsidRPr="007F2DBD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F2DBD">
        <w:rPr>
          <w:color w:val="000000"/>
        </w:rPr>
        <w:t>с 26 мая 2021 г. по 08 июня 2021 г. - в размере 56,00% от начальной цены продажи лотов;</w:t>
      </w:r>
    </w:p>
    <w:p w14:paraId="61A42F5D" w14:textId="38242FC8" w:rsidR="00B46A69" w:rsidRPr="00224323" w:rsidRDefault="007F2DBD" w:rsidP="007F2D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224323">
        <w:rPr>
          <w:color w:val="000000"/>
        </w:rPr>
        <w:t xml:space="preserve">с 09 июня 2021 г. по 22 июня 2021 г. - в размере 50,50% </w:t>
      </w:r>
      <w:r w:rsidRPr="00224323">
        <w:rPr>
          <w:color w:val="000000"/>
        </w:rPr>
        <w:t>от начальной цены продажи лотов</w:t>
      </w:r>
      <w:r w:rsidR="00B46A69" w:rsidRPr="00224323">
        <w:rPr>
          <w:color w:val="000000"/>
        </w:rPr>
        <w:t>.</w:t>
      </w:r>
    </w:p>
    <w:p w14:paraId="10D29510" w14:textId="58BA5429" w:rsidR="001E7376" w:rsidRPr="00224323" w:rsidRDefault="001E7376" w:rsidP="001E7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24323">
        <w:rPr>
          <w:b/>
          <w:color w:val="000000"/>
        </w:rPr>
        <w:t>Для лот</w:t>
      </w:r>
      <w:r w:rsidRPr="00224323">
        <w:rPr>
          <w:b/>
          <w:color w:val="000000"/>
        </w:rPr>
        <w:t>а</w:t>
      </w:r>
      <w:r w:rsidRPr="00224323">
        <w:rPr>
          <w:b/>
          <w:color w:val="000000"/>
        </w:rPr>
        <w:t xml:space="preserve"> </w:t>
      </w:r>
      <w:r w:rsidRPr="00224323">
        <w:rPr>
          <w:b/>
          <w:color w:val="000000"/>
        </w:rPr>
        <w:t>3</w:t>
      </w:r>
      <w:r w:rsidRPr="00224323">
        <w:rPr>
          <w:b/>
          <w:color w:val="000000"/>
        </w:rPr>
        <w:t>:</w:t>
      </w:r>
    </w:p>
    <w:p w14:paraId="5FB9346B" w14:textId="7D959B74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>с 17 декабря 2020 г. по 13 февраля 2021 г. - в размере начальной цены продажи лот</w:t>
      </w:r>
      <w:r w:rsidRPr="00224323">
        <w:rPr>
          <w:color w:val="000000"/>
        </w:rPr>
        <w:t>а</w:t>
      </w:r>
      <w:r w:rsidRPr="00224323">
        <w:rPr>
          <w:color w:val="000000"/>
        </w:rPr>
        <w:t>;</w:t>
      </w:r>
    </w:p>
    <w:p w14:paraId="5F1CDC83" w14:textId="3DD9C69D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14 февраля 2021 г. по 27 февраля 2021 г. - в размере 89,50%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71448027" w14:textId="4C4DD20E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28 февраля 2021 г. по 14 марта 2021 г. - в размере 79,00%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6BF54DF4" w14:textId="71DA50C7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15 марта 2021 г. по 28 марта 2021 г. - в размере 68,50%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3CBC7829" w14:textId="4F7078AA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29 марта 2021 г. по 11 апреля 2021 г. - в размере 58,00%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255A93BD" w14:textId="2FBE23A4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12 апреля 2021 г. по 25 апреля 2021 г. - в размере 47,50%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1EE28125" w14:textId="55FD5616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26 апреля 2021 г. по 11 мая 2021 г. - в размере 37,00%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728126DB" w14:textId="586496C1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12 мая 2021 г. по 25 мая 2021 г. - в размере 26,50%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5FBC8529" w14:textId="4E272DAF" w:rsidR="00224323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26 мая 2021 г. по 08 июня 2021 г. - в размере 16,00% от начальной цены продажи </w:t>
      </w:r>
      <w:r w:rsidRPr="00224323">
        <w:rPr>
          <w:color w:val="000000"/>
        </w:rPr>
        <w:t>лота</w:t>
      </w:r>
      <w:r w:rsidRPr="00224323">
        <w:rPr>
          <w:color w:val="000000"/>
        </w:rPr>
        <w:t>;</w:t>
      </w:r>
    </w:p>
    <w:p w14:paraId="573F5A2D" w14:textId="63204AAD" w:rsidR="001E7376" w:rsidRPr="00224323" w:rsidRDefault="00224323" w:rsidP="002243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323">
        <w:rPr>
          <w:color w:val="000000"/>
        </w:rPr>
        <w:t xml:space="preserve">с 09 июня 2021 г. по 22 июня 2021 г. - в размере 5,50% </w:t>
      </w:r>
      <w:r w:rsidRPr="00224323">
        <w:rPr>
          <w:color w:val="000000"/>
        </w:rPr>
        <w:t>от начальной цены продажи лота</w:t>
      </w:r>
      <w:r w:rsidR="001E7376" w:rsidRPr="00224323">
        <w:rPr>
          <w:color w:val="000000"/>
        </w:rPr>
        <w:t>.</w:t>
      </w:r>
    </w:p>
    <w:p w14:paraId="347361DD" w14:textId="7EF8A9E3" w:rsidR="001E7376" w:rsidRPr="007320BC" w:rsidRDefault="001E7376" w:rsidP="001E7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20BC">
        <w:rPr>
          <w:b/>
          <w:color w:val="000000"/>
        </w:rPr>
        <w:lastRenderedPageBreak/>
        <w:t xml:space="preserve">Для лотов </w:t>
      </w:r>
      <w:r w:rsidR="00A256EA" w:rsidRPr="007320BC">
        <w:rPr>
          <w:b/>
          <w:color w:val="000000"/>
        </w:rPr>
        <w:t>4, 5</w:t>
      </w:r>
      <w:r w:rsidRPr="007320BC">
        <w:rPr>
          <w:b/>
          <w:color w:val="000000"/>
        </w:rPr>
        <w:t>:</w:t>
      </w:r>
    </w:p>
    <w:p w14:paraId="45C9A1D7" w14:textId="77777777" w:rsidR="00214776" w:rsidRPr="007320BC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20BC">
        <w:rPr>
          <w:color w:val="000000"/>
        </w:rPr>
        <w:t>с 17 декабря 2020 г. по 13 февраля 2021 г. - в размере начальной цены продажи лотов;</w:t>
      </w:r>
    </w:p>
    <w:p w14:paraId="6352838E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20BC">
        <w:rPr>
          <w:color w:val="000000"/>
        </w:rPr>
        <w:t xml:space="preserve">с 14 февраля 2021 г. по 27 февраля 2021 г. - в размере 99,50% от </w:t>
      </w:r>
      <w:r w:rsidRPr="001738FE">
        <w:rPr>
          <w:color w:val="000000"/>
        </w:rPr>
        <w:t>начальной цены продажи лотов;</w:t>
      </w:r>
    </w:p>
    <w:p w14:paraId="6F8DBF3E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28 февраля 2021 г. по 14 марта 2021 г. - в размере 99,00% от начальной цены продажи лотов;</w:t>
      </w:r>
    </w:p>
    <w:p w14:paraId="2BEE9381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15 марта 2021 г. по 28 марта 2021 г. - в размере 98,50% от начальной цены продажи лотов;</w:t>
      </w:r>
    </w:p>
    <w:p w14:paraId="7A9D7794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29 марта 2021 г. по 11 апреля 2021 г. - в размере 98,00% от начальной цены продажи лотов;</w:t>
      </w:r>
    </w:p>
    <w:p w14:paraId="0601600E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12 апреля 2021 г. по 25 апреля 2021 г. - в размере 97,50% от начальной цены продажи лотов;</w:t>
      </w:r>
    </w:p>
    <w:p w14:paraId="7DCEB327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26 апреля 2021 г. по 11 мая 2021 г. - в размере 97,00% от начальной цены продажи лотов;</w:t>
      </w:r>
    </w:p>
    <w:p w14:paraId="7DBBD69A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12 мая 2021 г. по 25 мая 2021 г. - в размере 96,50% от начальной цены продажи лотов;</w:t>
      </w:r>
    </w:p>
    <w:p w14:paraId="2A24C077" w14:textId="77777777" w:rsidR="002147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38FE">
        <w:rPr>
          <w:color w:val="000000"/>
        </w:rPr>
        <w:t>с 26 мая 2021 г. по 08 июня 2021 г. - в размере 96,00% от начальной цены продажи лотов;</w:t>
      </w:r>
    </w:p>
    <w:p w14:paraId="0F3A2678" w14:textId="4E518061" w:rsidR="001E7376" w:rsidRPr="001738FE" w:rsidRDefault="00214776" w:rsidP="00214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8FE">
        <w:rPr>
          <w:color w:val="000000"/>
        </w:rPr>
        <w:t xml:space="preserve">с 09 июня 2021 г. по 22 июня 2021 г. - в размере 95,50% </w:t>
      </w:r>
      <w:r w:rsidRPr="001738FE">
        <w:rPr>
          <w:color w:val="000000"/>
        </w:rPr>
        <w:t>от начальной цены продажи лотов</w:t>
      </w:r>
      <w:r w:rsidR="001E7376" w:rsidRPr="001738FE">
        <w:rPr>
          <w:color w:val="000000"/>
        </w:rPr>
        <w:t>.</w:t>
      </w:r>
    </w:p>
    <w:p w14:paraId="72B9DB0C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38F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320B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320B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320B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320B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320B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320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320BC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320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320B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320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0B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7320BC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320B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320B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320B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320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320B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7320BC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3903EFBA" w14:textId="77777777" w:rsidR="005E4CB0" w:rsidRPr="007320B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BEC54B8" w:rsidR="005E4CB0" w:rsidRPr="007320BC" w:rsidRDefault="00102FAF" w:rsidP="00732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пр. </w:t>
      </w:r>
      <w:proofErr w:type="gramStart"/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Буденовский</w:t>
      </w:r>
      <w:proofErr w:type="gramEnd"/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3/3, тел. 8(863)333-50-16, у ОТ: по лотам 1-3: </w:t>
      </w:r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informmsk</w:t>
        </w:r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7320BC" w:rsidRPr="007320B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лам 4-5: </w:t>
      </w:r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20BC" w:rsidRPr="0073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E4CB0" w:rsidRPr="007320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7320B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320B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7320B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320B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320B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B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45F90"/>
    <w:rsid w:val="0015099D"/>
    <w:rsid w:val="001738FE"/>
    <w:rsid w:val="001E7376"/>
    <w:rsid w:val="001F039D"/>
    <w:rsid w:val="002002A1"/>
    <w:rsid w:val="00214776"/>
    <w:rsid w:val="00224323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320BC"/>
    <w:rsid w:val="0078380F"/>
    <w:rsid w:val="00791681"/>
    <w:rsid w:val="007F2DBD"/>
    <w:rsid w:val="00865FD7"/>
    <w:rsid w:val="009160DC"/>
    <w:rsid w:val="009247FF"/>
    <w:rsid w:val="00A256EA"/>
    <w:rsid w:val="00AA6E69"/>
    <w:rsid w:val="00B07D8B"/>
    <w:rsid w:val="00B46A69"/>
    <w:rsid w:val="00B92635"/>
    <w:rsid w:val="00BC3590"/>
    <w:rsid w:val="00C11EFF"/>
    <w:rsid w:val="00CB7E08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2352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16</cp:revision>
  <dcterms:created xsi:type="dcterms:W3CDTF">2019-07-23T07:40:00Z</dcterms:created>
  <dcterms:modified xsi:type="dcterms:W3CDTF">2020-09-08T08:56:00Z</dcterms:modified>
</cp:coreProperties>
</file>