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311E7" w14:textId="67BF7BCE" w:rsidR="00C73649" w:rsidRPr="002F32E4" w:rsidRDefault="004F0286" w:rsidP="002F3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пер.Гривцова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д.5,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kan</w:t>
        </w:r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auction</w:t>
        </w:r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house</w:t>
        </w:r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2F32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  <w:r w:rsidR="00B355B8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(далее</w:t>
      </w:r>
      <w:r w:rsidR="00C73649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55B8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73649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355B8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 торгов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действующее на основании договора поручения с </w:t>
      </w:r>
      <w:proofErr w:type="spellStart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Меликяном</w:t>
      </w:r>
      <w:proofErr w:type="spellEnd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Агароном</w:t>
      </w:r>
      <w:proofErr w:type="spellEnd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33657" w:rsidRPr="002F3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Рафиковичем</w:t>
      </w:r>
      <w:proofErr w:type="spellEnd"/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28.08.1975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 рождения, место жительство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Московская область, Одинцовский район, г. Одинцово, ул. Кандинского, д. 15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ИНН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401300083025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СНИЛС № </w:t>
      </w:r>
      <w:r w:rsidR="0013365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182-345-785 86</w:t>
      </w:r>
      <w:r w:rsidR="001C3730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Должник), в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лице </w:t>
      </w:r>
      <w:r w:rsidR="00A65545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Рыкуновой</w:t>
      </w:r>
      <w:proofErr w:type="spellEnd"/>
      <w:r w:rsidR="00133657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Ирины Юрьевны (ИНН 500905258698, СНИЛС 112-983-323-52, рег. номер: 13098, </w:t>
      </w:r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член САУ "Авангард" - Союз арбитражных управляющих "Авангард" (ИНН 7705479434,  ОГРН 1027705031320, адрес</w:t>
      </w:r>
      <w:r w:rsidR="00450151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0151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105062, Москва, ул. Макаренко, д. 5, стр. 1, оф. 3</w:t>
      </w:r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тел. (495) 937-75-96, </w:t>
      </w:r>
      <w:hyperlink r:id="rId5" w:history="1">
        <w:r w:rsidR="001C3730" w:rsidRPr="002F32E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ru-RU"/>
          </w:rPr>
          <w:t>www.oau.ru</w:t>
        </w:r>
      </w:hyperlink>
      <w:r w:rsidR="001C3730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65545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="00B355B8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A65545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</w:t>
      </w:r>
      <w:r w:rsidR="00B355B8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инансовый управляющий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действующий на основании </w:t>
      </w:r>
      <w:r w:rsidR="006F6CED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DF55CC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ешения </w:t>
      </w:r>
      <w:r w:rsidR="00FB7D1B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Арбитражного суда   Московской области от 09.12.2019 г. по делу № А41-31602/2019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73649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сообщает </w:t>
      </w:r>
      <w:r w:rsidR="002F32E4" w:rsidRPr="002F32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</w:r>
    </w:p>
    <w:p w14:paraId="08636127" w14:textId="77777777" w:rsidR="004F0286" w:rsidRPr="002F32E4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14:paraId="2D7A7FD9" w14:textId="3509F809" w:rsidR="0002314C" w:rsidRPr="002F32E4" w:rsidRDefault="00E160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Лот №1:</w:t>
      </w:r>
      <w:r w:rsidR="007556D1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Жилой дом, площадью 339 кв. м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наименование: жилое строение (садовый дом) в стадии строительства, этажность: 2, в том числе подземных 0, кадастровый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50:20:0040636:1009, по адресу: Московская область, Одинцовский район, </w:t>
      </w:r>
      <w:proofErr w:type="spellStart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дер. </w:t>
      </w:r>
      <w:proofErr w:type="spellStart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с/т «Горки-2» (3 очередь), уч. 216.</w:t>
      </w:r>
    </w:p>
    <w:p w14:paraId="0625283D" w14:textId="799DB04E" w:rsidR="000D1B5F" w:rsidRPr="002F32E4" w:rsidRDefault="000D1B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Земельный участок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площадью 1000 кв. м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кадастровый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</w:t>
      </w:r>
      <w:r w:rsidR="0002314C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50:20:0040636:97, категория земель: земли сельскохозяйственного назначения, вид разрешенного использования: для садоводства, по адресу: Московская область, Одинцовский район,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в районе д.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с/т «Горки-2» (</w:t>
      </w:r>
      <w:r w:rsidR="00D04CCE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очередь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уч. 216.</w:t>
      </w:r>
    </w:p>
    <w:p w14:paraId="4A7E9D6B" w14:textId="5D667C13" w:rsidR="00BD30C7" w:rsidRPr="002F32E4" w:rsidRDefault="00BD30C7" w:rsidP="00BD3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Объект незавершенного строительства, площадью 336 кв. м, кадастровый номер: 50:20:0040710:1206, по адресу: Московская область, Одинцовский район,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дер.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с/т «Горки-2» (3 очередь), уч. 218. </w:t>
      </w:r>
    </w:p>
    <w:p w14:paraId="5A854DCD" w14:textId="005739A3" w:rsidR="000D1B5F" w:rsidRPr="002F32E4" w:rsidRDefault="000D1B5F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Земельный участок</w:t>
      </w:r>
      <w:r w:rsidR="00BD30C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площадью 1000 кв. м, кадастровый номер: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50:20:0040636:96, категория земель: земли сельскохозяйственного назначения, вид разрешенного использования: для садоводства, расположенный по адресу: Московская область, Одинцовский район,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Назарьевский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о., в районе д. </w:t>
      </w:r>
      <w:proofErr w:type="spell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Солослово</w:t>
      </w:r>
      <w:proofErr w:type="spell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с/т «Горки-2» (</w:t>
      </w:r>
      <w:r w:rsidR="00BD30C7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очередь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уч. 218.</w:t>
      </w:r>
    </w:p>
    <w:p w14:paraId="644E88E0" w14:textId="0C8160B7" w:rsidR="007556D1" w:rsidRPr="002F32E4" w:rsidRDefault="00822FBE" w:rsidP="000D1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Обременения (ограничения) Имущества</w:t>
      </w:r>
      <w:r w:rsidR="000D1B5F" w:rsidRPr="002F32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E738D3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Запрещение регистрации с</w:t>
      </w:r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огласно </w:t>
      </w:r>
      <w:proofErr w:type="gramStart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Выпискам</w:t>
      </w:r>
      <w:proofErr w:type="gramEnd"/>
      <w:r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ЕГРН от 26.06.2020 г.</w:t>
      </w:r>
      <w:r w:rsidR="00E738D3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ипотека </w:t>
      </w:r>
      <w:r w:rsidR="00E738D3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(залог) в пользу </w:t>
      </w:r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 «</w:t>
      </w:r>
      <w:proofErr w:type="spellStart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АктивКапитал</w:t>
      </w:r>
      <w:proofErr w:type="spellEnd"/>
      <w:r w:rsidR="000D1B5F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Банк». </w:t>
      </w:r>
    </w:p>
    <w:p w14:paraId="33E5E187" w14:textId="632344B3" w:rsidR="004F0286" w:rsidRPr="002F32E4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</w:t>
      </w:r>
      <w:r w:rsidR="00C344B6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цена Лота </w:t>
      </w:r>
      <w:r w:rsidR="00E738D3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649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35 960 400 рублей</w:t>
      </w:r>
      <w:r w:rsidR="00E738D3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(НДС не облагается</w:t>
      </w:r>
      <w:r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C73649" w:rsidRPr="002F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F93E40" w14:textId="6A1EF2ED" w:rsidR="00E738D3" w:rsidRPr="002F32E4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Ознакомление с Имуществом производится по</w:t>
      </w:r>
      <w:r w:rsidR="0013340B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адресам места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нахождения Имущества</w:t>
      </w:r>
      <w:r w:rsidR="00175900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по предварительной договоренности в рабочие дни</w:t>
      </w:r>
      <w:r w:rsidR="00175900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: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с 09.00 до 18.00, контактный телефон Финансового управляющего: 8 (495) 626-41-31, а также у Организатора торгов: </w:t>
      </w:r>
      <w:r w:rsidR="00E738D3" w:rsidRPr="002F32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тел. 8 (812) 334-20-50 (с 9.00 до 18.00 по Московскому времени в будние дни),informmsk@auction-house.ru.</w:t>
      </w:r>
    </w:p>
    <w:p w14:paraId="6E5FF4DD" w14:textId="6EE00A38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Начало приема заявок–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26.11.2020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г.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час.00 мин. (</w:t>
      </w:r>
      <w:proofErr w:type="spellStart"/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).  Сокращение: календарный день – к/день. Прием заявок составляет: в 1-ом периоде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37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тридцать семь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 к/ дней с даты начала приёма заявок, без изменения начальной цены, со 2-го по 5-й периоды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семь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семь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к/дней, величина снижения–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% от начальной цены Лота, установленной на первом периоде торгов ППП.  Минимальная цена</w:t>
      </w:r>
      <w:r w:rsidR="00130E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27 329 904,00 руб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241A3C4" w14:textId="7ECEB1F6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Задаток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</w:t>
      </w: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</w:p>
    <w:p w14:paraId="5B347C2E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Заявка на участие в Торгах ППП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в Торгах ППП должны быть приложены копии документов согласно требованиям, п. 11 ст. 110 Федерального закона от 26.10.2002 N 127-ФЗ «О несостоятельности (банкротстве)». </w:t>
      </w:r>
    </w:p>
    <w:p w14:paraId="078CD2CC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14:paraId="407F86AB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14:paraId="775E2E8D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14:paraId="732CCEA8" w14:textId="77777777" w:rsidR="002F32E4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Заключение договора в течение 5 дней согласно ст. 179 N 127-ФЗ «О несостоятельности (банкротстве)». </w:t>
      </w:r>
    </w:p>
    <w:p w14:paraId="3AEACE0E" w14:textId="23E0A4A9" w:rsidR="00967A67" w:rsidRPr="002F32E4" w:rsidRDefault="002F32E4" w:rsidP="002F3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Оплата-30 дней с даты заключения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договора на спец. счет Должника</w:t>
      </w:r>
      <w:r w:rsidR="004F0286" w:rsidRPr="002F32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53075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р/с № 40817810</w:t>
      </w:r>
      <w:r w:rsidR="00BB1431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338122860559</w:t>
      </w:r>
      <w:r w:rsidR="00530756" w:rsidRPr="002F32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ПАО Сбербанк г. Москва, к/с 30101810400000000225, БИК 044525225.</w:t>
      </w:r>
    </w:p>
    <w:sectPr w:rsidR="00967A67" w:rsidRPr="002F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2314C"/>
    <w:rsid w:val="000D1B5F"/>
    <w:rsid w:val="00130E26"/>
    <w:rsid w:val="0013340B"/>
    <w:rsid w:val="00133657"/>
    <w:rsid w:val="0017532B"/>
    <w:rsid w:val="00175900"/>
    <w:rsid w:val="00192D74"/>
    <w:rsid w:val="001C3730"/>
    <w:rsid w:val="001F02D3"/>
    <w:rsid w:val="002666F9"/>
    <w:rsid w:val="00271F3D"/>
    <w:rsid w:val="002C44FC"/>
    <w:rsid w:val="002D42E3"/>
    <w:rsid w:val="002F32E4"/>
    <w:rsid w:val="003F3D07"/>
    <w:rsid w:val="00440F5F"/>
    <w:rsid w:val="00450151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822FBE"/>
    <w:rsid w:val="00914E10"/>
    <w:rsid w:val="00964629"/>
    <w:rsid w:val="00967A67"/>
    <w:rsid w:val="009A7109"/>
    <w:rsid w:val="009C7DCB"/>
    <w:rsid w:val="00A65545"/>
    <w:rsid w:val="00B355B8"/>
    <w:rsid w:val="00B60F63"/>
    <w:rsid w:val="00BB1431"/>
    <w:rsid w:val="00BD30C7"/>
    <w:rsid w:val="00BE7E71"/>
    <w:rsid w:val="00C344B6"/>
    <w:rsid w:val="00C73649"/>
    <w:rsid w:val="00C9450A"/>
    <w:rsid w:val="00D04CCE"/>
    <w:rsid w:val="00D12539"/>
    <w:rsid w:val="00DC5C2A"/>
    <w:rsid w:val="00DF4387"/>
    <w:rsid w:val="00DF55CC"/>
    <w:rsid w:val="00E01193"/>
    <w:rsid w:val="00E1605F"/>
    <w:rsid w:val="00E738D3"/>
    <w:rsid w:val="00F92CBC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6CCA"/>
  <w15:docId w15:val="{C7877CA1-2ED2-419C-A03C-21CDF1AA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0D1B5F"/>
    <w:rPr>
      <w:sz w:val="16"/>
      <w:szCs w:val="16"/>
    </w:rPr>
  </w:style>
  <w:style w:type="paragraph" w:styleId="a7">
    <w:name w:val="annotation text"/>
    <w:basedOn w:val="a"/>
    <w:link w:val="a8"/>
    <w:rsid w:val="000D1B5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Текст примечания Знак"/>
    <w:basedOn w:val="a0"/>
    <w:link w:val="a7"/>
    <w:rsid w:val="000D1B5F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u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38</cp:revision>
  <cp:lastPrinted>2019-07-24T11:57:00Z</cp:lastPrinted>
  <dcterms:created xsi:type="dcterms:W3CDTF">2017-11-28T11:30:00Z</dcterms:created>
  <dcterms:modified xsi:type="dcterms:W3CDTF">2020-11-24T13:09:00Z</dcterms:modified>
</cp:coreProperties>
</file>