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318DA" w14:textId="77777777"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14:paraId="57BD38D6" w14:textId="77777777"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14:paraId="678A604A" w14:textId="79477470" w:rsidR="00E16782" w:rsidRDefault="00E95514" w:rsidP="00E1678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на праве собственности физическому лицу</w:t>
      </w:r>
    </w:p>
    <w:p w14:paraId="3F827AB9" w14:textId="77777777" w:rsidR="00E16782" w:rsidRPr="00E16782" w:rsidRDefault="00E16782" w:rsidP="00E16782">
      <w:pPr>
        <w:jc w:val="center"/>
        <w:rPr>
          <w:b/>
          <w:bCs/>
          <w:sz w:val="26"/>
          <w:szCs w:val="26"/>
        </w:rPr>
      </w:pPr>
    </w:p>
    <w:p w14:paraId="6647E96B" w14:textId="4CBCD64D" w:rsidR="00756C83" w:rsidRPr="00A0580C" w:rsidRDefault="00756C83" w:rsidP="00756C83">
      <w:pPr>
        <w:jc w:val="both"/>
      </w:pPr>
      <w:r>
        <w:rPr>
          <w:b/>
          <w:bCs/>
        </w:rPr>
        <w:tab/>
      </w:r>
      <w:r w:rsidRPr="00A0580C">
        <w:rPr>
          <w:b/>
          <w:bCs/>
        </w:rPr>
        <w:t>Электро</w:t>
      </w:r>
      <w:r w:rsidR="001B00F0" w:rsidRPr="00A0580C">
        <w:rPr>
          <w:b/>
          <w:bCs/>
        </w:rPr>
        <w:t xml:space="preserve">нный аукцион будет проводиться </w:t>
      </w:r>
      <w:r w:rsidR="006A6990" w:rsidRPr="00A0580C">
        <w:rPr>
          <w:b/>
          <w:bCs/>
        </w:rPr>
        <w:t>28</w:t>
      </w:r>
      <w:r w:rsidR="00903902" w:rsidRPr="00A0580C">
        <w:rPr>
          <w:b/>
          <w:bCs/>
        </w:rPr>
        <w:t xml:space="preserve"> декабря 2020</w:t>
      </w:r>
      <w:r w:rsidRPr="00A0580C">
        <w:rPr>
          <w:b/>
          <w:bCs/>
        </w:rPr>
        <w:t xml:space="preserve"> года</w:t>
      </w:r>
      <w:r w:rsidRPr="00A0580C">
        <w:t xml:space="preserve"> на электронной торговой площадке АО «Российский аукционный дом» по адресу: </w:t>
      </w:r>
      <w:hyperlink r:id="rId6" w:history="1">
        <w:r w:rsidRPr="00A0580C">
          <w:rPr>
            <w:rStyle w:val="a3"/>
          </w:rPr>
          <w:t>www.lot-online.ru</w:t>
        </w:r>
      </w:hyperlink>
      <w:r w:rsidRPr="00A0580C">
        <w:t>.</w:t>
      </w:r>
    </w:p>
    <w:p w14:paraId="6FD2A561" w14:textId="5C9F5656" w:rsidR="00756C83" w:rsidRPr="00A0580C" w:rsidRDefault="00756C83" w:rsidP="00756C83">
      <w:pPr>
        <w:jc w:val="both"/>
      </w:pPr>
      <w:r w:rsidRPr="00A0580C">
        <w:tab/>
      </w:r>
      <w:r w:rsidRPr="00A0580C">
        <w:rPr>
          <w:b/>
          <w:bCs/>
        </w:rPr>
        <w:t>Время проведения электронного аукциона: с 1</w:t>
      </w:r>
      <w:r w:rsidR="00D67CE2" w:rsidRPr="00A0580C">
        <w:rPr>
          <w:b/>
          <w:bCs/>
        </w:rPr>
        <w:t>2</w:t>
      </w:r>
      <w:r w:rsidRPr="00A0580C">
        <w:rPr>
          <w:b/>
          <w:bCs/>
        </w:rPr>
        <w:t>:</w:t>
      </w:r>
      <w:r w:rsidR="00BF44DB" w:rsidRPr="00A0580C">
        <w:rPr>
          <w:b/>
          <w:bCs/>
        </w:rPr>
        <w:t>0</w:t>
      </w:r>
      <w:r w:rsidRPr="00A0580C">
        <w:rPr>
          <w:b/>
          <w:bCs/>
        </w:rPr>
        <w:t>0 до 1</w:t>
      </w:r>
      <w:r w:rsidR="007525BB" w:rsidRPr="00A0580C">
        <w:rPr>
          <w:b/>
          <w:bCs/>
        </w:rPr>
        <w:t>5</w:t>
      </w:r>
      <w:r w:rsidR="001B00F0" w:rsidRPr="00A0580C">
        <w:rPr>
          <w:b/>
          <w:bCs/>
        </w:rPr>
        <w:t>:</w:t>
      </w:r>
      <w:r w:rsidR="00E0278C" w:rsidRPr="00A0580C">
        <w:rPr>
          <w:b/>
          <w:bCs/>
        </w:rPr>
        <w:t>0</w:t>
      </w:r>
      <w:r w:rsidRPr="00A0580C">
        <w:rPr>
          <w:b/>
          <w:bCs/>
        </w:rPr>
        <w:t>0</w:t>
      </w:r>
      <w:r w:rsidRPr="00A0580C">
        <w:t>.</w:t>
      </w:r>
    </w:p>
    <w:p w14:paraId="7F1F6F93" w14:textId="77777777" w:rsidR="00756C83" w:rsidRPr="00A0580C" w:rsidRDefault="00756C83" w:rsidP="00756C83">
      <w:pPr>
        <w:jc w:val="both"/>
      </w:pPr>
      <w:r w:rsidRPr="00A0580C">
        <w:tab/>
        <w:t>Организатор торгов — АО «Российский аукционный дом».</w:t>
      </w:r>
    </w:p>
    <w:p w14:paraId="7408459F" w14:textId="711F5AD3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="001B00F0" w:rsidRPr="00A0580C">
        <w:rPr>
          <w:b/>
          <w:bCs/>
        </w:rPr>
        <w:t>Прием заявок: с</w:t>
      </w:r>
      <w:r w:rsidR="009747DF" w:rsidRPr="00A0580C">
        <w:rPr>
          <w:b/>
          <w:bCs/>
        </w:rPr>
        <w:t xml:space="preserve"> 10:00</w:t>
      </w:r>
      <w:r w:rsidR="001B00F0" w:rsidRPr="00A0580C">
        <w:rPr>
          <w:b/>
          <w:bCs/>
        </w:rPr>
        <w:t xml:space="preserve"> </w:t>
      </w:r>
      <w:r w:rsidR="00903902" w:rsidRPr="00A0580C">
        <w:rPr>
          <w:b/>
          <w:bCs/>
        </w:rPr>
        <w:t>2</w:t>
      </w:r>
      <w:r w:rsidR="006A6990" w:rsidRPr="00A0580C">
        <w:rPr>
          <w:b/>
          <w:bCs/>
        </w:rPr>
        <w:t>7</w:t>
      </w:r>
      <w:r w:rsidR="001B00F0" w:rsidRPr="00A0580C">
        <w:rPr>
          <w:b/>
          <w:bCs/>
        </w:rPr>
        <w:t xml:space="preserve"> </w:t>
      </w:r>
      <w:r w:rsidR="00D67CE2" w:rsidRPr="00A0580C">
        <w:rPr>
          <w:b/>
          <w:bCs/>
        </w:rPr>
        <w:t>но</w:t>
      </w:r>
      <w:r w:rsidR="00A7339F" w:rsidRPr="00A0580C">
        <w:rPr>
          <w:b/>
          <w:bCs/>
        </w:rPr>
        <w:t>ябр</w:t>
      </w:r>
      <w:r w:rsidR="00204C1C" w:rsidRPr="00A0580C">
        <w:rPr>
          <w:b/>
          <w:bCs/>
        </w:rPr>
        <w:t>я</w:t>
      </w:r>
      <w:r w:rsidR="009747DF" w:rsidRPr="00A0580C">
        <w:rPr>
          <w:b/>
          <w:bCs/>
        </w:rPr>
        <w:t xml:space="preserve"> </w:t>
      </w:r>
      <w:r w:rsidR="001B00F0" w:rsidRPr="00A0580C">
        <w:rPr>
          <w:b/>
          <w:bCs/>
        </w:rPr>
        <w:t xml:space="preserve">по </w:t>
      </w:r>
      <w:r w:rsidR="00903902" w:rsidRPr="00A0580C">
        <w:rPr>
          <w:b/>
          <w:bCs/>
        </w:rPr>
        <w:t>2</w:t>
      </w:r>
      <w:r w:rsidR="00592DC1" w:rsidRPr="00A0580C">
        <w:rPr>
          <w:b/>
          <w:bCs/>
        </w:rPr>
        <w:t>4</w:t>
      </w:r>
      <w:r w:rsidR="00903902" w:rsidRPr="00A0580C">
        <w:rPr>
          <w:b/>
          <w:bCs/>
        </w:rPr>
        <w:t xml:space="preserve"> декабря</w:t>
      </w:r>
      <w:r w:rsidRPr="00A0580C">
        <w:rPr>
          <w:b/>
          <w:bCs/>
        </w:rPr>
        <w:t xml:space="preserve"> </w:t>
      </w:r>
      <w:r w:rsidR="003D31AC" w:rsidRPr="00A0580C">
        <w:rPr>
          <w:b/>
          <w:bCs/>
        </w:rPr>
        <w:t xml:space="preserve">2020 </w:t>
      </w:r>
      <w:r w:rsidRPr="00A0580C">
        <w:rPr>
          <w:b/>
          <w:bCs/>
        </w:rPr>
        <w:t xml:space="preserve">года до </w:t>
      </w:r>
      <w:r w:rsidR="00903902" w:rsidRPr="00A0580C">
        <w:rPr>
          <w:b/>
          <w:bCs/>
        </w:rPr>
        <w:t>23:00</w:t>
      </w:r>
      <w:r w:rsidRPr="00A0580C">
        <w:rPr>
          <w:b/>
          <w:bCs/>
        </w:rPr>
        <w:t>.</w:t>
      </w:r>
    </w:p>
    <w:p w14:paraId="7C63E243" w14:textId="33771AE1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Задаток должен поступить на счет Орган</w:t>
      </w:r>
      <w:r w:rsidR="001B00F0" w:rsidRPr="00A0580C">
        <w:rPr>
          <w:b/>
          <w:bCs/>
        </w:rPr>
        <w:t>изатора торгов не позднее</w:t>
      </w:r>
      <w:r w:rsidR="00D67CE2" w:rsidRPr="00A0580C">
        <w:rPr>
          <w:b/>
          <w:bCs/>
        </w:rPr>
        <w:t xml:space="preserve"> </w:t>
      </w:r>
      <w:r w:rsidR="00FE170D" w:rsidRPr="00A0580C">
        <w:rPr>
          <w:b/>
          <w:bCs/>
        </w:rPr>
        <w:t>2</w:t>
      </w:r>
      <w:r w:rsidR="00592DC1" w:rsidRPr="00A0580C">
        <w:rPr>
          <w:b/>
          <w:bCs/>
        </w:rPr>
        <w:t>4</w:t>
      </w:r>
      <w:r w:rsidR="00FE170D" w:rsidRPr="00A0580C">
        <w:rPr>
          <w:b/>
          <w:bCs/>
        </w:rPr>
        <w:t xml:space="preserve"> </w:t>
      </w:r>
      <w:r w:rsidR="00D67CE2" w:rsidRPr="00A0580C">
        <w:rPr>
          <w:b/>
          <w:bCs/>
        </w:rPr>
        <w:t>дека</w:t>
      </w:r>
      <w:r w:rsidR="00A7339F" w:rsidRPr="00A0580C">
        <w:rPr>
          <w:b/>
          <w:bCs/>
        </w:rPr>
        <w:t>бр</w:t>
      </w:r>
      <w:r w:rsidR="00C65DE7" w:rsidRPr="00A0580C">
        <w:rPr>
          <w:b/>
          <w:bCs/>
        </w:rPr>
        <w:t>я</w:t>
      </w:r>
      <w:r w:rsidR="00E0278C" w:rsidRPr="00A0580C">
        <w:rPr>
          <w:b/>
          <w:bCs/>
        </w:rPr>
        <w:t xml:space="preserve"> 20</w:t>
      </w:r>
      <w:r w:rsidR="00FE170D" w:rsidRPr="00A0580C">
        <w:rPr>
          <w:b/>
          <w:bCs/>
        </w:rPr>
        <w:t>20</w:t>
      </w:r>
      <w:r w:rsidRPr="00A0580C">
        <w:rPr>
          <w:b/>
          <w:bCs/>
        </w:rPr>
        <w:t xml:space="preserve"> года</w:t>
      </w:r>
      <w:r w:rsidR="00FE170D" w:rsidRPr="00A0580C">
        <w:rPr>
          <w:b/>
          <w:bCs/>
        </w:rPr>
        <w:t xml:space="preserve"> до 23:00</w:t>
      </w:r>
      <w:r w:rsidRPr="00A0580C">
        <w:rPr>
          <w:b/>
          <w:bCs/>
        </w:rPr>
        <w:t>.</w:t>
      </w:r>
    </w:p>
    <w:p w14:paraId="1EEC2E23" w14:textId="17B54FDC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Допуск претендентов к электронному аукциону осуществляется Орга</w:t>
      </w:r>
      <w:r w:rsidR="001B00F0" w:rsidRPr="00A0580C">
        <w:rPr>
          <w:b/>
          <w:bCs/>
        </w:rPr>
        <w:t xml:space="preserve">низатором торгов до </w:t>
      </w:r>
      <w:r w:rsidR="00814711" w:rsidRPr="00A0580C">
        <w:rPr>
          <w:b/>
          <w:bCs/>
        </w:rPr>
        <w:t>17:00</w:t>
      </w:r>
      <w:r w:rsidR="001B00F0" w:rsidRPr="00A0580C">
        <w:rPr>
          <w:b/>
          <w:bCs/>
        </w:rPr>
        <w:t xml:space="preserve"> </w:t>
      </w:r>
      <w:r w:rsidR="00592DC1" w:rsidRPr="00A0580C">
        <w:rPr>
          <w:b/>
          <w:bCs/>
        </w:rPr>
        <w:t>25</w:t>
      </w:r>
      <w:r w:rsidR="00FE170D" w:rsidRPr="00A0580C">
        <w:rPr>
          <w:b/>
          <w:bCs/>
        </w:rPr>
        <w:t xml:space="preserve"> декабря</w:t>
      </w:r>
      <w:r w:rsidRPr="00A0580C">
        <w:rPr>
          <w:b/>
          <w:bCs/>
        </w:rPr>
        <w:t xml:space="preserve"> 20</w:t>
      </w:r>
      <w:r w:rsidR="00903902" w:rsidRPr="00A0580C">
        <w:rPr>
          <w:b/>
          <w:bCs/>
        </w:rPr>
        <w:t xml:space="preserve">20 </w:t>
      </w:r>
      <w:r w:rsidRPr="00A0580C">
        <w:rPr>
          <w:b/>
          <w:bCs/>
        </w:rPr>
        <w:t>года.</w:t>
      </w:r>
    </w:p>
    <w:p w14:paraId="65B2A9B0" w14:textId="026AC243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Подведение итогов электр</w:t>
      </w:r>
      <w:r w:rsidR="000A0911" w:rsidRPr="00A0580C">
        <w:rPr>
          <w:b/>
          <w:bCs/>
        </w:rPr>
        <w:t xml:space="preserve">онного аукциона состоится </w:t>
      </w:r>
      <w:r w:rsidR="00592DC1" w:rsidRPr="00A0580C">
        <w:rPr>
          <w:b/>
          <w:bCs/>
        </w:rPr>
        <w:t>28</w:t>
      </w:r>
      <w:r w:rsidR="00E0278C" w:rsidRPr="00A0580C">
        <w:rPr>
          <w:b/>
          <w:bCs/>
        </w:rPr>
        <w:t xml:space="preserve"> </w:t>
      </w:r>
      <w:r w:rsidR="00D67CE2" w:rsidRPr="00A0580C">
        <w:rPr>
          <w:b/>
          <w:bCs/>
        </w:rPr>
        <w:t>дека</w:t>
      </w:r>
      <w:r w:rsidR="00A7339F" w:rsidRPr="00A0580C">
        <w:rPr>
          <w:b/>
          <w:bCs/>
        </w:rPr>
        <w:t>бр</w:t>
      </w:r>
      <w:r w:rsidR="00C65DE7" w:rsidRPr="00A0580C">
        <w:rPr>
          <w:b/>
          <w:bCs/>
        </w:rPr>
        <w:t>я</w:t>
      </w:r>
      <w:r w:rsidRPr="00A0580C">
        <w:rPr>
          <w:b/>
          <w:bCs/>
        </w:rPr>
        <w:t xml:space="preserve"> 20</w:t>
      </w:r>
      <w:r w:rsidR="00FE170D" w:rsidRPr="00A0580C">
        <w:rPr>
          <w:b/>
          <w:bCs/>
        </w:rPr>
        <w:t>20</w:t>
      </w:r>
      <w:r w:rsidRPr="00A0580C">
        <w:rPr>
          <w:b/>
          <w:bCs/>
        </w:rPr>
        <w:t xml:space="preserve"> года.</w:t>
      </w:r>
    </w:p>
    <w:p w14:paraId="1224AEE4" w14:textId="77777777" w:rsidR="00756C83" w:rsidRPr="00A0580C" w:rsidRDefault="00756C83" w:rsidP="00756C83">
      <w:pPr>
        <w:jc w:val="both"/>
      </w:pPr>
      <w:r w:rsidRPr="00A0580C">
        <w:tab/>
        <w:t>Указанное в настоящем информационном сообщении время — московское.</w:t>
      </w:r>
    </w:p>
    <w:p w14:paraId="24560E29" w14:textId="77777777" w:rsidR="00756C83" w:rsidRPr="00EF3DDF" w:rsidRDefault="00756C83" w:rsidP="00756C83">
      <w:pPr>
        <w:jc w:val="both"/>
      </w:pPr>
      <w:r w:rsidRPr="00A0580C">
        <w:tab/>
        <w:t>При исчислении сроков, указанных в настоящем информационном сообщении</w:t>
      </w:r>
      <w:r w:rsidRPr="00A0580C">
        <w:rPr>
          <w:shd w:val="clear" w:color="auto" w:fill="FFFFFF"/>
        </w:rPr>
        <w:t>,</w:t>
      </w:r>
      <w:r w:rsidRPr="00A0580C">
        <w:t xml:space="preserve"> принимается время сервера электронной торговой площадки.</w:t>
      </w:r>
    </w:p>
    <w:p w14:paraId="146A109E" w14:textId="77777777" w:rsidR="00756C83" w:rsidRPr="00EF3DDF" w:rsidRDefault="00756C83" w:rsidP="00756C83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</w:p>
    <w:p w14:paraId="440C2915" w14:textId="59E6B4B2" w:rsidR="00756C83" w:rsidRPr="00EF3DDF" w:rsidRDefault="00756C83" w:rsidP="00756C83">
      <w:pPr>
        <w:jc w:val="both"/>
        <w:rPr>
          <w:b/>
          <w:bCs/>
          <w:shd w:val="clear" w:color="auto" w:fill="FFFFFF"/>
        </w:rPr>
      </w:pPr>
      <w:r w:rsidRPr="00EF3DDF">
        <w:rPr>
          <w:b/>
          <w:bCs/>
        </w:rPr>
        <w:tab/>
        <w:t>Торги проводятся в форме электронного аукциона, открытого</w:t>
      </w:r>
      <w:r w:rsidRPr="00EF3DDF"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EF3DDF">
        <w:rPr>
          <w:b/>
          <w:bCs/>
          <w:shd w:val="clear" w:color="auto" w:fill="FFFFFF"/>
        </w:rPr>
        <w:t xml:space="preserve">по цене, с применением метода </w:t>
      </w:r>
      <w:r w:rsidR="00FE170D" w:rsidRPr="00EF3DDF">
        <w:rPr>
          <w:b/>
          <w:bCs/>
        </w:rPr>
        <w:t xml:space="preserve">понижения </w:t>
      </w:r>
      <w:r w:rsidRPr="00EF3DDF">
        <w:rPr>
          <w:b/>
          <w:bCs/>
          <w:shd w:val="clear" w:color="auto" w:fill="FFFFFF"/>
        </w:rPr>
        <w:t>начальной цены</w:t>
      </w:r>
      <w:r w:rsidR="003D2A2E" w:rsidRPr="00EF3DDF">
        <w:rPr>
          <w:b/>
          <w:bCs/>
          <w:shd w:val="clear" w:color="auto" w:fill="FFFFFF"/>
        </w:rPr>
        <w:t xml:space="preserve"> («</w:t>
      </w:r>
      <w:r w:rsidR="0072622F" w:rsidRPr="00EF3DDF">
        <w:rPr>
          <w:b/>
          <w:bCs/>
          <w:shd w:val="clear" w:color="auto" w:fill="FFFFFF"/>
        </w:rPr>
        <w:t>голланд</w:t>
      </w:r>
      <w:r w:rsidR="00DD2BC0" w:rsidRPr="00EF3DDF">
        <w:rPr>
          <w:b/>
          <w:bCs/>
          <w:shd w:val="clear" w:color="auto" w:fill="FFFFFF"/>
        </w:rPr>
        <w:t>ский аукцион</w:t>
      </w:r>
      <w:r w:rsidRPr="00EF3DDF">
        <w:rPr>
          <w:b/>
          <w:bCs/>
          <w:shd w:val="clear" w:color="auto" w:fill="FFFFFF"/>
        </w:rPr>
        <w:t>»).</w:t>
      </w:r>
    </w:p>
    <w:p w14:paraId="2190E080" w14:textId="77777777" w:rsidR="00756C83" w:rsidRPr="00EF3DDF" w:rsidRDefault="00756C83" w:rsidP="00756C83">
      <w:pPr>
        <w:jc w:val="both"/>
        <w:rPr>
          <w:shd w:val="clear" w:color="auto" w:fill="FFFFFF"/>
        </w:rPr>
      </w:pPr>
    </w:p>
    <w:p w14:paraId="4E01481F" w14:textId="4CCA5D3F" w:rsidR="00CB2060" w:rsidRPr="00EF3DDF" w:rsidRDefault="00756C83" w:rsidP="00A67DC2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Сведения об объект</w:t>
      </w:r>
      <w:r w:rsidR="0041246F" w:rsidRPr="00EF3DDF">
        <w:rPr>
          <w:b/>
          <w:bCs/>
          <w:shd w:val="clear" w:color="auto" w:fill="FFFFFF"/>
        </w:rPr>
        <w:t>е</w:t>
      </w:r>
      <w:r w:rsidRPr="00EF3DDF">
        <w:rPr>
          <w:b/>
          <w:bCs/>
          <w:shd w:val="clear" w:color="auto" w:fill="FFFFFF"/>
        </w:rPr>
        <w:t xml:space="preserve"> недвижимого имущества, выставленн</w:t>
      </w:r>
      <w:r w:rsidR="0041246F" w:rsidRPr="00EF3DDF">
        <w:rPr>
          <w:b/>
          <w:bCs/>
          <w:shd w:val="clear" w:color="auto" w:fill="FFFFFF"/>
        </w:rPr>
        <w:t>о</w:t>
      </w:r>
      <w:r w:rsidR="00D22AD4" w:rsidRPr="00EF3DDF">
        <w:rPr>
          <w:b/>
          <w:bCs/>
          <w:shd w:val="clear" w:color="auto" w:fill="FFFFFF"/>
        </w:rPr>
        <w:t>го</w:t>
      </w:r>
      <w:r w:rsidRPr="00EF3DDF">
        <w:rPr>
          <w:b/>
          <w:bCs/>
          <w:shd w:val="clear" w:color="auto" w:fill="FFFFFF"/>
        </w:rPr>
        <w:t xml:space="preserve"> на продажу:</w:t>
      </w:r>
    </w:p>
    <w:p w14:paraId="2BAB5479" w14:textId="77777777" w:rsidR="001703A0" w:rsidRPr="00EF3DDF" w:rsidRDefault="001703A0" w:rsidP="00A67DC2">
      <w:pPr>
        <w:jc w:val="center"/>
        <w:rPr>
          <w:b/>
          <w:bCs/>
          <w:shd w:val="clear" w:color="auto" w:fill="FFFFFF"/>
        </w:rPr>
      </w:pPr>
    </w:p>
    <w:p w14:paraId="1F5F105A" w14:textId="3764D309" w:rsidR="00A0580C" w:rsidRDefault="00D67CE2" w:rsidP="00A0580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</w:t>
      </w:r>
      <w:r w:rsidR="002524BE" w:rsidRPr="00EF3DDF">
        <w:rPr>
          <w:b/>
          <w:bCs/>
          <w:shd w:val="clear" w:color="auto" w:fill="FFFFFF"/>
        </w:rPr>
        <w:t>т</w:t>
      </w:r>
    </w:p>
    <w:p w14:paraId="3200DCCF" w14:textId="77777777" w:rsidR="00014A34" w:rsidRPr="00EF3DDF" w:rsidRDefault="00014A34" w:rsidP="00A0580C">
      <w:pPr>
        <w:jc w:val="center"/>
        <w:rPr>
          <w:b/>
          <w:bCs/>
          <w:shd w:val="clear" w:color="auto" w:fill="FFFFFF"/>
        </w:rPr>
      </w:pPr>
    </w:p>
    <w:p w14:paraId="38222BC2" w14:textId="40D3B234" w:rsidR="00D42AF6" w:rsidRPr="00D42AF6" w:rsidRDefault="00D42AF6" w:rsidP="00D42AF6">
      <w:pPr>
        <w:ind w:right="-1"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Объект 1: Жилой дом, общей площадью 433,4</w:t>
      </w:r>
      <w:r w:rsidRPr="00D42AF6"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кадастровый номер: 16:20:035801:1625, этажность здания: 2, в том числе подземных 1, расположенный по адресу: Республика Татарстан, Зеленодольский муниципальный район, Октябрьское сельское поселение, с/т «Щурячий», д. 456. </w:t>
      </w:r>
    </w:p>
    <w:p w14:paraId="5C81ACAA" w14:textId="71B13C57" w:rsidR="00D42AF6" w:rsidRPr="00D42AF6" w:rsidRDefault="00D42AF6" w:rsidP="00D42AF6">
      <w:pPr>
        <w:ind w:right="-1"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Объект 2: Нежилое здание, общей площадью 3369,6</w:t>
      </w:r>
      <w:r w:rsidRPr="00D42AF6"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кадастровый номер 16:20:036801:29 (здание снесено)</w:t>
      </w:r>
      <w:r w:rsidR="00014A3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</w:t>
      </w:r>
      <w:r w:rsidR="00014A34"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>расположенный по адресу:</w:t>
      </w:r>
      <w:r w:rsidR="00014A34" w:rsidRPr="00874345">
        <w:rPr>
          <w:sz w:val="22"/>
          <w:szCs w:val="22"/>
        </w:rPr>
        <w:t xml:space="preserve"> </w:t>
      </w:r>
      <w:r w:rsidR="00014A34"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>Респ</w:t>
      </w:r>
      <w:r w:rsidR="00014A34">
        <w:rPr>
          <w:rFonts w:eastAsiaTheme="minorHAnsi" w:cs="Times New Roman"/>
          <w:kern w:val="0"/>
          <w:sz w:val="22"/>
          <w:szCs w:val="22"/>
          <w:lang w:eastAsia="en-US" w:bidi="ar-SA"/>
        </w:rPr>
        <w:t>ублика</w:t>
      </w:r>
      <w:r w:rsidR="00014A34"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Татарстан, Зеленодольский р-н, Октябрьское сельское поселение, п. Октябрьский, СНТ «Щурячий»</w:t>
      </w:r>
      <w:r w:rsidR="00014A34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14:paraId="03404FE4" w14:textId="24DFB68F" w:rsidR="00D72D2A" w:rsidRDefault="00D42AF6" w:rsidP="00C52A5B">
      <w:pPr>
        <w:ind w:right="-1"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3: </w:t>
      </w:r>
      <w:r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Земельный участок, общей площадью 6 726,00 </w:t>
      </w:r>
      <w:r w:rsidRPr="00874345">
        <w:rPr>
          <w:sz w:val="22"/>
          <w:szCs w:val="22"/>
        </w:rPr>
        <w:t>кв.м.,</w:t>
      </w:r>
      <w:r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кадастровый номер 16:20:036801:28, расположенный по адресу:</w:t>
      </w:r>
      <w:r w:rsidRPr="00874345">
        <w:rPr>
          <w:sz w:val="22"/>
          <w:szCs w:val="22"/>
        </w:rPr>
        <w:t xml:space="preserve"> </w:t>
      </w:r>
      <w:r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>Респ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ублика</w:t>
      </w:r>
      <w:r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Татарстан, Зеленодольский р-н, Октябрьское сельское поселение, п. Октябрьский, СНТ «Щурячий». Категория земель: земли населенных пунктов, Сведения об использовании земель имеют статус «Актуальные незасвидетельствованные».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74345">
        <w:rPr>
          <w:rFonts w:eastAsiaTheme="minorHAnsi" w:cs="Times New Roman"/>
          <w:kern w:val="0"/>
          <w:sz w:val="22"/>
          <w:szCs w:val="22"/>
          <w:lang w:eastAsia="en-US" w:bidi="ar-SA"/>
        </w:rPr>
        <w:t>Право зарегистрировано на объект с видом использования земель [Индивидуальные жилые дома с приусадебными земельными участками].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Для данного земельного участка обеспечен доступ посредством земельного участка с кадастровым номером 16:20:035801:15</w:t>
      </w:r>
      <w:r w:rsidR="00C52A5B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</w:p>
    <w:p w14:paraId="72E5E0A4" w14:textId="77777777" w:rsidR="00E95514" w:rsidRPr="00E95514" w:rsidRDefault="00E95514" w:rsidP="00E95514">
      <w:pPr>
        <w:ind w:right="-1"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1DE614BF" w14:textId="6A75E739" w:rsidR="00914643" w:rsidRPr="00A0580C" w:rsidRDefault="00914643" w:rsidP="00CC78DB">
      <w:pPr>
        <w:widowControl/>
        <w:suppressAutoHyphens w:val="0"/>
        <w:spacing w:after="160" w:line="259" w:lineRule="auto"/>
        <w:ind w:hanging="12"/>
        <w:jc w:val="center"/>
        <w:rPr>
          <w:b/>
          <w:bCs/>
        </w:rPr>
      </w:pPr>
      <w:r w:rsidRPr="00EF3DDF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Начальная цена </w:t>
      </w: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Лота – </w:t>
      </w:r>
      <w:r w:rsidR="002F22EB" w:rsidRPr="00A0580C">
        <w:rPr>
          <w:b/>
          <w:bCs/>
        </w:rPr>
        <w:t>45 040 000</w:t>
      </w:r>
      <w:r w:rsidRPr="00A0580C">
        <w:rPr>
          <w:b/>
          <w:bCs/>
        </w:rPr>
        <w:t xml:space="preserve"> </w:t>
      </w:r>
      <w:r w:rsidRPr="00A0580C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руб</w:t>
      </w: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>., включая НДС 20%.</w:t>
      </w:r>
    </w:p>
    <w:p w14:paraId="1EB69CEF" w14:textId="1A4D7300" w:rsidR="00914643" w:rsidRPr="00A0580C" w:rsidRDefault="00914643" w:rsidP="00FB17E3">
      <w:pPr>
        <w:widowControl/>
        <w:suppressAutoHyphens w:val="0"/>
        <w:spacing w:after="160" w:line="259" w:lineRule="auto"/>
        <w:ind w:hanging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Минимальная цена Лота </w:t>
      </w:r>
      <w:r w:rsidR="00592DC1"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>–</w:t>
      </w: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592DC1"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>25 000 000</w:t>
      </w: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руб., включая НДС 20%.</w:t>
      </w:r>
    </w:p>
    <w:p w14:paraId="5EAF437B" w14:textId="24E4CBCC" w:rsidR="00914643" w:rsidRPr="00EF3DDF" w:rsidRDefault="00914643" w:rsidP="00914643">
      <w:pPr>
        <w:widowControl/>
        <w:suppressAutoHyphens w:val="0"/>
        <w:spacing w:after="160" w:line="259" w:lineRule="auto"/>
        <w:ind w:hanging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задатка– </w:t>
      </w:r>
      <w:r w:rsidR="00E710C6"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>2 000</w:t>
      </w:r>
      <w:r w:rsidR="00592DC1"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000</w:t>
      </w:r>
      <w:r w:rsidRP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руб.</w:t>
      </w:r>
    </w:p>
    <w:p w14:paraId="04BCAA8B" w14:textId="1772E523" w:rsidR="00914643" w:rsidRPr="00EF3DDF" w:rsidRDefault="00914643" w:rsidP="00FB17E3">
      <w:pPr>
        <w:widowControl/>
        <w:suppressAutoHyphens w:val="0"/>
        <w:spacing w:after="160" w:line="259" w:lineRule="auto"/>
        <w:ind w:hanging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E710C6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повышение –</w:t>
      </w:r>
      <w:r w:rsidR="00CC7860" w:rsidRPr="00E710C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E710C6" w:rsidRPr="00E710C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1 000 000 </w:t>
      </w:r>
      <w:r w:rsidRPr="00E710C6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</w:t>
      </w:r>
    </w:p>
    <w:p w14:paraId="54E73657" w14:textId="1402DEBD" w:rsidR="00914643" w:rsidRPr="00EF3DDF" w:rsidRDefault="00914643" w:rsidP="00FB17E3">
      <w:pPr>
        <w:widowControl/>
        <w:suppressAutoHyphens w:val="0"/>
        <w:spacing w:after="160" w:line="259" w:lineRule="auto"/>
        <w:ind w:hanging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EF3DDF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понижение –</w:t>
      </w:r>
      <w:r w:rsidR="00A0580C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4 008 000</w:t>
      </w:r>
      <w:r w:rsidR="00E710C6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EF3DDF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</w:t>
      </w:r>
    </w:p>
    <w:p w14:paraId="4E9A1404" w14:textId="77777777" w:rsidR="00814711" w:rsidRPr="00EF3DDF" w:rsidRDefault="002A6568" w:rsidP="0081471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Продавец гарантирует, что Объект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никому не продан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, не явля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ю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предметом судебного разбирательства, не наход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я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под арестом, не обреме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не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правами третьих лиц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, </w:t>
      </w:r>
      <w:r w:rsidR="00D67CE2" w:rsidRPr="00EF3DDF">
        <w:rPr>
          <w:rFonts w:eastAsia="Times New Roman" w:cs="Times New Roman"/>
          <w:bCs/>
          <w:lang w:eastAsia="ru-RU"/>
        </w:rPr>
        <w:t>кроме вышеуказанных обременений</w:t>
      </w:r>
      <w:r w:rsidR="00814711" w:rsidRPr="00EF3DDF">
        <w:rPr>
          <w:rFonts w:eastAsia="Times New Roman" w:cs="Times New Roman"/>
          <w:bCs/>
          <w:lang w:eastAsia="ru-RU"/>
        </w:rPr>
        <w:t>.</w:t>
      </w:r>
    </w:p>
    <w:p w14:paraId="02515CED" w14:textId="77777777" w:rsidR="00014A34" w:rsidRDefault="00014A34" w:rsidP="00814711">
      <w:pPr>
        <w:widowControl/>
        <w:suppressAutoHyphens w:val="0"/>
        <w:spacing w:after="160" w:line="259" w:lineRule="auto"/>
        <w:ind w:firstLine="709"/>
        <w:jc w:val="center"/>
        <w:rPr>
          <w:b/>
          <w:bCs/>
        </w:rPr>
      </w:pPr>
    </w:p>
    <w:p w14:paraId="14610ED5" w14:textId="6623B130" w:rsidR="00F0227C" w:rsidRPr="00EF3DDF" w:rsidRDefault="00F0227C" w:rsidP="00814711">
      <w:pPr>
        <w:widowControl/>
        <w:suppressAutoHyphens w:val="0"/>
        <w:spacing w:after="160" w:line="259" w:lineRule="auto"/>
        <w:ind w:firstLine="709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b/>
          <w:bCs/>
        </w:rPr>
        <w:lastRenderedPageBreak/>
        <w:t>Условия допуска к участию в аукционе</w:t>
      </w:r>
      <w:r w:rsidR="009C3831" w:rsidRPr="00EF3DDF">
        <w:rPr>
          <w:b/>
          <w:bCs/>
        </w:rPr>
        <w:t>.</w:t>
      </w:r>
    </w:p>
    <w:p w14:paraId="6A82C483" w14:textId="77777777" w:rsidR="00CB2060" w:rsidRPr="00EF3DDF" w:rsidRDefault="00CB2060" w:rsidP="00CB2060">
      <w:pPr>
        <w:ind w:right="-57" w:firstLine="567"/>
        <w:jc w:val="both"/>
        <w:rPr>
          <w:bCs/>
        </w:rPr>
      </w:pPr>
      <w:r w:rsidRPr="00EF3DDF">
        <w:rPr>
          <w:bCs/>
        </w:rPr>
        <w:t xml:space="preserve">Электронный аукцион </w:t>
      </w:r>
      <w:r w:rsidR="00167F83" w:rsidRPr="00EF3DDF">
        <w:rPr>
          <w:bCs/>
        </w:rPr>
        <w:t xml:space="preserve">проводится в </w:t>
      </w:r>
      <w:r w:rsidRPr="00EF3DDF">
        <w:rPr>
          <w:bCs/>
        </w:rPr>
        <w:t>порядке, установленном Регламентом системы электронных торгов (СЭТ) АО «</w:t>
      </w:r>
      <w:r w:rsidR="00F0530E" w:rsidRPr="00EF3DDF">
        <w:rPr>
          <w:bCs/>
        </w:rPr>
        <w:t>Р</w:t>
      </w:r>
      <w:r w:rsidRPr="00EF3DDF"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 w:rsidRPr="00EF3DDF">
        <w:rPr>
          <w:bCs/>
        </w:rPr>
        <w:t>и</w:t>
      </w:r>
      <w:r w:rsidRPr="00EF3DDF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F3DDF">
        <w:rPr>
          <w:bCs/>
          <w:u w:val="single"/>
          <w:lang w:val="en-US"/>
        </w:rPr>
        <w:t>www</w:t>
      </w:r>
      <w:r w:rsidRPr="00EF3DDF">
        <w:rPr>
          <w:bCs/>
          <w:u w:val="single"/>
        </w:rPr>
        <w:t>.</w:t>
      </w:r>
      <w:r w:rsidR="00F0530E" w:rsidRPr="00EF3DDF">
        <w:rPr>
          <w:bCs/>
          <w:u w:val="single"/>
          <w:lang w:val="en-US"/>
        </w:rPr>
        <w:t>lot</w:t>
      </w:r>
      <w:r w:rsidR="00F0530E" w:rsidRPr="00EF3DDF">
        <w:rPr>
          <w:bCs/>
          <w:u w:val="single"/>
        </w:rPr>
        <w:t>-</w:t>
      </w:r>
      <w:r w:rsidR="00F0530E" w:rsidRPr="00EF3DDF">
        <w:rPr>
          <w:bCs/>
          <w:u w:val="single"/>
          <w:lang w:val="en-US"/>
        </w:rPr>
        <w:t>online</w:t>
      </w:r>
      <w:r w:rsidR="00F0530E" w:rsidRPr="00EF3DDF">
        <w:rPr>
          <w:bCs/>
          <w:u w:val="single"/>
        </w:rPr>
        <w:t>.</w:t>
      </w:r>
      <w:r w:rsidR="00F0530E" w:rsidRPr="00EF3DDF">
        <w:rPr>
          <w:bCs/>
          <w:u w:val="single"/>
          <w:lang w:val="en-US"/>
        </w:rPr>
        <w:t>ru</w:t>
      </w:r>
      <w:r w:rsidR="00F0530E" w:rsidRPr="00EF3DDF">
        <w:rPr>
          <w:bCs/>
        </w:rPr>
        <w:t>.</w:t>
      </w:r>
    </w:p>
    <w:p w14:paraId="35B9CC34" w14:textId="77777777" w:rsidR="00F0227C" w:rsidRPr="00EF3DDF" w:rsidRDefault="00F0227C">
      <w:pPr>
        <w:ind w:right="-57" w:firstLine="567"/>
        <w:jc w:val="both"/>
      </w:pPr>
      <w:r w:rsidRPr="00EF3DDF">
        <w:t xml:space="preserve">К участию в </w:t>
      </w:r>
      <w:r w:rsidR="00F0530E" w:rsidRPr="00EF3DDF">
        <w:t xml:space="preserve">электронном </w:t>
      </w:r>
      <w:r w:rsidRPr="00EF3DDF">
        <w:t xml:space="preserve">аукционе допускаются физические и юридические лица, своевременно </w:t>
      </w:r>
      <w:r w:rsidR="00F0530E" w:rsidRPr="00EF3DDF">
        <w:t xml:space="preserve">прошедшие регистрацию на электронной торговой площадке АО «Российский аукционный дом», </w:t>
      </w:r>
      <w:r w:rsidRPr="00EF3DDF">
        <w:t xml:space="preserve">подавшие заявку на участие в </w:t>
      </w:r>
      <w:r w:rsidR="00F0530E" w:rsidRPr="00EF3DDF">
        <w:t xml:space="preserve">электронном </w:t>
      </w:r>
      <w:r w:rsidRPr="00EF3DDF">
        <w:t xml:space="preserve">аукционе, </w:t>
      </w:r>
      <w:r w:rsidR="00F0530E" w:rsidRPr="00EF3DDF">
        <w:t>о</w:t>
      </w:r>
      <w:r w:rsidRPr="00EF3DDF">
        <w:t xml:space="preserve">беспечившие </w:t>
      </w:r>
      <w:r w:rsidR="00F0530E" w:rsidRPr="00EF3DDF">
        <w:t xml:space="preserve">в установленный срок </w:t>
      </w:r>
      <w:r w:rsidRPr="00EF3DDF">
        <w:t>поступление на счет Организатора торгов</w:t>
      </w:r>
      <w:r w:rsidR="00F0530E" w:rsidRPr="00EF3DDF">
        <w:t>,</w:t>
      </w:r>
      <w:r w:rsidRPr="00EF3DDF">
        <w:t xml:space="preserve"> указанный в настоящем </w:t>
      </w:r>
      <w:r w:rsidR="00F0530E" w:rsidRPr="00EF3DDF">
        <w:t xml:space="preserve">информационном сообщении, суммы задатка. </w:t>
      </w:r>
      <w:r w:rsidRPr="00EF3DDF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7777777" w:rsidR="00F0227C" w:rsidRPr="00EF3DDF" w:rsidRDefault="00F0530E">
      <w:pPr>
        <w:ind w:right="-57" w:firstLine="567"/>
        <w:jc w:val="both"/>
      </w:pPr>
      <w:r w:rsidRPr="00EF3DDF"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0DD45642" w14:textId="77777777" w:rsidR="00F0530E" w:rsidRPr="00EF3DDF" w:rsidRDefault="00F0530E">
      <w:pPr>
        <w:ind w:right="-57" w:firstLine="567"/>
        <w:jc w:val="both"/>
      </w:pPr>
      <w:r w:rsidRPr="00EF3DDF"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25FDE69D" w14:textId="77777777" w:rsidR="003D073C" w:rsidRPr="00EF3DDF" w:rsidRDefault="003D073C" w:rsidP="003D073C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4AD80B3E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F3DDF" w:rsidRDefault="00814711" w:rsidP="003D073C">
      <w:pPr>
        <w:jc w:val="both"/>
        <w:rPr>
          <w:shd w:val="clear" w:color="auto" w:fill="FFFFFF"/>
        </w:rPr>
      </w:pPr>
    </w:p>
    <w:p w14:paraId="3B4081EA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1.  Заявка на участие в электронном аукционе.</w:t>
      </w:r>
    </w:p>
    <w:p w14:paraId="7BD1E5E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EF3DD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3FAA0B2F" w14:textId="77777777" w:rsidR="003D073C" w:rsidRPr="00EF3DDF" w:rsidRDefault="00336630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ab/>
        <w:t xml:space="preserve">2.2. Юридическое лицо - </w:t>
      </w:r>
      <w:r w:rsidR="003D073C" w:rsidRPr="00EF3DDF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797BDB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1FB2A764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</w:t>
      </w:r>
      <w:r w:rsidRPr="00EF3DDF">
        <w:rPr>
          <w:shd w:val="clear" w:color="auto" w:fill="FFFFFF"/>
        </w:rPr>
        <w:lastRenderedPageBreak/>
        <w:t>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F3DDF" w:rsidRDefault="003D073C">
      <w:pPr>
        <w:ind w:right="-57" w:firstLine="567"/>
        <w:jc w:val="both"/>
      </w:pPr>
    </w:p>
    <w:p w14:paraId="292218A2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537E5A4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F3D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r w:rsidRPr="00EF3DDF">
        <w:rPr>
          <w:rFonts w:cs="Times New Roman"/>
          <w:color w:val="000000"/>
          <w:shd w:val="clear" w:color="auto" w:fill="FFFFFF"/>
        </w:rPr>
        <w:t xml:space="preserve">  и на официальном Интернет-сайте электронной торговой площадки: </w:t>
      </w:r>
      <w:hyperlink r:id="rId7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  <w:r w:rsidRPr="00EF3DDF">
        <w:rPr>
          <w:shd w:val="clear" w:color="auto" w:fill="FFFFFF"/>
        </w:rPr>
        <w:t xml:space="preserve"> </w:t>
      </w:r>
    </w:p>
    <w:p w14:paraId="5C71B438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shd w:val="clear" w:color="auto" w:fill="FFFFFF"/>
        </w:rPr>
        <w:tab/>
      </w:r>
      <w:r w:rsidRPr="00EF3DDF">
        <w:rPr>
          <w:b/>
          <w:shd w:val="clear" w:color="auto" w:fill="FFFFFF"/>
        </w:rPr>
        <w:t>Задаток перечисляется на расчетный счет</w:t>
      </w:r>
      <w:r w:rsidRPr="00EF3DDF">
        <w:rPr>
          <w:shd w:val="clear" w:color="auto" w:fill="FFFFFF"/>
        </w:rPr>
        <w:t xml:space="preserve"> </w:t>
      </w:r>
      <w:r w:rsidRPr="00EF3DDF">
        <w:rPr>
          <w:b/>
          <w:bCs/>
          <w:shd w:val="clear" w:color="auto" w:fill="FFFFFF"/>
        </w:rPr>
        <w:t xml:space="preserve">АО 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4FB7E8F" w14:textId="77777777" w:rsidR="008E0682" w:rsidRPr="00EF3DDF" w:rsidRDefault="00814711" w:rsidP="008E0682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>- № 40702810855230001547 в Северо-Западном банке ПАО «Сбербанк России» г. Санкт-Петербург, к/с 30101810500000000653, БИК 044030653;</w:t>
      </w:r>
    </w:p>
    <w:p w14:paraId="6A57E100" w14:textId="2E65AE1D" w:rsidR="00814711" w:rsidRPr="00EF3DDF" w:rsidRDefault="00814711" w:rsidP="008E0682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>- счет в банке "ФК Открытие", Ф-Л СЕВЕРО-ЗАПАДНЫЙ ПАО БАНК "ФК О</w:t>
      </w:r>
      <w:r w:rsidR="008E0682" w:rsidRPr="00EF3DDF">
        <w:rPr>
          <w:b/>
          <w:bCs/>
          <w:sz w:val="24"/>
          <w:szCs w:val="24"/>
        </w:rPr>
        <w:t>ткрытие</w:t>
      </w:r>
      <w:r w:rsidRPr="00EF3DDF">
        <w:rPr>
          <w:b/>
          <w:bCs/>
          <w:sz w:val="24"/>
          <w:szCs w:val="24"/>
        </w:rPr>
        <w:t>",</w:t>
      </w:r>
      <w:r w:rsidR="008E0682" w:rsidRPr="00EF3DDF">
        <w:rPr>
          <w:b/>
          <w:bCs/>
          <w:sz w:val="24"/>
          <w:szCs w:val="24"/>
        </w:rPr>
        <w:t xml:space="preserve"> </w:t>
      </w:r>
      <w:r w:rsidRPr="00EF3DDF">
        <w:rPr>
          <w:b/>
          <w:bCs/>
          <w:sz w:val="24"/>
          <w:szCs w:val="24"/>
        </w:rPr>
        <w:t>г. Санкт-Петербург, БИК 044030795,</w:t>
      </w:r>
      <w:r w:rsidR="008E0682" w:rsidRPr="00EF3DDF">
        <w:rPr>
          <w:b/>
          <w:bCs/>
          <w:sz w:val="24"/>
          <w:szCs w:val="24"/>
        </w:rPr>
        <w:t xml:space="preserve"> к/с </w:t>
      </w:r>
      <w:r w:rsidRPr="00EF3DDF">
        <w:rPr>
          <w:b/>
          <w:bCs/>
          <w:sz w:val="24"/>
          <w:szCs w:val="24"/>
        </w:rPr>
        <w:t xml:space="preserve">30101810540300000795, </w:t>
      </w:r>
      <w:r w:rsidR="008E0682" w:rsidRPr="00EF3DDF">
        <w:rPr>
          <w:b/>
          <w:bCs/>
          <w:sz w:val="24"/>
          <w:szCs w:val="24"/>
        </w:rPr>
        <w:t xml:space="preserve">р/с </w:t>
      </w:r>
      <w:r w:rsidRPr="00EF3DDF">
        <w:rPr>
          <w:b/>
          <w:bCs/>
          <w:sz w:val="24"/>
          <w:szCs w:val="24"/>
        </w:rPr>
        <w:t>40702810100050004773</w:t>
      </w:r>
      <w:r w:rsidR="00DD233B" w:rsidRPr="00EF3DDF">
        <w:rPr>
          <w:b/>
          <w:bCs/>
          <w:sz w:val="24"/>
          <w:szCs w:val="24"/>
        </w:rPr>
        <w:t>.</w:t>
      </w:r>
    </w:p>
    <w:p w14:paraId="3E1916B2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 w:rsidRPr="00EF3DDF">
        <w:rPr>
          <w:rFonts w:cs="Times New Roman"/>
          <w:color w:val="000000"/>
          <w:shd w:val="clear" w:color="auto" w:fill="FFFFFF"/>
        </w:rPr>
        <w:t>а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38881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8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 xml:space="preserve">. </w:t>
      </w:r>
    </w:p>
    <w:p w14:paraId="06DD1FB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DC31203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 w:rsidRPr="00EF3DDF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 w:rsidRPr="00EF3DDF">
        <w:rPr>
          <w:rFonts w:cs="Times New Roman"/>
          <w:color w:val="000000"/>
          <w:shd w:val="clear" w:color="auto" w:fill="FFFFFF"/>
        </w:rPr>
        <w:t>а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F96BC4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4C0E82C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3797C2AA" w14:textId="6562624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лот.</w:t>
      </w:r>
    </w:p>
    <w:p w14:paraId="5413D61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180809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766ACA7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</w:t>
      </w:r>
      <w:r w:rsidRPr="00EF3DDF">
        <w:rPr>
          <w:rFonts w:cs="Times New Roman"/>
          <w:color w:val="000000"/>
          <w:shd w:val="clear" w:color="auto" w:fill="FFFFFF"/>
        </w:rPr>
        <w:lastRenderedPageBreak/>
        <w:t>должна быть отозвана.</w:t>
      </w:r>
    </w:p>
    <w:p w14:paraId="08FA2E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r w:rsidR="0006609B" w:rsidRPr="00EF3DDF">
        <w:rPr>
          <w:rFonts w:cs="Times New Roman"/>
          <w:color w:val="000000"/>
          <w:shd w:val="clear" w:color="auto" w:fill="FFFFFF"/>
        </w:rPr>
        <w:t>дату определения</w:t>
      </w:r>
      <w:r w:rsidRPr="00EF3DDF"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534A1B6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 w:rsidRPr="00EF3DDF">
        <w:rPr>
          <w:rFonts w:cs="Times New Roman"/>
          <w:color w:val="000000"/>
          <w:shd w:val="clear" w:color="auto" w:fill="FFFFFF"/>
        </w:rPr>
        <w:t>е</w:t>
      </w:r>
      <w:r w:rsidRPr="00EF3DDF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9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5D09124E" w14:textId="28781BBA" w:rsidR="003D073C" w:rsidRPr="00EF3DDF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</w:r>
      <w:r w:rsidRPr="00EF3DDF"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 w:rsidRPr="00EF3DDF">
        <w:rPr>
          <w:rFonts w:cs="Times New Roman"/>
          <w:b/>
          <w:bCs/>
          <w:color w:val="000000"/>
          <w:shd w:val="clear" w:color="auto" w:fill="FFFFFF"/>
        </w:rPr>
        <w:t>5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 w:rsidRPr="00EF3DDF">
        <w:rPr>
          <w:rFonts w:cs="Times New Roman"/>
          <w:b/>
          <w:bCs/>
          <w:color w:val="000000"/>
          <w:shd w:val="clear" w:color="auto" w:fill="FFFFFF"/>
        </w:rPr>
        <w:t>5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7,</w:t>
      </w:r>
      <w:r w:rsidR="00AA48FE" w:rsidRPr="00EF3DDF">
        <w:rPr>
          <w:rFonts w:cs="Times New Roman"/>
          <w:b/>
          <w:bCs/>
          <w:color w:val="000000"/>
          <w:shd w:val="clear" w:color="auto" w:fill="FFFFFF"/>
        </w:rPr>
        <w:t xml:space="preserve"> 8(920)051-08-41.</w:t>
      </w:r>
    </w:p>
    <w:p w14:paraId="401031C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85240F0" w14:textId="77777777" w:rsidR="003D073C" w:rsidRPr="00EF3DDF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77777777" w:rsidR="003D073C" w:rsidRPr="00EF3DDF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 w:rsidRPr="00EF3DDF">
          <w:rPr>
            <w:rStyle w:val="a3"/>
          </w:rPr>
          <w:t>www.lot-online.ru</w:t>
        </w:r>
      </w:hyperlink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77777777" w:rsidR="003D073C" w:rsidRPr="00EF3DDF" w:rsidRDefault="003D073C" w:rsidP="003D073C">
      <w:pPr>
        <w:jc w:val="both"/>
      </w:pPr>
      <w:r w:rsidRPr="00EF3DDF">
        <w:rPr>
          <w:b/>
          <w:bCs/>
        </w:rPr>
        <w:tab/>
      </w:r>
      <w:r w:rsidRPr="00EF3DD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73DF3130" w14:textId="77777777" w:rsidR="003D073C" w:rsidRPr="00EF3DDF" w:rsidRDefault="003D073C" w:rsidP="003D073C">
      <w:pPr>
        <w:jc w:val="both"/>
      </w:pPr>
      <w:r w:rsidRPr="00EF3DD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6EEADC" w14:textId="07EABF63" w:rsidR="003D073C" w:rsidRPr="00EF3DDF" w:rsidRDefault="003D073C" w:rsidP="003D073C">
      <w:pPr>
        <w:jc w:val="both"/>
      </w:pPr>
      <w:r w:rsidRPr="00EF3DDF">
        <w:tab/>
        <w:t xml:space="preserve">Победителем аукциона признается участник торгов, </w:t>
      </w:r>
      <w:r w:rsidR="00120AE4" w:rsidRPr="00EF3DDF">
        <w:t>предложивший</w:t>
      </w:r>
      <w:r w:rsidRPr="00EF3DDF">
        <w:t xml:space="preserve"> наибольшую цену продажи лота.</w:t>
      </w:r>
    </w:p>
    <w:p w14:paraId="3E34CD78" w14:textId="77777777" w:rsidR="003D073C" w:rsidRPr="00EF3DDF" w:rsidRDefault="003D073C" w:rsidP="003D073C">
      <w:pPr>
        <w:jc w:val="both"/>
      </w:pPr>
      <w:r w:rsidRPr="00EF3DDF">
        <w:tab/>
        <w:t>Цена лота, предложенная победителем аукциона, заносится в протокол об итогах электронного аукциона.</w:t>
      </w:r>
    </w:p>
    <w:p w14:paraId="0ABB3C61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</w:r>
      <w:r w:rsidRPr="00EF3DDF"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4C08092A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  <w:t>У</w:t>
      </w:r>
      <w:r w:rsidRPr="00EF3DDF"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06609B" w:rsidRPr="00EF3DDF">
        <w:rPr>
          <w:rFonts w:cs="Times New Roman"/>
        </w:rPr>
        <w:t>протокола влечет</w:t>
      </w:r>
      <w:r w:rsidRPr="00EF3DDF"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6B546560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1FC1FAE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 xml:space="preserve"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</w:t>
      </w:r>
      <w:r w:rsidRPr="00EF3DDF">
        <w:rPr>
          <w:rFonts w:cs="Times New Roman"/>
        </w:rPr>
        <w:lastRenderedPageBreak/>
        <w:t>результатов электронного аукциона на устройстве пользователя.</w:t>
      </w:r>
    </w:p>
    <w:p w14:paraId="6FC3407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308CF93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B4065E7" w14:textId="77777777" w:rsidR="003D073C" w:rsidRPr="00EF3DDF" w:rsidRDefault="003D073C" w:rsidP="003D073C">
      <w:pPr>
        <w:jc w:val="both"/>
        <w:rPr>
          <w:b/>
          <w:bCs/>
        </w:rPr>
      </w:pPr>
      <w:r w:rsidRPr="00EF3DDF">
        <w:rPr>
          <w:b/>
          <w:bCs/>
        </w:rPr>
        <w:tab/>
        <w:t>Аукцион признается несостоявшимся в случае, если:</w:t>
      </w:r>
    </w:p>
    <w:p w14:paraId="6155161B" w14:textId="3396E220" w:rsidR="00DD2BC0" w:rsidRPr="00EF3DDF" w:rsidRDefault="00DD2BC0" w:rsidP="00DD2BC0">
      <w:pPr>
        <w:jc w:val="both"/>
      </w:pPr>
      <w:r w:rsidRPr="00EF3DDF">
        <w:rPr>
          <w:b/>
          <w:bCs/>
        </w:rPr>
        <w:tab/>
        <w:t xml:space="preserve">- </w:t>
      </w:r>
      <w:r w:rsidRPr="00EF3DDF">
        <w:t>не было подано ни одной заявки на участие в аукционе либо ни один из Претендентов не признан Участником аукциона;</w:t>
      </w:r>
    </w:p>
    <w:p w14:paraId="183DED9E" w14:textId="77777777" w:rsidR="003D073C" w:rsidRPr="00EF3DDF" w:rsidRDefault="00DD2BC0" w:rsidP="00DD2BC0">
      <w:pPr>
        <w:jc w:val="both"/>
      </w:pPr>
      <w:r w:rsidRPr="00EF3DDF">
        <w:tab/>
        <w:t>- ни один из участников не сделал предложение по начальной цене лота.</w:t>
      </w:r>
    </w:p>
    <w:p w14:paraId="1AD177C7" w14:textId="77777777" w:rsidR="003D073C" w:rsidRPr="00EF3DDF" w:rsidRDefault="003D073C" w:rsidP="003D073C">
      <w:pPr>
        <w:jc w:val="both"/>
      </w:pPr>
      <w:r w:rsidRPr="00EF3DD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70ECDBAA" w14:textId="7A5552A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tab/>
      </w:r>
      <w:r w:rsidRPr="00EF3DDF">
        <w:rPr>
          <w:shd w:val="clear" w:color="auto" w:fill="FFFFFF"/>
        </w:rPr>
        <w:t>Договор купли-продажи Объект</w:t>
      </w:r>
      <w:r w:rsidR="00CA4596" w:rsidRPr="00EF3DDF">
        <w:rPr>
          <w:shd w:val="clear" w:color="auto" w:fill="FFFFFF"/>
        </w:rPr>
        <w:t>а</w:t>
      </w:r>
      <w:r w:rsidR="00167F83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заключается между победителем торгов (покупателем)</w:t>
      </w:r>
      <w:r w:rsidR="000D0CBA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и</w:t>
      </w:r>
      <w:r w:rsidR="00903902" w:rsidRPr="00EF3DDF">
        <w:rPr>
          <w:shd w:val="clear" w:color="auto" w:fill="FFFFFF"/>
        </w:rPr>
        <w:t xml:space="preserve"> </w:t>
      </w:r>
      <w:r w:rsidR="00F64F7A" w:rsidRPr="00EF3DDF">
        <w:rPr>
          <w:shd w:val="clear" w:color="auto" w:fill="FFFFFF"/>
        </w:rPr>
        <w:t xml:space="preserve">продавцом – </w:t>
      </w:r>
      <w:r w:rsidR="00A0580C" w:rsidRPr="00A0580C">
        <w:rPr>
          <w:b/>
          <w:bCs/>
          <w:shd w:val="clear" w:color="auto" w:fill="FFFFFF"/>
        </w:rPr>
        <w:t>Арешко Евгени</w:t>
      </w:r>
      <w:r w:rsidR="00A0580C">
        <w:rPr>
          <w:b/>
          <w:bCs/>
          <w:shd w:val="clear" w:color="auto" w:fill="FFFFFF"/>
        </w:rPr>
        <w:t>ем</w:t>
      </w:r>
      <w:r w:rsidR="00A0580C" w:rsidRPr="00A0580C">
        <w:rPr>
          <w:b/>
          <w:bCs/>
          <w:shd w:val="clear" w:color="auto" w:fill="FFFFFF"/>
        </w:rPr>
        <w:t xml:space="preserve"> Александрович</w:t>
      </w:r>
      <w:r w:rsidR="00A0580C">
        <w:rPr>
          <w:b/>
          <w:bCs/>
          <w:shd w:val="clear" w:color="auto" w:fill="FFFFFF"/>
        </w:rPr>
        <w:t>ем</w:t>
      </w:r>
      <w:r w:rsidR="00A0580C" w:rsidRPr="00A0580C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 xml:space="preserve">в течение </w:t>
      </w:r>
      <w:r w:rsidR="00A0580C">
        <w:rPr>
          <w:shd w:val="clear" w:color="auto" w:fill="FFFFFF"/>
        </w:rPr>
        <w:t>2</w:t>
      </w:r>
      <w:r w:rsidRPr="00EF3DDF">
        <w:rPr>
          <w:shd w:val="clear" w:color="auto" w:fill="FFFFFF"/>
        </w:rPr>
        <w:t xml:space="preserve"> (</w:t>
      </w:r>
      <w:r w:rsidR="00A0580C">
        <w:rPr>
          <w:shd w:val="clear" w:color="auto" w:fill="FFFFFF"/>
        </w:rPr>
        <w:t>двух</w:t>
      </w:r>
      <w:r w:rsidRPr="00EF3DDF">
        <w:rPr>
          <w:shd w:val="clear" w:color="auto" w:fill="FFFFFF"/>
        </w:rPr>
        <w:t xml:space="preserve">) рабочих дней после подведения итогов аукциона в соответствии с примерной формой договора купли-продажи, размещенной </w:t>
      </w:r>
      <w:r w:rsidRPr="00EF3DDF">
        <w:rPr>
          <w:rFonts w:cs="Times New Roman"/>
          <w:shd w:val="clear" w:color="auto" w:fill="FFFFFF"/>
        </w:rPr>
        <w:t>на сайтах</w:t>
      </w:r>
      <w:r w:rsidRPr="00EF3DDF">
        <w:rPr>
          <w:rFonts w:cs="Times New Roman"/>
          <w:b/>
          <w:bCs/>
          <w:shd w:val="clear" w:color="auto" w:fill="FFFFFF"/>
        </w:rPr>
        <w:t xml:space="preserve"> </w:t>
      </w:r>
      <w:r w:rsidRPr="00EF3DDF">
        <w:rPr>
          <w:rFonts w:cs="Times New Roman"/>
          <w:shd w:val="clear" w:color="auto" w:fill="FFFFFF"/>
        </w:rPr>
        <w:t>Организатора торгов:</w:t>
      </w:r>
      <w:r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r w:rsidRPr="00EF3DDF">
        <w:rPr>
          <w:rStyle w:val="a3"/>
          <w:rFonts w:cs="Times New Roman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и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6BEDA43" w14:textId="77777777" w:rsidR="00FA0A3F" w:rsidRDefault="003D073C" w:rsidP="00FA0A3F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Оплата цены продажи Объект</w:t>
      </w:r>
      <w:r w:rsidR="00CA4596" w:rsidRPr="00EF3DDF">
        <w:rPr>
          <w:shd w:val="clear" w:color="auto" w:fill="FFFFFF"/>
        </w:rPr>
        <w:t>а</w:t>
      </w:r>
      <w:r w:rsidRPr="00EF3DDF">
        <w:rPr>
          <w:shd w:val="clear" w:color="auto" w:fill="FFFFFF"/>
        </w:rPr>
        <w:t xml:space="preserve"> производится победителем аукциона (</w:t>
      </w:r>
      <w:r w:rsidR="0006609B" w:rsidRPr="00EF3DDF">
        <w:rPr>
          <w:shd w:val="clear" w:color="auto" w:fill="FFFFFF"/>
        </w:rPr>
        <w:t>покупателем) аукциона</w:t>
      </w:r>
      <w:r w:rsidR="00B41DF3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 xml:space="preserve">путем безналичного перечисления денежных средств на счет Продавца в порядке и </w:t>
      </w:r>
      <w:r w:rsidR="0006609B" w:rsidRPr="00EF3DDF">
        <w:rPr>
          <w:shd w:val="clear" w:color="auto" w:fill="FFFFFF"/>
        </w:rPr>
        <w:t>размере,</w:t>
      </w:r>
      <w:r w:rsidR="00FA0A3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установленными</w:t>
      </w:r>
      <w:r w:rsidRPr="00EF3DDF">
        <w:rPr>
          <w:shd w:val="clear" w:color="auto" w:fill="FFFFFF"/>
        </w:rPr>
        <w:t xml:space="preserve"> договором купли-продажи в течение </w:t>
      </w:r>
      <w:r w:rsidR="00A0580C">
        <w:rPr>
          <w:shd w:val="clear" w:color="auto" w:fill="FFFFFF"/>
        </w:rPr>
        <w:t xml:space="preserve">30 </w:t>
      </w:r>
      <w:r w:rsidRPr="00EF3DDF">
        <w:rPr>
          <w:shd w:val="clear" w:color="auto" w:fill="FFFFFF"/>
        </w:rPr>
        <w:t>(</w:t>
      </w:r>
      <w:r w:rsidR="00A0580C">
        <w:rPr>
          <w:shd w:val="clear" w:color="auto" w:fill="FFFFFF"/>
        </w:rPr>
        <w:t>Тридцати</w:t>
      </w:r>
      <w:r w:rsidRPr="00EF3DDF">
        <w:rPr>
          <w:shd w:val="clear" w:color="auto" w:fill="FFFFFF"/>
        </w:rPr>
        <w:t xml:space="preserve">) </w:t>
      </w:r>
      <w:r w:rsidR="000D0CBA">
        <w:rPr>
          <w:shd w:val="clear" w:color="auto" w:fill="FFFFFF"/>
        </w:rPr>
        <w:t>календарных</w:t>
      </w:r>
      <w:r w:rsidR="00F14999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дней с момента заключения договора купли-продажи Объект</w:t>
      </w:r>
      <w:r w:rsidR="00CA4596" w:rsidRPr="00EF3DDF">
        <w:rPr>
          <w:shd w:val="clear" w:color="auto" w:fill="FFFFFF"/>
        </w:rPr>
        <w:t>а</w:t>
      </w:r>
      <w:r w:rsidRPr="00EF3DDF">
        <w:rPr>
          <w:shd w:val="clear" w:color="auto" w:fill="FFFFFF"/>
        </w:rPr>
        <w:t>.</w:t>
      </w:r>
    </w:p>
    <w:p w14:paraId="775A9A5A" w14:textId="77777777" w:rsidR="00FA0A3F" w:rsidRDefault="00FA0A3F" w:rsidP="00FA0A3F">
      <w:pPr>
        <w:ind w:firstLine="709"/>
        <w:jc w:val="both"/>
      </w:pPr>
      <w:r>
        <w:t>При уклонении (отказе) победителя аукциона от подписания в установленный срок договора купли-продажи Объектов (Лота), нарушении сроков оплаты объектов, задаток ему не возвращается, и он утрачивает право на заключение указанного договора.</w:t>
      </w:r>
    </w:p>
    <w:p w14:paraId="10E9A8A4" w14:textId="77777777" w:rsidR="00142205" w:rsidRDefault="00FA0A3F" w:rsidP="00142205">
      <w:pPr>
        <w:ind w:firstLine="709"/>
        <w:jc w:val="both"/>
        <w:rPr>
          <w:shd w:val="clear" w:color="auto" w:fill="FFFFFF"/>
        </w:rPr>
      </w:pPr>
      <w:r>
        <w:t>В этих случаях собственник вправе предложить заключить договор купли-продажи лота участнику торгов, которым предложена наиболее высокая цена лота по сравнению с ценой, предложенной другими участниками торгов, за исключением победителя торгов.</w:t>
      </w:r>
    </w:p>
    <w:p w14:paraId="3A94809D" w14:textId="11DE705A" w:rsidR="00903902" w:rsidRPr="00142205" w:rsidRDefault="0072622F" w:rsidP="00142205">
      <w:pPr>
        <w:ind w:firstLine="709"/>
        <w:jc w:val="both"/>
        <w:rPr>
          <w:shd w:val="clear" w:color="auto" w:fill="FFFFFF"/>
        </w:rPr>
      </w:pPr>
      <w:r w:rsidRPr="00014A34">
        <w:t xml:space="preserve">В случае, если аукцион будет признан не состоявшимся по причине участия в нем менее 2 участников, </w:t>
      </w:r>
      <w:r w:rsidR="00FA0A3F" w:rsidRPr="00014A34">
        <w:t xml:space="preserve">собственник вправе заключить договор купли- продажи </w:t>
      </w:r>
      <w:r w:rsidR="00014A34" w:rsidRPr="00014A34">
        <w:t>имущества</w:t>
      </w:r>
      <w:r w:rsidR="00142205" w:rsidRPr="00014A34">
        <w:t xml:space="preserve"> по минимальной цене аукциона </w:t>
      </w:r>
      <w:r w:rsidR="00FA0A3F" w:rsidRPr="00014A34">
        <w:t xml:space="preserve">с </w:t>
      </w:r>
      <w:r w:rsidRPr="00014A34">
        <w:t>единственны</w:t>
      </w:r>
      <w:r w:rsidR="00FA0A3F" w:rsidRPr="00014A34">
        <w:t>м</w:t>
      </w:r>
      <w:r w:rsidRPr="00014A34">
        <w:t xml:space="preserve"> участник</w:t>
      </w:r>
      <w:r w:rsidR="00FA0A3F" w:rsidRPr="00014A34">
        <w:t>ом</w:t>
      </w:r>
      <w:r w:rsidRPr="00014A34">
        <w:t xml:space="preserve"> аукциона</w:t>
      </w:r>
      <w:r w:rsidR="00FA0A3F" w:rsidRPr="00014A34">
        <w:t xml:space="preserve"> </w:t>
      </w:r>
      <w:r w:rsidR="00014A34" w:rsidRPr="00014A34">
        <w:t xml:space="preserve">в течении 2 (Двух) рабочих дней </w:t>
      </w:r>
      <w:r w:rsidRPr="00014A34">
        <w:t>со дня</w:t>
      </w:r>
      <w:r w:rsidR="00014A34">
        <w:t xml:space="preserve"> </w:t>
      </w:r>
      <w:r w:rsidRPr="00014A34">
        <w:t>проведения аукциона.</w:t>
      </w:r>
      <w:r w:rsidRPr="00EF3DDF">
        <w:t xml:space="preserve"> В таком случае, единственный участник обязан оплатить стоимость объекта в течении </w:t>
      </w:r>
      <w:r w:rsidR="00A0580C">
        <w:t>30</w:t>
      </w:r>
      <w:r w:rsidRPr="00EF3DDF">
        <w:t xml:space="preserve"> (</w:t>
      </w:r>
      <w:r w:rsidR="00A0580C">
        <w:t>Тридцати</w:t>
      </w:r>
      <w:r w:rsidRPr="00EF3DDF">
        <w:t xml:space="preserve">) рабочих дней с даты заключения договора купли-продажи. В случае уклонения единственного участника от </w:t>
      </w:r>
      <w:r w:rsidR="00E35EE7">
        <w:t>оплаты по</w:t>
      </w:r>
      <w:r w:rsidRPr="00EF3DDF">
        <w:t xml:space="preserve"> договор</w:t>
      </w:r>
      <w:r w:rsidR="00E35EE7">
        <w:t>у</w:t>
      </w:r>
      <w:r w:rsidRPr="00EF3DDF">
        <w:t xml:space="preserve"> купли-продажи.</w:t>
      </w:r>
    </w:p>
    <w:p w14:paraId="74E02262" w14:textId="77777777" w:rsidR="000D0CBA" w:rsidRPr="00AA48FE" w:rsidRDefault="000D0CBA" w:rsidP="00AA48FE">
      <w:pPr>
        <w:ind w:right="-45" w:firstLine="709"/>
        <w:jc w:val="both"/>
      </w:pPr>
    </w:p>
    <w:p w14:paraId="190E628B" w14:textId="77777777" w:rsidR="0072622F" w:rsidRDefault="0072622F" w:rsidP="0072622F">
      <w:pPr>
        <w:ind w:right="-45"/>
        <w:jc w:val="both"/>
        <w:rPr>
          <w:sz w:val="26"/>
          <w:szCs w:val="26"/>
        </w:rPr>
      </w:pPr>
    </w:p>
    <w:p w14:paraId="01DB246D" w14:textId="77777777" w:rsidR="0072622F" w:rsidRDefault="0072622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72622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4A34"/>
    <w:rsid w:val="00014FF6"/>
    <w:rsid w:val="00031145"/>
    <w:rsid w:val="0004066F"/>
    <w:rsid w:val="00057B4A"/>
    <w:rsid w:val="0006609B"/>
    <w:rsid w:val="0008031C"/>
    <w:rsid w:val="000A0911"/>
    <w:rsid w:val="000B1641"/>
    <w:rsid w:val="000B2577"/>
    <w:rsid w:val="000D0CBA"/>
    <w:rsid w:val="000E6F4F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4B69"/>
    <w:rsid w:val="002A0005"/>
    <w:rsid w:val="002A6568"/>
    <w:rsid w:val="002B43C5"/>
    <w:rsid w:val="002C0D67"/>
    <w:rsid w:val="002E2752"/>
    <w:rsid w:val="002F22EB"/>
    <w:rsid w:val="003022CE"/>
    <w:rsid w:val="00331A2A"/>
    <w:rsid w:val="00336630"/>
    <w:rsid w:val="00346696"/>
    <w:rsid w:val="003636DE"/>
    <w:rsid w:val="003B1AC4"/>
    <w:rsid w:val="003D073C"/>
    <w:rsid w:val="003D2A2E"/>
    <w:rsid w:val="003D31AC"/>
    <w:rsid w:val="003F4A2D"/>
    <w:rsid w:val="00405CAC"/>
    <w:rsid w:val="0041246F"/>
    <w:rsid w:val="00426D8F"/>
    <w:rsid w:val="0047483F"/>
    <w:rsid w:val="00492C61"/>
    <w:rsid w:val="004A56EC"/>
    <w:rsid w:val="004C5171"/>
    <w:rsid w:val="004D4215"/>
    <w:rsid w:val="004E0B2B"/>
    <w:rsid w:val="004F75FC"/>
    <w:rsid w:val="00592DC1"/>
    <w:rsid w:val="005A5C80"/>
    <w:rsid w:val="005B0E5F"/>
    <w:rsid w:val="005B65B7"/>
    <w:rsid w:val="005B6904"/>
    <w:rsid w:val="005C1F5A"/>
    <w:rsid w:val="005F02F6"/>
    <w:rsid w:val="00641986"/>
    <w:rsid w:val="00655B57"/>
    <w:rsid w:val="006A55FB"/>
    <w:rsid w:val="006A6990"/>
    <w:rsid w:val="007114A2"/>
    <w:rsid w:val="00715F39"/>
    <w:rsid w:val="00722727"/>
    <w:rsid w:val="0072622F"/>
    <w:rsid w:val="007525BB"/>
    <w:rsid w:val="00756C83"/>
    <w:rsid w:val="00767B5F"/>
    <w:rsid w:val="007A1AAD"/>
    <w:rsid w:val="007F7173"/>
    <w:rsid w:val="0081471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14643"/>
    <w:rsid w:val="00950302"/>
    <w:rsid w:val="00953771"/>
    <w:rsid w:val="009747DF"/>
    <w:rsid w:val="00974E58"/>
    <w:rsid w:val="009C2028"/>
    <w:rsid w:val="009C3831"/>
    <w:rsid w:val="009E6F34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B2CA0"/>
    <w:rsid w:val="00BF44DB"/>
    <w:rsid w:val="00C0783F"/>
    <w:rsid w:val="00C24A1B"/>
    <w:rsid w:val="00C52209"/>
    <w:rsid w:val="00C52A5B"/>
    <w:rsid w:val="00C65DE7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67CE2"/>
    <w:rsid w:val="00D72D2A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90DA9"/>
    <w:rsid w:val="00E95514"/>
    <w:rsid w:val="00EA0F1A"/>
    <w:rsid w:val="00EC23F7"/>
    <w:rsid w:val="00EF3DDF"/>
    <w:rsid w:val="00EF4837"/>
    <w:rsid w:val="00EF6810"/>
    <w:rsid w:val="00F0227C"/>
    <w:rsid w:val="00F0530E"/>
    <w:rsid w:val="00F14999"/>
    <w:rsid w:val="00F23F64"/>
    <w:rsid w:val="00F64F7A"/>
    <w:rsid w:val="00F835A3"/>
    <w:rsid w:val="00FA0A3F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Ризванова Алина Ягофаровна</cp:lastModifiedBy>
  <cp:revision>12</cp:revision>
  <cp:lastPrinted>2020-11-25T13:19:00Z</cp:lastPrinted>
  <dcterms:created xsi:type="dcterms:W3CDTF">2020-11-25T12:33:00Z</dcterms:created>
  <dcterms:modified xsi:type="dcterms:W3CDTF">2020-11-26T09:03:00Z</dcterms:modified>
</cp:coreProperties>
</file>