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E4" w:rsidRDefault="00CA37E4" w:rsidP="00CA37E4">
      <w:pPr>
        <w:spacing w:after="0" w:line="240" w:lineRule="auto"/>
        <w:jc w:val="both"/>
        <w:rPr>
          <w:rFonts w:ascii="Times New Roman" w:hAnsi="Times New Roman"/>
          <w:sz w:val="20"/>
          <w:szCs w:val="20"/>
        </w:rPr>
      </w:pPr>
      <w:r>
        <w:rPr>
          <w:rFonts w:ascii="Times New Roman" w:hAnsi="Times New Roman"/>
          <w:sz w:val="20"/>
          <w:szCs w:val="20"/>
        </w:rPr>
        <w:t xml:space="preserve">АО «Российский аукционный дом» (ОГРН 1097847233351 ИНН 7838430413, 190000, Санкт-Петербург, </w:t>
      </w:r>
      <w:proofErr w:type="spellStart"/>
      <w:r>
        <w:rPr>
          <w:rFonts w:ascii="Times New Roman" w:hAnsi="Times New Roman"/>
          <w:sz w:val="20"/>
          <w:szCs w:val="20"/>
        </w:rPr>
        <w:t>пер.Гривцова</w:t>
      </w:r>
      <w:proofErr w:type="spellEnd"/>
      <w:r>
        <w:rPr>
          <w:rFonts w:ascii="Times New Roman" w:hAnsi="Times New Roman"/>
          <w:sz w:val="20"/>
          <w:szCs w:val="20"/>
        </w:rPr>
        <w:t xml:space="preserve">, д.5, </w:t>
      </w:r>
      <w:proofErr w:type="spellStart"/>
      <w:r>
        <w:rPr>
          <w:rFonts w:ascii="Times New Roman" w:hAnsi="Times New Roman"/>
          <w:sz w:val="20"/>
          <w:szCs w:val="20"/>
        </w:rPr>
        <w:t>лит.В</w:t>
      </w:r>
      <w:proofErr w:type="spellEnd"/>
      <w:r>
        <w:rPr>
          <w:rFonts w:ascii="Times New Roman" w:hAnsi="Times New Roman"/>
          <w:sz w:val="20"/>
          <w:szCs w:val="20"/>
        </w:rPr>
        <w:t xml:space="preserve">, (495)234-04-00 (доб.323), </w:t>
      </w:r>
      <w:proofErr w:type="spellStart"/>
      <w:r>
        <w:rPr>
          <w:rFonts w:ascii="Times New Roman" w:hAnsi="Times New Roman"/>
          <w:sz w:val="20"/>
          <w:szCs w:val="20"/>
          <w:lang w:val="en-US"/>
        </w:rPr>
        <w:t>kaupinen</w:t>
      </w:r>
      <w:proofErr w:type="spellEnd"/>
      <w:r>
        <w:rPr>
          <w:rFonts w:ascii="Times New Roman" w:hAnsi="Times New Roman"/>
          <w:sz w:val="20"/>
          <w:szCs w:val="20"/>
        </w:rPr>
        <w:t xml:space="preserve">@auction-house.ru) (далее-Организатор торгов, ОТ), действующее на основании договора поручения с </w:t>
      </w:r>
      <w:r>
        <w:rPr>
          <w:rFonts w:ascii="Times New Roman" w:hAnsi="Times New Roman"/>
          <w:b/>
          <w:sz w:val="20"/>
          <w:szCs w:val="20"/>
        </w:rPr>
        <w:t>ООО «</w:t>
      </w:r>
      <w:proofErr w:type="spellStart"/>
      <w:r>
        <w:rPr>
          <w:rFonts w:ascii="Times New Roman" w:hAnsi="Times New Roman"/>
          <w:b/>
          <w:sz w:val="20"/>
          <w:szCs w:val="20"/>
        </w:rPr>
        <w:t>КонстантаСтрой</w:t>
      </w:r>
      <w:proofErr w:type="spellEnd"/>
      <w:r>
        <w:rPr>
          <w:rFonts w:ascii="Times New Roman" w:hAnsi="Times New Roman"/>
          <w:b/>
          <w:sz w:val="20"/>
          <w:szCs w:val="20"/>
        </w:rPr>
        <w:t>»</w:t>
      </w:r>
      <w:r>
        <w:rPr>
          <w:rFonts w:ascii="Times New Roman" w:hAnsi="Times New Roman"/>
          <w:sz w:val="20"/>
          <w:szCs w:val="20"/>
        </w:rPr>
        <w:t xml:space="preserve"> (ОГРН 1045002953709, ИНН 5016012610, 141230, Московская обл., </w:t>
      </w:r>
      <w:proofErr w:type="spellStart"/>
      <w:r>
        <w:rPr>
          <w:rFonts w:ascii="Times New Roman" w:hAnsi="Times New Roman"/>
          <w:sz w:val="20"/>
          <w:szCs w:val="20"/>
        </w:rPr>
        <w:t>г.Пушкино</w:t>
      </w:r>
      <w:proofErr w:type="spellEnd"/>
      <w:r>
        <w:rPr>
          <w:rFonts w:ascii="Times New Roman" w:hAnsi="Times New Roman"/>
          <w:sz w:val="20"/>
          <w:szCs w:val="20"/>
        </w:rPr>
        <w:t xml:space="preserve">, </w:t>
      </w:r>
      <w:proofErr w:type="spellStart"/>
      <w:r>
        <w:rPr>
          <w:rFonts w:ascii="Times New Roman" w:hAnsi="Times New Roman"/>
          <w:sz w:val="20"/>
          <w:szCs w:val="20"/>
        </w:rPr>
        <w:t>мкр</w:t>
      </w:r>
      <w:proofErr w:type="spellEnd"/>
      <w:r>
        <w:rPr>
          <w:rFonts w:ascii="Times New Roman" w:hAnsi="Times New Roman"/>
          <w:sz w:val="20"/>
          <w:szCs w:val="20"/>
        </w:rPr>
        <w:t xml:space="preserve">. </w:t>
      </w:r>
      <w:proofErr w:type="spellStart"/>
      <w:r>
        <w:rPr>
          <w:rFonts w:ascii="Times New Roman" w:hAnsi="Times New Roman"/>
          <w:sz w:val="20"/>
          <w:szCs w:val="20"/>
        </w:rPr>
        <w:t>Клязьма</w:t>
      </w:r>
      <w:proofErr w:type="spellEnd"/>
      <w:r>
        <w:rPr>
          <w:rFonts w:ascii="Times New Roman" w:hAnsi="Times New Roman"/>
          <w:sz w:val="20"/>
          <w:szCs w:val="20"/>
        </w:rPr>
        <w:t xml:space="preserve">, ул. Тургеневская, д 8, оф. 305, (далее-Должник) в лице конкурсного управляющего Рыжова Андрея Сергеевича (ИНН 690140434403, СНИЛС 096-995-323 47, рег.№ 9129, 170100, г. Тверь, ОПС-100, а/я 445, (далее-КУ), действующего на основании Решения Арбитражного суда Московской области от 05.10.16 по делу № А41-21424/16, сообщает о проведении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http://www.lot-online.ru//(далее-ЭП). </w:t>
      </w:r>
    </w:p>
    <w:p w:rsidR="00CA37E4" w:rsidRDefault="00CA37E4" w:rsidP="00CA37E4">
      <w:pPr>
        <w:spacing w:after="0" w:line="240" w:lineRule="auto"/>
        <w:jc w:val="both"/>
        <w:rPr>
          <w:rFonts w:ascii="Times New Roman" w:hAnsi="Times New Roman"/>
          <w:sz w:val="20"/>
          <w:szCs w:val="20"/>
        </w:rPr>
      </w:pPr>
      <w:r>
        <w:rPr>
          <w:rFonts w:ascii="Times New Roman" w:hAnsi="Times New Roman"/>
          <w:sz w:val="20"/>
          <w:szCs w:val="20"/>
        </w:rPr>
        <w:t xml:space="preserve">Начало приема заявок – </w:t>
      </w:r>
      <w:r>
        <w:rPr>
          <w:rFonts w:ascii="Times New Roman" w:hAnsi="Times New Roman"/>
          <w:b/>
          <w:sz w:val="20"/>
          <w:szCs w:val="20"/>
          <w:highlight w:val="yellow"/>
        </w:rPr>
        <w:t>30.</w:t>
      </w:r>
      <w:r>
        <w:rPr>
          <w:rFonts w:ascii="Times New Roman" w:hAnsi="Times New Roman"/>
          <w:b/>
          <w:sz w:val="20"/>
          <w:szCs w:val="20"/>
        </w:rPr>
        <w:t>11.2020 с 00 час.00 мин.</w:t>
      </w:r>
      <w:r>
        <w:rPr>
          <w:rFonts w:ascii="Times New Roman" w:hAnsi="Times New Roman"/>
          <w:sz w:val="20"/>
          <w:szCs w:val="20"/>
        </w:rPr>
        <w:t xml:space="preserve"> (</w:t>
      </w:r>
      <w:proofErr w:type="spellStart"/>
      <w:r>
        <w:rPr>
          <w:rFonts w:ascii="Times New Roman" w:hAnsi="Times New Roman"/>
          <w:sz w:val="20"/>
          <w:szCs w:val="20"/>
        </w:rPr>
        <w:t>мск</w:t>
      </w:r>
      <w:proofErr w:type="spellEnd"/>
      <w:r>
        <w:rPr>
          <w:rFonts w:ascii="Times New Roman" w:hAnsi="Times New Roman"/>
          <w:sz w:val="20"/>
          <w:szCs w:val="20"/>
        </w:rPr>
        <w:t xml:space="preserve">). Сокращение: календарный день – к/день. Прием заявок составляет: в 1-ом периоде - 14 (четырнадцать) к/дней, без изменения начальной цены со 2-го по 6-й периоды - 7 (семь) к/дней, величина снижения – 3% от начальной цены Лота, установленной на первом периоде. Минимальная цена (цена отсечения) составляет 536 660,55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Нач. цена НДС не облагается. </w:t>
      </w:r>
    </w:p>
    <w:p w:rsidR="00CA37E4" w:rsidRDefault="00CA37E4" w:rsidP="00CA37E4">
      <w:pPr>
        <w:spacing w:after="0" w:line="240" w:lineRule="auto"/>
        <w:jc w:val="both"/>
        <w:rPr>
          <w:rFonts w:ascii="Times New Roman" w:hAnsi="Times New Roman"/>
          <w:sz w:val="20"/>
          <w:szCs w:val="20"/>
        </w:rPr>
      </w:pPr>
      <w:r>
        <w:rPr>
          <w:rFonts w:ascii="Times New Roman" w:hAnsi="Times New Roman"/>
          <w:sz w:val="20"/>
          <w:szCs w:val="20"/>
        </w:rPr>
        <w:t xml:space="preserve">Продаже на Торгах единым Лотом подлежит следующее имущество по адресу: Тверская обл., г. </w:t>
      </w:r>
      <w:proofErr w:type="spellStart"/>
      <w:r>
        <w:rPr>
          <w:rFonts w:ascii="Times New Roman" w:hAnsi="Times New Roman"/>
          <w:sz w:val="20"/>
          <w:szCs w:val="20"/>
        </w:rPr>
        <w:t>Андреаполь</w:t>
      </w:r>
      <w:proofErr w:type="spellEnd"/>
      <w:r>
        <w:rPr>
          <w:rFonts w:ascii="Times New Roman" w:hAnsi="Times New Roman"/>
          <w:sz w:val="20"/>
          <w:szCs w:val="20"/>
        </w:rPr>
        <w:t xml:space="preserve">, ул. 50 лет Октября, д б/н (далее – Имущество, Лот): Лот1: Здание гаража, пл. 332,4 </w:t>
      </w:r>
      <w:proofErr w:type="spellStart"/>
      <w:r>
        <w:rPr>
          <w:rFonts w:ascii="Times New Roman" w:hAnsi="Times New Roman"/>
          <w:sz w:val="20"/>
          <w:szCs w:val="20"/>
        </w:rPr>
        <w:t>кв.м</w:t>
      </w:r>
      <w:proofErr w:type="spellEnd"/>
      <w:r>
        <w:rPr>
          <w:rFonts w:ascii="Times New Roman" w:hAnsi="Times New Roman"/>
          <w:sz w:val="20"/>
          <w:szCs w:val="20"/>
        </w:rPr>
        <w:t xml:space="preserve">., кадастровый номер (далее- КН): 69:01:0000007:3417; Деревообрабатывающая мастерская, пл. 614,3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69:01:0000007:3429; Здание котельной, пл. 84,5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69:01:0000007:3437; Здание склада материального, пл. 167,6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69:01:0000007:2779; Стружечный цех, пл. 329,5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69:01:0000007:2806; Тарный цех, пл. 153,4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69:01:0000007:2807; Цех лесопиления, пл. 741,9 </w:t>
      </w:r>
      <w:proofErr w:type="spellStart"/>
      <w:r>
        <w:rPr>
          <w:rFonts w:ascii="Times New Roman" w:hAnsi="Times New Roman"/>
          <w:sz w:val="20"/>
          <w:szCs w:val="20"/>
        </w:rPr>
        <w:t>кв.м</w:t>
      </w:r>
      <w:proofErr w:type="spellEnd"/>
      <w:r>
        <w:rPr>
          <w:rFonts w:ascii="Times New Roman" w:hAnsi="Times New Roman"/>
          <w:sz w:val="20"/>
          <w:szCs w:val="20"/>
        </w:rPr>
        <w:t xml:space="preserve">., КН: 69:01:0000007:2827. Обременения (ограничения) Лота: залог (ипотека) ОАО «Банк Российский кредит». </w:t>
      </w:r>
      <w:proofErr w:type="spellStart"/>
      <w:r>
        <w:rPr>
          <w:rFonts w:ascii="Times New Roman" w:hAnsi="Times New Roman"/>
          <w:sz w:val="20"/>
          <w:szCs w:val="20"/>
        </w:rPr>
        <w:t>Нач.цена</w:t>
      </w:r>
      <w:proofErr w:type="spellEnd"/>
      <w:r>
        <w:rPr>
          <w:rFonts w:ascii="Times New Roman" w:hAnsi="Times New Roman"/>
          <w:sz w:val="20"/>
          <w:szCs w:val="20"/>
        </w:rPr>
        <w:t xml:space="preserve"> Лота 1- 631 365,35 руб. </w:t>
      </w:r>
    </w:p>
    <w:p w:rsidR="00CA37E4" w:rsidRDefault="00CA37E4" w:rsidP="00CA37E4">
      <w:pPr>
        <w:spacing w:after="0" w:line="240" w:lineRule="auto"/>
        <w:jc w:val="both"/>
        <w:rPr>
          <w:rFonts w:ascii="Times New Roman" w:hAnsi="Times New Roman"/>
          <w:sz w:val="20"/>
          <w:szCs w:val="20"/>
        </w:rPr>
      </w:pPr>
      <w:r>
        <w:rPr>
          <w:rFonts w:ascii="Times New Roman" w:hAnsi="Times New Roman"/>
          <w:sz w:val="20"/>
          <w:szCs w:val="20"/>
        </w:rPr>
        <w:t xml:space="preserve">Ознакомление с Имуществом производится по тел.: 8(4822)777691 (КУ), yaroslavl@auction-house.ru, Мякутина Виктория 8 (980) 701-15-25; Шумилов Андрей 8 (916) 664-98-08 (ОТ), по рабочим дня с 09-00 до 17-00. </w:t>
      </w:r>
    </w:p>
    <w:p w:rsidR="002C4CB1" w:rsidRPr="00CA37E4" w:rsidRDefault="00CA37E4" w:rsidP="00CA37E4">
      <w:pPr>
        <w:jc w:val="both"/>
      </w:pPr>
      <w:r>
        <w:rPr>
          <w:rFonts w:ascii="Times New Roman" w:hAnsi="Times New Roman"/>
          <w:sz w:val="20"/>
          <w:szCs w:val="20"/>
        </w:rPr>
        <w:t xml:space="preserve">Задаток - 10 % от нач.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Проведение Торгов, в </w:t>
      </w:r>
      <w:proofErr w:type="spellStart"/>
      <w:r>
        <w:rPr>
          <w:rFonts w:ascii="Times New Roman" w:hAnsi="Times New Roman"/>
          <w:sz w:val="20"/>
          <w:szCs w:val="20"/>
        </w:rPr>
        <w:t>т.ч</w:t>
      </w:r>
      <w:proofErr w:type="spellEnd"/>
      <w:r>
        <w:rPr>
          <w:rFonts w:ascii="Times New Roman" w:hAnsi="Times New Roman"/>
          <w:sz w:val="20"/>
          <w:szCs w:val="20"/>
        </w:rPr>
        <w:t xml:space="preserve">. предоставление заявок, оформление участия в Торгах, подведение итогов регламентировано п. 11 ст. 110 Федерального закона от 26.10.2002 N 127-ФЗ "О несостоятельности (банкротстве).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w:t>
      </w:r>
      <w:bookmarkStart w:id="0" w:name="_GoBack"/>
      <w:bookmarkEnd w:id="0"/>
      <w:r>
        <w:rPr>
          <w:rFonts w:ascii="Times New Roman" w:hAnsi="Times New Roman"/>
          <w:sz w:val="20"/>
          <w:szCs w:val="20"/>
        </w:rPr>
        <w:t>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р/с № 40702810800001040519 в АО «ПЕРВОУРАЛЬСКБАНК», БИК 046577402, к/с 30101810565770000402.</w:t>
      </w:r>
    </w:p>
    <w:sectPr w:rsidR="002C4CB1" w:rsidRPr="00CA3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D8"/>
    <w:rsid w:val="00061862"/>
    <w:rsid w:val="001F3A96"/>
    <w:rsid w:val="002A2BD8"/>
    <w:rsid w:val="002C4CB1"/>
    <w:rsid w:val="00580E94"/>
    <w:rsid w:val="007E6A8B"/>
    <w:rsid w:val="009D64CE"/>
    <w:rsid w:val="00BC4710"/>
    <w:rsid w:val="00CA37E4"/>
    <w:rsid w:val="00F1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9AFDE-1C8B-4C51-B600-1A8A479A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Каупинен Юлия</cp:lastModifiedBy>
  <cp:revision>6</cp:revision>
  <dcterms:created xsi:type="dcterms:W3CDTF">2020-10-28T07:27:00Z</dcterms:created>
  <dcterms:modified xsi:type="dcterms:W3CDTF">2020-11-26T08:49:00Z</dcterms:modified>
</cp:coreProperties>
</file>