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EB0FA6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B0FA6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 w:rsidRPr="00EB0FA6">
        <w:rPr>
          <w:rFonts w:ascii="Times New Roman" w:hAnsi="Times New Roman"/>
          <w:b/>
          <w:bCs/>
          <w:szCs w:val="24"/>
          <w:lang w:val="ru-RU"/>
        </w:rPr>
        <w:t>«</w:t>
      </w:r>
      <w:r w:rsidR="008F46F6" w:rsidRPr="008F46F6">
        <w:rPr>
          <w:rFonts w:ascii="Times New Roman" w:hAnsi="Times New Roman"/>
          <w:b/>
          <w:bCs/>
          <w:szCs w:val="24"/>
          <w:lang w:val="ru-RU"/>
        </w:rPr>
        <w:t>13</w:t>
      </w:r>
      <w:r w:rsidR="0019743F" w:rsidRPr="00EB0FA6">
        <w:rPr>
          <w:rFonts w:ascii="Times New Roman" w:hAnsi="Times New Roman"/>
          <w:b/>
          <w:bCs/>
          <w:szCs w:val="24"/>
          <w:lang w:val="ru-RU"/>
        </w:rPr>
        <w:t>»</w:t>
      </w:r>
      <w:r w:rsidRPr="00EB0FA6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8F46F6">
        <w:rPr>
          <w:rFonts w:ascii="Times New Roman" w:hAnsi="Times New Roman"/>
          <w:b/>
          <w:bCs/>
          <w:szCs w:val="24"/>
          <w:lang w:val="ru-RU"/>
        </w:rPr>
        <w:t xml:space="preserve">января </w:t>
      </w:r>
      <w:r w:rsidRPr="00EB0FA6">
        <w:rPr>
          <w:rFonts w:ascii="Times New Roman" w:hAnsi="Times New Roman"/>
          <w:b/>
          <w:bCs/>
          <w:szCs w:val="24"/>
          <w:lang w:val="ru-RU"/>
        </w:rPr>
        <w:t>20</w:t>
      </w:r>
      <w:r w:rsidR="00296BBC" w:rsidRPr="00EB0FA6">
        <w:rPr>
          <w:rFonts w:ascii="Times New Roman" w:hAnsi="Times New Roman"/>
          <w:b/>
          <w:bCs/>
          <w:szCs w:val="24"/>
          <w:lang w:val="ru-RU"/>
        </w:rPr>
        <w:t>2</w:t>
      </w:r>
      <w:r w:rsidR="008F46F6">
        <w:rPr>
          <w:rFonts w:ascii="Times New Roman" w:hAnsi="Times New Roman"/>
          <w:b/>
          <w:bCs/>
          <w:szCs w:val="24"/>
          <w:lang w:val="ru-RU"/>
        </w:rPr>
        <w:t>1</w:t>
      </w:r>
      <w:r w:rsidRPr="00EB0FA6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EB0FA6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8F46F6">
        <w:rPr>
          <w:rFonts w:ascii="Times New Roman" w:hAnsi="Times New Roman"/>
          <w:b/>
          <w:bCs/>
          <w:szCs w:val="24"/>
          <w:lang w:val="ru-RU"/>
        </w:rPr>
        <w:t>30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F46F6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8F46F6">
        <w:rPr>
          <w:rFonts w:ascii="Times New Roman" w:hAnsi="Times New Roman"/>
          <w:b/>
          <w:bCs/>
          <w:szCs w:val="24"/>
          <w:lang w:val="ru-RU"/>
        </w:rPr>
        <w:t>11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F46F6">
        <w:rPr>
          <w:rFonts w:ascii="Times New Roman" w:hAnsi="Times New Roman"/>
          <w:b/>
          <w:bCs/>
          <w:szCs w:val="24"/>
          <w:lang w:val="ru-RU"/>
        </w:rPr>
        <w:t>0</w:t>
      </w:r>
      <w:r w:rsidR="00EB0FA6" w:rsidRPr="00EB0FA6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F46F6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8F46F6">
        <w:rPr>
          <w:rFonts w:ascii="Times New Roman" w:hAnsi="Times New Roman"/>
          <w:b/>
          <w:bCs/>
          <w:szCs w:val="24"/>
          <w:lang w:val="ru-RU"/>
        </w:rPr>
        <w:t>11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8F46F6">
        <w:rPr>
          <w:rFonts w:ascii="Times New Roman" w:hAnsi="Times New Roman"/>
          <w:b/>
          <w:bCs/>
          <w:szCs w:val="24"/>
          <w:lang w:val="ru-RU"/>
        </w:rPr>
        <w:t>01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F46F6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8F46F6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8F46F6">
        <w:rPr>
          <w:rFonts w:ascii="Times New Roman" w:hAnsi="Times New Roman"/>
          <w:b/>
          <w:bCs/>
          <w:szCs w:val="24"/>
          <w:lang w:val="ru-RU"/>
        </w:rPr>
        <w:t>01.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8F46F6">
        <w:rPr>
          <w:rFonts w:ascii="Times New Roman" w:hAnsi="Times New Roman"/>
          <w:b/>
          <w:bCs/>
          <w:szCs w:val="24"/>
          <w:lang w:val="ru-RU"/>
        </w:rPr>
        <w:t>1</w:t>
      </w:r>
      <w:bookmarkStart w:id="0" w:name="_GoBack"/>
      <w:bookmarkEnd w:id="0"/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b/>
          <w:i/>
          <w:szCs w:val="24"/>
          <w:lang w:val="ru-RU"/>
        </w:rPr>
      </w:pPr>
      <w:r w:rsidRPr="00E7192F">
        <w:rPr>
          <w:rFonts w:ascii="Times New Roman" w:hAnsi="Times New Roman"/>
          <w:b/>
          <w:i/>
          <w:szCs w:val="24"/>
          <w:lang w:val="ru-RU"/>
        </w:rPr>
        <w:t>Лот 1: Сведения об объекте продажи (единым лотом):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b/>
          <w:szCs w:val="24"/>
          <w:lang w:val="ru-RU"/>
        </w:rPr>
        <w:t xml:space="preserve">Объект 1: </w:t>
      </w:r>
      <w:r w:rsidRPr="00E7192F">
        <w:rPr>
          <w:rFonts w:ascii="Times New Roman" w:hAnsi="Times New Roman"/>
          <w:szCs w:val="24"/>
          <w:lang w:val="ru-RU"/>
        </w:rPr>
        <w:t xml:space="preserve">нежилое здание, общей площадью 174,2 </w:t>
      </w:r>
      <w:proofErr w:type="spellStart"/>
      <w:r w:rsidRPr="00E7192F">
        <w:rPr>
          <w:rFonts w:ascii="Times New Roman" w:hAnsi="Times New Roman"/>
          <w:szCs w:val="24"/>
          <w:lang w:val="ru-RU"/>
        </w:rPr>
        <w:t>кв.м</w:t>
      </w:r>
      <w:proofErr w:type="spellEnd"/>
      <w:r w:rsidRPr="00E7192F">
        <w:rPr>
          <w:rFonts w:ascii="Times New Roman" w:hAnsi="Times New Roman"/>
          <w:szCs w:val="24"/>
          <w:lang w:val="ru-RU"/>
        </w:rPr>
        <w:t>., с кадастровый номер 44:01:120504:32, расположенное по адресу: Костромская область, п. Антропово, ул. Октябрьская, д.14;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b/>
          <w:szCs w:val="24"/>
          <w:lang w:val="ru-RU"/>
        </w:rPr>
        <w:t xml:space="preserve"> Объект 2: </w:t>
      </w:r>
      <w:r w:rsidRPr="00E7192F">
        <w:rPr>
          <w:rFonts w:ascii="Times New Roman" w:hAnsi="Times New Roman"/>
          <w:szCs w:val="24"/>
          <w:lang w:val="ru-RU"/>
        </w:rPr>
        <w:t xml:space="preserve">земельный участок площадью 830 </w:t>
      </w:r>
      <w:proofErr w:type="spellStart"/>
      <w:r w:rsidRPr="00E7192F">
        <w:rPr>
          <w:rFonts w:ascii="Times New Roman" w:hAnsi="Times New Roman"/>
          <w:szCs w:val="24"/>
          <w:lang w:val="ru-RU"/>
        </w:rPr>
        <w:t>кв.м</w:t>
      </w:r>
      <w:proofErr w:type="spellEnd"/>
      <w:r w:rsidRPr="00E7192F">
        <w:rPr>
          <w:rFonts w:ascii="Times New Roman" w:hAnsi="Times New Roman"/>
          <w:szCs w:val="24"/>
          <w:lang w:val="ru-RU"/>
        </w:rPr>
        <w:t>., кадастровый номер 44:01:120504:21, расположенный по адресу: Костромская область, п. Антропово, ул. Октябрьская, д.14;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Существующие ограничения (обременения) права: не зарегистрированы.  </w:t>
      </w:r>
    </w:p>
    <w:p w:rsid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</w:t>
      </w:r>
      <w:r w:rsidRPr="00E7192F">
        <w:rPr>
          <w:rFonts w:ascii="Times New Roman" w:hAnsi="Times New Roman"/>
          <w:b/>
          <w:szCs w:val="24"/>
          <w:lang w:val="ru-RU"/>
        </w:rPr>
        <w:t>Существенное условие продажи Объектов:</w:t>
      </w:r>
      <w:r w:rsidRPr="00E7192F">
        <w:rPr>
          <w:rFonts w:ascii="Times New Roman" w:hAnsi="Times New Roman"/>
          <w:szCs w:val="24"/>
          <w:lang w:val="ru-RU"/>
        </w:rPr>
        <w:t xml:space="preserve">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 площадь аренды не более 122,2 кв. м.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 Арендные ставки: - ставка арендой платы при реализации объекта: 1 этаж - не более 1 569,60 (Одна тысяча пятьсот шестьдесят девять) рублей 60 копеек за 1 кв. м. в год (с учетом НДС либо НДС не облагается, в зависимости от системы налогообложения, применяемой Арендодателем). 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-  ставка аренды включает в себя платежи за пользование помещением и земельным участком;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</w:t>
      </w:r>
      <w:proofErr w:type="gramStart"/>
      <w:r w:rsidRPr="00E7192F">
        <w:rPr>
          <w:rFonts w:ascii="Times New Roman" w:hAnsi="Times New Roman"/>
          <w:szCs w:val="24"/>
          <w:lang w:val="ru-RU"/>
        </w:rPr>
        <w:t>водо-теплоснабжением</w:t>
      </w:r>
      <w:proofErr w:type="gramEnd"/>
      <w:r w:rsidRPr="00E7192F">
        <w:rPr>
          <w:rFonts w:ascii="Times New Roman" w:hAnsi="Times New Roman"/>
          <w:szCs w:val="24"/>
          <w:lang w:val="ru-RU"/>
        </w:rPr>
        <w:t xml:space="preserve">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E7192F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%.;</w:t>
      </w:r>
    </w:p>
    <w:p w:rsidR="008529D2" w:rsidRPr="00E7192F" w:rsidRDefault="00E7192F" w:rsidP="00E7192F">
      <w:pPr>
        <w:ind w:right="-57"/>
        <w:jc w:val="both"/>
        <w:rPr>
          <w:rFonts w:ascii="Times New Roman" w:hAnsi="Times New Roman"/>
          <w:szCs w:val="24"/>
          <w:lang w:val="ru-RU"/>
        </w:rPr>
      </w:pPr>
      <w:r w:rsidRPr="00E7192F">
        <w:rPr>
          <w:rFonts w:ascii="Times New Roman" w:hAnsi="Times New Roman"/>
          <w:szCs w:val="24"/>
          <w:lang w:val="ru-RU"/>
        </w:rPr>
        <w:t>- 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Сбербанк.</w:t>
      </w:r>
      <w:r w:rsidR="008529D2" w:rsidRPr="00E7192F">
        <w:rPr>
          <w:rFonts w:ascii="Times New Roman" w:hAnsi="Times New Roman"/>
          <w:szCs w:val="24"/>
          <w:lang w:val="ru-RU"/>
        </w:rPr>
        <w:t xml:space="preserve"> </w:t>
      </w:r>
      <w:r w:rsidR="0077311D" w:rsidRPr="00E7192F">
        <w:rPr>
          <w:rFonts w:ascii="Times New Roman" w:hAnsi="Times New Roman"/>
          <w:szCs w:val="24"/>
          <w:lang w:val="ru-RU"/>
        </w:rPr>
        <w:t xml:space="preserve"> </w:t>
      </w:r>
    </w:p>
    <w:p w:rsidR="008529D2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F308BE" w:rsidRPr="0019743F" w:rsidRDefault="00F308BE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lastRenderedPageBreak/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D64AE3" w:rsidRPr="00D64AE3">
        <w:rPr>
          <w:rFonts w:ascii="Times New Roman" w:hAnsi="Times New Roman"/>
          <w:b/>
          <w:szCs w:val="24"/>
          <w:lang w:val="ru-RU"/>
        </w:rPr>
        <w:t>1 500 000 (Один миллион пятьсот тысяч)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D64AE3" w:rsidRPr="00D64AE3">
        <w:rPr>
          <w:rFonts w:ascii="Times New Roman" w:hAnsi="Times New Roman"/>
          <w:szCs w:val="24"/>
          <w:lang w:val="ru-RU"/>
        </w:rPr>
        <w:t>1 343 200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D64AE3" w:rsidRPr="00D64AE3">
        <w:rPr>
          <w:rFonts w:ascii="Times New Roman" w:hAnsi="Times New Roman"/>
          <w:szCs w:val="24"/>
          <w:lang w:val="ru-RU"/>
        </w:rPr>
        <w:t>156 800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</w:t>
      </w:r>
      <w:r w:rsidR="00D64AE3" w:rsidRPr="00D64AE3">
        <w:rPr>
          <w:rFonts w:ascii="Times New Roman" w:hAnsi="Times New Roman"/>
          <w:szCs w:val="24"/>
          <w:lang w:val="ru-RU"/>
        </w:rPr>
        <w:t>НДС не облагается</w:t>
      </w:r>
      <w:r w:rsidRPr="0077311D">
        <w:rPr>
          <w:rFonts w:ascii="Times New Roman" w:hAnsi="Times New Roman"/>
          <w:szCs w:val="24"/>
          <w:lang w:val="ru-RU"/>
        </w:rPr>
        <w:t>)</w:t>
      </w:r>
      <w:r w:rsidR="00D64AE3">
        <w:rPr>
          <w:rFonts w:ascii="Times New Roman" w:hAnsi="Times New Roman"/>
          <w:szCs w:val="24"/>
          <w:lang w:val="ru-RU"/>
        </w:rPr>
        <w:t>.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D64AE3" w:rsidRPr="00D64AE3">
        <w:rPr>
          <w:rFonts w:ascii="Times New Roman" w:hAnsi="Times New Roman"/>
          <w:b/>
          <w:lang w:val="ru-RU"/>
        </w:rPr>
        <w:t>1 125 000 (Один миллион сто двадцать пять тысяч)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  <w:r w:rsidR="00D64AE3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D64AE3" w:rsidRPr="00D64AE3">
        <w:rPr>
          <w:rFonts w:ascii="Times New Roman" w:hAnsi="Times New Roman"/>
          <w:szCs w:val="24"/>
          <w:lang w:val="ru-RU"/>
        </w:rPr>
        <w:t>1 007 400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 w:rsidR="00D64AE3">
        <w:rPr>
          <w:rFonts w:ascii="Times New Roman" w:hAnsi="Times New Roman"/>
          <w:szCs w:val="24"/>
          <w:lang w:val="ru-RU"/>
        </w:rPr>
        <w:t>2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D64AE3" w:rsidRPr="00D64AE3">
        <w:rPr>
          <w:rFonts w:ascii="Times New Roman" w:hAnsi="Times New Roman"/>
          <w:szCs w:val="24"/>
          <w:lang w:val="ru-RU"/>
        </w:rPr>
        <w:t>117 600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200 000 </w:t>
      </w:r>
      <w:r w:rsidR="000C6CB5" w:rsidRPr="000C6CB5">
        <w:rPr>
          <w:rFonts w:ascii="Times New Roman" w:hAnsi="Times New Roman"/>
          <w:szCs w:val="24"/>
          <w:lang w:val="ru-RU"/>
        </w:rPr>
        <w:t xml:space="preserve">(двести тысяч) рублей </w:t>
      </w:r>
      <w:r w:rsidR="000C6CB5" w:rsidRPr="000C6CB5">
        <w:rPr>
          <w:rFonts w:ascii="Times New Roman" w:hAnsi="Times New Roman"/>
          <w:b/>
          <w:szCs w:val="24"/>
          <w:lang w:val="ru-RU"/>
        </w:rPr>
        <w:t>00</w:t>
      </w:r>
      <w:r w:rsidR="000C6CB5" w:rsidRPr="000C6CB5">
        <w:rPr>
          <w:rFonts w:ascii="Times New Roman" w:hAnsi="Times New Roman"/>
          <w:szCs w:val="24"/>
          <w:lang w:val="ru-RU"/>
        </w:rPr>
        <w:t xml:space="preserve"> копеек</w:t>
      </w:r>
      <w:r w:rsidRPr="000C6CB5">
        <w:rPr>
          <w:rFonts w:ascii="Times New Roman" w:hAnsi="Times New Roman"/>
          <w:szCs w:val="24"/>
          <w:lang w:val="ru-RU"/>
        </w:rPr>
        <w:t>.</w:t>
      </w:r>
    </w:p>
    <w:p w:rsidR="008529D2" w:rsidRPr="000C6CB5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9 375 </w:t>
      </w:r>
      <w:r w:rsidR="000C6CB5" w:rsidRPr="000C6CB5">
        <w:rPr>
          <w:rFonts w:ascii="Times New Roman" w:hAnsi="Times New Roman"/>
          <w:szCs w:val="24"/>
          <w:lang w:val="ru-RU"/>
        </w:rPr>
        <w:t>(девять тысяч триста семьдесят пять) рублей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 00 </w:t>
      </w:r>
      <w:r w:rsidR="000C6CB5" w:rsidRPr="000C6CB5">
        <w:rPr>
          <w:rFonts w:ascii="Times New Roman" w:hAnsi="Times New Roman"/>
          <w:szCs w:val="24"/>
          <w:lang w:val="ru-RU"/>
        </w:rPr>
        <w:t>копеек</w:t>
      </w:r>
      <w:r w:rsidRPr="000C6CB5">
        <w:rPr>
          <w:rFonts w:ascii="Times New Roman" w:hAnsi="Times New Roman"/>
          <w:szCs w:val="24"/>
          <w:lang w:val="ru-RU"/>
        </w:rPr>
        <w:t>.</w:t>
      </w:r>
    </w:p>
    <w:p w:rsidR="00E97175" w:rsidRPr="000C6CB5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46 875 </w:t>
      </w:r>
      <w:r w:rsidR="000C6CB5" w:rsidRPr="000C6CB5">
        <w:rPr>
          <w:rFonts w:ascii="Times New Roman" w:hAnsi="Times New Roman"/>
          <w:szCs w:val="24"/>
          <w:lang w:val="ru-RU"/>
        </w:rPr>
        <w:t>(сорок шесть тысяч восемьсот семьдесят пять) рублей</w:t>
      </w:r>
      <w:r w:rsidR="000C6CB5" w:rsidRPr="000C6CB5">
        <w:rPr>
          <w:rFonts w:ascii="Times New Roman" w:hAnsi="Times New Roman"/>
          <w:b/>
          <w:szCs w:val="24"/>
          <w:lang w:val="ru-RU"/>
        </w:rPr>
        <w:t xml:space="preserve"> 00 </w:t>
      </w:r>
      <w:r w:rsidR="000C6CB5" w:rsidRPr="000C6CB5">
        <w:rPr>
          <w:rFonts w:ascii="Times New Roman" w:hAnsi="Times New Roman"/>
          <w:szCs w:val="24"/>
          <w:lang w:val="ru-RU"/>
        </w:rPr>
        <w:t>копеек</w:t>
      </w:r>
      <w:r w:rsidR="00E97175" w:rsidRPr="000C6CB5">
        <w:rPr>
          <w:rFonts w:ascii="Times New Roman" w:hAnsi="Times New Roman"/>
          <w:szCs w:val="24"/>
          <w:lang w:val="ru-RU"/>
        </w:rPr>
        <w:t>.</w:t>
      </w:r>
      <w:r w:rsidR="00F90847" w:rsidRPr="000C6CB5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Виктория,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lastRenderedPageBreak/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314B45" w:rsidRPr="00314B45" w:rsidRDefault="00314B45" w:rsidP="00314B4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314B45">
        <w:rPr>
          <w:b/>
          <w:color w:val="000000"/>
          <w:lang w:val="ru-RU"/>
        </w:rPr>
        <w:lastRenderedPageBreak/>
        <w:t xml:space="preserve">Договор купли-продажи заключается между Продавцом и Победителем аукциона в   течение 5 (пяти) рабочих дней </w:t>
      </w:r>
      <w:proofErr w:type="gramStart"/>
      <w:r w:rsidRPr="00314B45">
        <w:rPr>
          <w:b/>
          <w:color w:val="000000"/>
          <w:lang w:val="ru-RU"/>
        </w:rPr>
        <w:t>с даты подведения</w:t>
      </w:r>
      <w:proofErr w:type="gramEnd"/>
      <w:r w:rsidRPr="00314B45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314B45" w:rsidP="00314B4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314B45">
        <w:rPr>
          <w:b/>
          <w:color w:val="000000"/>
          <w:lang w:val="ru-RU"/>
        </w:rPr>
        <w:t xml:space="preserve">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314B45">
        <w:rPr>
          <w:b/>
          <w:color w:val="000000"/>
          <w:lang w:val="ru-RU"/>
        </w:rPr>
        <w:t>с даты заключения</w:t>
      </w:r>
      <w:proofErr w:type="gramEnd"/>
      <w:r w:rsidRPr="00314B45">
        <w:rPr>
          <w:b/>
          <w:color w:val="000000"/>
          <w:lang w:val="ru-RU"/>
        </w:rPr>
        <w:t xml:space="preserve">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 w:rsidR="001A563A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C7887" w:rsidP="00655067">
      <w:pPr>
        <w:ind w:right="-57" w:firstLine="709"/>
        <w:jc w:val="both"/>
        <w:rPr>
          <w:b/>
          <w:lang w:val="ru-RU"/>
        </w:rPr>
      </w:pPr>
      <w:r w:rsidRPr="006C7887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6C7887">
        <w:rPr>
          <w:b/>
          <w:bCs/>
          <w:lang w:val="ru-RU"/>
        </w:rPr>
        <w:t>с даты признания</w:t>
      </w:r>
      <w:proofErr w:type="gramEnd"/>
      <w:r w:rsidRPr="006C7887">
        <w:rPr>
          <w:b/>
          <w:bCs/>
          <w:lang w:val="ru-RU"/>
        </w:rPr>
        <w:t xml:space="preserve"> аукциона несостоявшимся.</w:t>
      </w:r>
      <w:r w:rsidR="00655067"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6CB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14B45"/>
    <w:rsid w:val="00320540"/>
    <w:rsid w:val="00323D73"/>
    <w:rsid w:val="00324158"/>
    <w:rsid w:val="00324197"/>
    <w:rsid w:val="00330FDC"/>
    <w:rsid w:val="00336C0B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C7887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46F6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24A4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903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64AE3"/>
    <w:rsid w:val="00D7128E"/>
    <w:rsid w:val="00D72D8A"/>
    <w:rsid w:val="00D72ECB"/>
    <w:rsid w:val="00D72FA6"/>
    <w:rsid w:val="00D74CD8"/>
    <w:rsid w:val="00D75536"/>
    <w:rsid w:val="00D84CD0"/>
    <w:rsid w:val="00D91C03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1729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192F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0FA6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08BE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B5FE-F1CB-44BB-AD96-C37E3FE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5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165</cp:revision>
  <cp:lastPrinted>2018-07-23T07:41:00Z</cp:lastPrinted>
  <dcterms:created xsi:type="dcterms:W3CDTF">2018-11-16T12:15:00Z</dcterms:created>
  <dcterms:modified xsi:type="dcterms:W3CDTF">2020-11-27T11:13:00Z</dcterms:modified>
</cp:coreProperties>
</file>