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5D" w:rsidRPr="002C7DFC" w:rsidRDefault="00215B5D" w:rsidP="00215B5D">
      <w:pPr>
        <w:pStyle w:val="Nonformat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ПРОЕКТ</w:t>
      </w:r>
    </w:p>
    <w:p w:rsidR="00215B5D" w:rsidRPr="002C7DFC" w:rsidRDefault="00215B5D" w:rsidP="00215B5D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ДОГОВОР</w:t>
      </w:r>
    </w:p>
    <w:p w:rsidR="00215B5D" w:rsidRPr="002C7DFC" w:rsidRDefault="00215B5D" w:rsidP="00215B5D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купли-продажи имущества</w:t>
      </w:r>
    </w:p>
    <w:p w:rsidR="00215B5D" w:rsidRPr="002C7DFC" w:rsidRDefault="00742F3F" w:rsidP="00215B5D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ООО «Арка - мост» Лот № 5</w:t>
      </w:r>
    </w:p>
    <w:p w:rsidR="00215B5D" w:rsidRPr="002C7DFC" w:rsidRDefault="00215B5D" w:rsidP="00215B5D">
      <w:pPr>
        <w:pStyle w:val="1"/>
        <w:ind w:firstLine="0"/>
        <w:jc w:val="center"/>
        <w:rPr>
          <w:b/>
          <w:sz w:val="18"/>
          <w:szCs w:val="18"/>
        </w:rPr>
      </w:pPr>
    </w:p>
    <w:p w:rsidR="00215B5D" w:rsidRPr="002C7DFC" w:rsidRDefault="00215B5D" w:rsidP="00215B5D">
      <w:pPr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 xml:space="preserve">г. Нижний Новгород      </w:t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C7DFC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2C7DFC">
        <w:rPr>
          <w:rFonts w:ascii="Times New Roman" w:hAnsi="Times New Roman" w:cs="Times New Roman"/>
          <w:sz w:val="18"/>
          <w:szCs w:val="18"/>
        </w:rPr>
        <w:t>___» ____________ 20__ г.</w:t>
      </w:r>
    </w:p>
    <w:p w:rsidR="00215B5D" w:rsidRPr="002C7DFC" w:rsidRDefault="00215B5D" w:rsidP="00215B5D">
      <w:pPr>
        <w:pStyle w:val="Nonformat"/>
        <w:jc w:val="center"/>
        <w:rPr>
          <w:rFonts w:ascii="Times New Roman" w:hAnsi="Times New Roman"/>
          <w:sz w:val="18"/>
          <w:szCs w:val="18"/>
        </w:rPr>
      </w:pPr>
    </w:p>
    <w:p w:rsidR="00215B5D" w:rsidRPr="002C7DFC" w:rsidRDefault="00215B5D" w:rsidP="0021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 xml:space="preserve">Общество с ограниченной ответственностью  «Арка - Мост» (Сокращенное наименование ООО «Арка - Мост»), в лице конкурсного управляющего </w:t>
      </w:r>
      <w:proofErr w:type="spellStart"/>
      <w:r w:rsidRPr="002C7DFC">
        <w:rPr>
          <w:rFonts w:ascii="Times New Roman" w:hAnsi="Times New Roman" w:cs="Times New Roman"/>
          <w:sz w:val="18"/>
          <w:szCs w:val="18"/>
        </w:rPr>
        <w:t>Ехлакова</w:t>
      </w:r>
      <w:proofErr w:type="spellEnd"/>
      <w:r w:rsidRPr="002C7DFC">
        <w:rPr>
          <w:rFonts w:ascii="Times New Roman" w:hAnsi="Times New Roman" w:cs="Times New Roman"/>
          <w:sz w:val="18"/>
          <w:szCs w:val="18"/>
        </w:rPr>
        <w:t xml:space="preserve"> Дениса Петровича, действующего на основании Решения Арбитражного суда Нижегородской области о признании должника несостоятельным (банкротом) и об открытии конкурсного производства от 14.01.2017 по делу № А43-16974/2017 и Определения Арбитражного суда Нижегородской области об утвержден конкурсным управляющим ООО «АРКА-МОСТ» </w:t>
      </w:r>
      <w:proofErr w:type="spellStart"/>
      <w:r w:rsidRPr="002C7DFC">
        <w:rPr>
          <w:rFonts w:ascii="Times New Roman" w:hAnsi="Times New Roman" w:cs="Times New Roman"/>
          <w:sz w:val="18"/>
          <w:szCs w:val="18"/>
        </w:rPr>
        <w:t>Ехлакова</w:t>
      </w:r>
      <w:proofErr w:type="spellEnd"/>
      <w:r w:rsidRPr="002C7DFC">
        <w:rPr>
          <w:rFonts w:ascii="Times New Roman" w:hAnsi="Times New Roman" w:cs="Times New Roman"/>
          <w:sz w:val="18"/>
          <w:szCs w:val="18"/>
        </w:rPr>
        <w:t xml:space="preserve"> Дениса Петровича от 15.07.2019 по делу № А43-16974/2017,  именуемое в дальнейшем «Продавец», с одной стороны,</w:t>
      </w:r>
      <w:r w:rsidRPr="002C7DFC">
        <w:rPr>
          <w:rFonts w:ascii="Times New Roman" w:hAnsi="Times New Roman" w:cs="Times New Roman"/>
          <w:sz w:val="18"/>
          <w:szCs w:val="18"/>
        </w:rPr>
        <w:tab/>
        <w:t xml:space="preserve"> и_____________________________________________________________________________________, ИНН________________, ОГРН ________________(заполняется при наличии), в лице __________________________________________________(заполняется при наличие), действующий на основании __________________________(заполняется при наличии), именуемое(</w:t>
      </w:r>
      <w:proofErr w:type="spellStart"/>
      <w:r w:rsidRPr="002C7DFC">
        <w:rPr>
          <w:rFonts w:ascii="Times New Roman" w:hAnsi="Times New Roman" w:cs="Times New Roman"/>
          <w:sz w:val="18"/>
          <w:szCs w:val="18"/>
        </w:rPr>
        <w:t>ый</w:t>
      </w:r>
      <w:proofErr w:type="spellEnd"/>
      <w:r w:rsidRPr="002C7DFC">
        <w:rPr>
          <w:rFonts w:ascii="Times New Roman" w:hAnsi="Times New Roman" w:cs="Times New Roman"/>
          <w:sz w:val="18"/>
          <w:szCs w:val="18"/>
        </w:rPr>
        <w:t>) в дальнейшем «Покупатель», с другой стороны, совместно именуемые «Стороны», заключили настоящий Договор о нижеследующем:</w:t>
      </w:r>
    </w:p>
    <w:p w:rsidR="00215B5D" w:rsidRPr="002C7DFC" w:rsidRDefault="00215B5D" w:rsidP="00215B5D">
      <w:pPr>
        <w:pStyle w:val="Nonformat"/>
        <w:jc w:val="both"/>
        <w:rPr>
          <w:rFonts w:ascii="Times New Roman" w:hAnsi="Times New Roman"/>
          <w:sz w:val="18"/>
          <w:szCs w:val="18"/>
        </w:rPr>
      </w:pPr>
    </w:p>
    <w:p w:rsidR="00215B5D" w:rsidRPr="002C7DFC" w:rsidRDefault="00215B5D" w:rsidP="00215B5D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1. Предмет договора</w:t>
      </w:r>
    </w:p>
    <w:p w:rsidR="00215B5D" w:rsidRPr="002C7DFC" w:rsidRDefault="00215B5D" w:rsidP="00215B5D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 xml:space="preserve">1.1. Настоящий Договор заключен в соответствии с Предложениями о продаже имущества ООО «Арка - Мост» </w:t>
      </w:r>
      <w:r>
        <w:rPr>
          <w:rFonts w:ascii="Times New Roman" w:hAnsi="Times New Roman" w:cs="Times New Roman"/>
          <w:color w:val="333333"/>
          <w:sz w:val="18"/>
          <w:szCs w:val="18"/>
        </w:rPr>
        <w:t>на торгах</w:t>
      </w:r>
      <w:r w:rsidRPr="002C7DFC">
        <w:rPr>
          <w:rFonts w:ascii="Times New Roman" w:hAnsi="Times New Roman" w:cs="Times New Roman"/>
          <w:sz w:val="18"/>
          <w:szCs w:val="18"/>
        </w:rPr>
        <w:t>, в соответствии с представленным Покупателем предложением о цене имущества, указанного в п. 1.2. настоящего Договора.</w:t>
      </w:r>
    </w:p>
    <w:p w:rsidR="00215B5D" w:rsidRDefault="00215B5D" w:rsidP="00215B5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1.2. В соответствии с условиями настоящего договора Продавец продает Покупателю, а Покупатель приобретает в собственность имущество, входящее в состав Лота № 1, а именно:</w:t>
      </w:r>
    </w:p>
    <w:tbl>
      <w:tblPr>
        <w:tblStyle w:val="a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701"/>
      </w:tblGrid>
      <w:tr w:rsidR="00215B5D" w:rsidRPr="00256E8B" w:rsidTr="006A48B5">
        <w:tc>
          <w:tcPr>
            <w:tcW w:w="709" w:type="dxa"/>
          </w:tcPr>
          <w:p w:rsidR="00215B5D" w:rsidRPr="00256E8B" w:rsidRDefault="00215B5D" w:rsidP="006A48B5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8080" w:type="dxa"/>
          </w:tcPr>
          <w:p w:rsidR="00215B5D" w:rsidRPr="00256E8B" w:rsidRDefault="00215B5D" w:rsidP="006A48B5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1701" w:type="dxa"/>
          </w:tcPr>
          <w:p w:rsidR="00215B5D" w:rsidRPr="00256E8B" w:rsidRDefault="00215B5D" w:rsidP="006A48B5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Кол-во.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215B5D" w:rsidRPr="00256E8B" w:rsidRDefault="00215B5D" w:rsidP="006A48B5">
            <w:pPr>
              <w:pStyle w:val="a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ед</w:t>
            </w:r>
            <w:r w:rsidRPr="00256E8B">
              <w:rPr>
                <w:b/>
                <w:sz w:val="18"/>
                <w:szCs w:val="18"/>
              </w:rPr>
              <w:t>.</w:t>
            </w:r>
          </w:p>
        </w:tc>
      </w:tr>
      <w:tr w:rsidR="00215B5D" w:rsidRPr="00256E8B" w:rsidTr="006A48B5">
        <w:tc>
          <w:tcPr>
            <w:tcW w:w="709" w:type="dxa"/>
          </w:tcPr>
          <w:p w:rsidR="00215B5D" w:rsidRPr="00256E8B" w:rsidRDefault="00742F3F" w:rsidP="006A48B5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8080" w:type="dxa"/>
          </w:tcPr>
          <w:p w:rsidR="00215B5D" w:rsidRDefault="00215B5D" w:rsidP="00215B5D">
            <w:pPr>
              <w:rPr>
                <w:sz w:val="18"/>
                <w:szCs w:val="18"/>
              </w:rPr>
            </w:pPr>
            <w:r w:rsidRPr="00215B5D">
              <w:rPr>
                <w:sz w:val="18"/>
                <w:szCs w:val="18"/>
              </w:rPr>
              <w:t>Экскаватор КОВЕLСО SK210-6ES Гос. № 8257 НУ 52 Заводской номер YN10-41635,</w:t>
            </w:r>
          </w:p>
          <w:p w:rsidR="00215B5D" w:rsidRPr="00215B5D" w:rsidRDefault="00215B5D" w:rsidP="00215B5D">
            <w:pPr>
              <w:rPr>
                <w:sz w:val="18"/>
                <w:szCs w:val="18"/>
              </w:rPr>
            </w:pPr>
            <w:r w:rsidRPr="00215B5D">
              <w:rPr>
                <w:sz w:val="18"/>
                <w:szCs w:val="18"/>
              </w:rPr>
              <w:t xml:space="preserve"> 2006 года выпуска</w:t>
            </w:r>
          </w:p>
        </w:tc>
        <w:tc>
          <w:tcPr>
            <w:tcW w:w="1701" w:type="dxa"/>
          </w:tcPr>
          <w:p w:rsidR="00215B5D" w:rsidRPr="00256E8B" w:rsidRDefault="00215B5D" w:rsidP="006A48B5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215B5D" w:rsidRPr="002C7DFC" w:rsidRDefault="00215B5D" w:rsidP="00215B5D">
      <w:pPr>
        <w:pStyle w:val="1"/>
        <w:ind w:firstLine="0"/>
        <w:jc w:val="center"/>
        <w:rPr>
          <w:b/>
          <w:sz w:val="18"/>
          <w:szCs w:val="18"/>
        </w:rPr>
      </w:pPr>
    </w:p>
    <w:p w:rsidR="00215B5D" w:rsidRPr="002C7DFC" w:rsidRDefault="00215B5D" w:rsidP="00215B5D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2. Сумма договора и порядок расчетов</w:t>
      </w:r>
    </w:p>
    <w:p w:rsidR="00215B5D" w:rsidRPr="002C7DFC" w:rsidRDefault="00215B5D" w:rsidP="00215B5D">
      <w:pPr>
        <w:pStyle w:val="Nonformat"/>
        <w:ind w:firstLine="540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>2.1. Цена имущества составляет _______________________ (_______________________________________) рублей ___________ копеек (НДС не облагается), является окончательной, твердой и не подлежит изменению на весь срок действия настоящего Договора.</w:t>
      </w:r>
    </w:p>
    <w:p w:rsidR="00215B5D" w:rsidRPr="002C7DFC" w:rsidRDefault="00215B5D" w:rsidP="00215B5D">
      <w:pPr>
        <w:pStyle w:val="21"/>
        <w:widowControl w:val="0"/>
        <w:ind w:firstLine="540"/>
        <w:rPr>
          <w:sz w:val="18"/>
          <w:szCs w:val="18"/>
        </w:rPr>
      </w:pPr>
      <w:r w:rsidRPr="002C7DFC">
        <w:rPr>
          <w:sz w:val="18"/>
          <w:szCs w:val="18"/>
        </w:rPr>
        <w:t>2.2. Покупатель обязуется уплатить цену имущества, указанную в п. 2.1. настоящего Договора, с учётом суммы уплаченного задатка не позднее 30 (тридцати) календарных дней со дня подписания настоящего договора.</w:t>
      </w:r>
    </w:p>
    <w:p w:rsidR="00215B5D" w:rsidRPr="002C7DFC" w:rsidRDefault="00215B5D" w:rsidP="00215B5D">
      <w:pPr>
        <w:pStyle w:val="1"/>
        <w:ind w:firstLine="540"/>
        <w:jc w:val="both"/>
        <w:rPr>
          <w:sz w:val="18"/>
          <w:szCs w:val="18"/>
        </w:rPr>
      </w:pPr>
      <w:r w:rsidRPr="002C7DFC">
        <w:rPr>
          <w:sz w:val="18"/>
          <w:szCs w:val="18"/>
        </w:rPr>
        <w:t xml:space="preserve">2.3. задаток в размере ___________ (__________________________________) рублей _____ копеек (НДС не облагается), внесенный Покупателем на специальный счет </w:t>
      </w:r>
      <w:r>
        <w:rPr>
          <w:sz w:val="18"/>
          <w:szCs w:val="18"/>
        </w:rPr>
        <w:t>организатора торгов</w:t>
      </w:r>
      <w:r w:rsidRPr="002C7DFC">
        <w:rPr>
          <w:sz w:val="18"/>
          <w:szCs w:val="18"/>
        </w:rPr>
        <w:t>, засчитывается в счет оплаты приобретенного имущества.</w:t>
      </w:r>
    </w:p>
    <w:p w:rsidR="00215B5D" w:rsidRPr="002C7DFC" w:rsidRDefault="00215B5D" w:rsidP="00215B5D">
      <w:pPr>
        <w:pStyle w:val="a4"/>
        <w:widowControl w:val="0"/>
        <w:ind w:firstLine="540"/>
        <w:rPr>
          <w:sz w:val="18"/>
          <w:szCs w:val="18"/>
        </w:rPr>
      </w:pPr>
      <w:r w:rsidRPr="002C7DFC">
        <w:rPr>
          <w:sz w:val="18"/>
          <w:szCs w:val="18"/>
        </w:rPr>
        <w:t>2.4. Факт оплаты имущества в установленном размере и в указанный срок подтверждается выпиской со счета Продавца.</w:t>
      </w:r>
    </w:p>
    <w:p w:rsidR="00215B5D" w:rsidRPr="002C7DFC" w:rsidRDefault="00215B5D" w:rsidP="00215B5D">
      <w:pPr>
        <w:pStyle w:val="a4"/>
        <w:widowControl w:val="0"/>
        <w:rPr>
          <w:sz w:val="18"/>
          <w:szCs w:val="18"/>
        </w:rPr>
      </w:pPr>
    </w:p>
    <w:p w:rsidR="00215B5D" w:rsidRPr="002C7DFC" w:rsidRDefault="00215B5D" w:rsidP="00215B5D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3. Переход права собственности и передача имущества</w:t>
      </w:r>
    </w:p>
    <w:p w:rsidR="00215B5D" w:rsidRPr="002C7DFC" w:rsidRDefault="00215B5D" w:rsidP="00215B5D">
      <w:pPr>
        <w:pStyle w:val="1"/>
        <w:ind w:firstLine="53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3.1. Передача Имущества, указанного в п. 1.2 настоящего Договора, Продавцом и прием его Покупателем осуществляется в течение 3 (трех) рабочих дней со дня полной оплаты, что оформляется путем подписания сторонами соответствующего Акта приема-передачи имущества. Если в ходе сдачи-приемки имущества Стороны обнаруживают, что по объективным причинам имущество не может быть принято в указанный срок, вопрос о продлении срока сдачи-приемки решается на основании отдельного соглашения. Отдельное соглашение может не заключаться в том случае, если Продавец предоставит Покупателю гарантийное письмо в том, что не имеет к Покупателю претензий в связи с увеличением срока сдачи-приемки имущества. В любом случае сдача-приемка имущества должна быть осуществлена в нормально необходимый срок.</w:t>
      </w:r>
    </w:p>
    <w:p w:rsidR="00215B5D" w:rsidRPr="002C7DFC" w:rsidRDefault="00215B5D" w:rsidP="00215B5D">
      <w:pPr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3.2. С момента передачи имущества по Акту приема-передачи на Покупателя переходит риск случайной гибели или повреждения имущества.</w:t>
      </w:r>
    </w:p>
    <w:p w:rsidR="00215B5D" w:rsidRPr="002C7DFC" w:rsidRDefault="00215B5D" w:rsidP="00215B5D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4. Права и обязанности сторон</w:t>
      </w:r>
    </w:p>
    <w:p w:rsidR="00215B5D" w:rsidRPr="002C7DFC" w:rsidRDefault="00215B5D" w:rsidP="00215B5D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4.1. Продавец обязан:</w:t>
      </w:r>
    </w:p>
    <w:p w:rsidR="00215B5D" w:rsidRPr="002C7DFC" w:rsidRDefault="00215B5D" w:rsidP="00215B5D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4.1.1. Передать Покупателю имущество в сроки, указанные в п. 3.1. настоящего Договора.</w:t>
      </w:r>
    </w:p>
    <w:p w:rsidR="00215B5D" w:rsidRPr="002C7DFC" w:rsidRDefault="00215B5D" w:rsidP="00215B5D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 Покупатель обязан:</w:t>
      </w:r>
    </w:p>
    <w:p w:rsidR="00215B5D" w:rsidRPr="002C7DFC" w:rsidRDefault="00215B5D" w:rsidP="00215B5D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4.2.1. Оплатить имущество, указанное в п. 1.2 настоящего Договора, в порядке и в сроки, предусмотренные настоящим Договором.</w:t>
      </w:r>
    </w:p>
    <w:p w:rsidR="00215B5D" w:rsidRPr="002C7DFC" w:rsidRDefault="00215B5D" w:rsidP="00215B5D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4.2.2. Принять имущество в срок, указанный выше.</w:t>
      </w:r>
    </w:p>
    <w:p w:rsidR="00215B5D" w:rsidRPr="002C7DFC" w:rsidRDefault="00215B5D" w:rsidP="00215B5D">
      <w:pPr>
        <w:pStyle w:val="1"/>
        <w:ind w:firstLine="709"/>
        <w:jc w:val="both"/>
        <w:rPr>
          <w:bCs/>
          <w:sz w:val="18"/>
          <w:szCs w:val="18"/>
        </w:rPr>
      </w:pPr>
    </w:p>
    <w:p w:rsidR="00215B5D" w:rsidRPr="002C7DFC" w:rsidRDefault="00215B5D" w:rsidP="00215B5D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5. Условия об обременениях</w:t>
      </w:r>
    </w:p>
    <w:p w:rsidR="00215B5D" w:rsidRPr="002C7DFC" w:rsidRDefault="00215B5D" w:rsidP="00215B5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Продавец гарантирует, что Имущество, указанное в п. 1.2. настоящего Договора, никому не отчуждено, не обещано, в споре не состоит, в доверительное управление и в качестве вклада в уставный капитал юридических лиц не передано, под арестом или запрещением не значится.</w:t>
      </w:r>
    </w:p>
    <w:p w:rsidR="00215B5D" w:rsidRPr="002C7DFC" w:rsidRDefault="00215B5D" w:rsidP="00215B5D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6. Ответственность сторон</w:t>
      </w:r>
    </w:p>
    <w:p w:rsidR="00215B5D" w:rsidRPr="002C7DFC" w:rsidRDefault="00215B5D" w:rsidP="00215B5D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6.1.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215B5D" w:rsidRPr="002C7DFC" w:rsidRDefault="00215B5D" w:rsidP="00215B5D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bCs w:val="0"/>
          <w:sz w:val="18"/>
          <w:szCs w:val="18"/>
        </w:rPr>
        <w:t>6.2.</w:t>
      </w:r>
      <w:r w:rsidRPr="002C7DFC">
        <w:rPr>
          <w:b w:val="0"/>
          <w:sz w:val="18"/>
          <w:szCs w:val="18"/>
        </w:rPr>
        <w:t xml:space="preserve"> </w:t>
      </w:r>
      <w:r w:rsidRPr="002C7DFC">
        <w:rPr>
          <w:b w:val="0"/>
          <w:bCs w:val="0"/>
          <w:sz w:val="18"/>
          <w:szCs w:val="18"/>
        </w:rPr>
        <w:t>В случае нарушения Покупателем сроков оплаты в полном объеме имущества, указанного в п. 1.2. настоящего Договора, Продавец вправе потребовать от Покупателя уплаты пени в размере 0,1% от неоплаченной суммы за каждый день просрочки. В случае если просрочка оплаты составляет более 30 дней, Продавец вправе в одностороннем порядке отказаться от исполнения настоящего Договора, а также потребовать возмещения причиненных убытков. Продавец также может воспользоваться иными правами, которые предоставляются в этом случае законом.</w:t>
      </w:r>
    </w:p>
    <w:p w:rsidR="00215B5D" w:rsidRPr="002C7DFC" w:rsidRDefault="00215B5D" w:rsidP="00215B5D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bCs w:val="0"/>
          <w:sz w:val="18"/>
          <w:szCs w:val="18"/>
        </w:rPr>
        <w:t xml:space="preserve">Помимо этого, задаток, внесенный Покупателем, ему не возвращается, а включается в состав конкурсной массы. </w:t>
      </w:r>
    </w:p>
    <w:p w:rsidR="00215B5D" w:rsidRPr="002C7DFC" w:rsidRDefault="00215B5D" w:rsidP="00215B5D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sz w:val="18"/>
          <w:szCs w:val="18"/>
        </w:rPr>
        <w:t xml:space="preserve">6.3. В случае необоснованного отказа Покупателя от принятия имущества по Акту приёма-передачи в сроки, предусмотренные настоящим Договором, </w:t>
      </w:r>
      <w:r w:rsidRPr="002C7DFC">
        <w:rPr>
          <w:b w:val="0"/>
          <w:bCs w:val="0"/>
          <w:sz w:val="18"/>
          <w:szCs w:val="18"/>
        </w:rPr>
        <w:t xml:space="preserve">Продавец вправе в одностороннем порядке отказаться от исполнения настоящего Договора, а также потребовать возмещения причиненных убытков. Продавец также может воспользоваться иными правами, которые предоставляются в этом случае законом. </w:t>
      </w:r>
      <w:r w:rsidRPr="002C7DFC">
        <w:rPr>
          <w:b w:val="0"/>
          <w:sz w:val="18"/>
          <w:szCs w:val="18"/>
        </w:rPr>
        <w:t>В данном случае задаток, внесенный Покупателем, ему также не возвращается.</w:t>
      </w:r>
    </w:p>
    <w:p w:rsidR="00215B5D" w:rsidRPr="002C7DFC" w:rsidRDefault="00215B5D" w:rsidP="00215B5D">
      <w:pPr>
        <w:pStyle w:val="1"/>
        <w:ind w:firstLine="0"/>
        <w:jc w:val="center"/>
        <w:rPr>
          <w:b/>
          <w:sz w:val="18"/>
          <w:szCs w:val="18"/>
        </w:rPr>
      </w:pPr>
    </w:p>
    <w:p w:rsidR="00215B5D" w:rsidRPr="002C7DFC" w:rsidRDefault="00215B5D" w:rsidP="00215B5D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7. Срок действия настоящего Договора</w:t>
      </w:r>
    </w:p>
    <w:p w:rsidR="00215B5D" w:rsidRPr="002C7DFC" w:rsidRDefault="00215B5D" w:rsidP="00215B5D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lastRenderedPageBreak/>
        <w:t>7.1.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215B5D" w:rsidRPr="002C7DFC" w:rsidRDefault="00215B5D" w:rsidP="00215B5D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7.2. Договор составлен в 2 (двух) подлинных экземплярах, имеющих одинаковую юридическую силу, один экземпляр – для Покупателя, один – для Продавца.</w:t>
      </w:r>
    </w:p>
    <w:p w:rsidR="00215B5D" w:rsidRPr="002C7DFC" w:rsidRDefault="00215B5D" w:rsidP="00215B5D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215B5D" w:rsidRPr="002C7DFC" w:rsidRDefault="00215B5D" w:rsidP="00215B5D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8. Заключительные положения</w:t>
      </w:r>
    </w:p>
    <w:p w:rsidR="00215B5D" w:rsidRPr="002C7DFC" w:rsidRDefault="00215B5D" w:rsidP="00215B5D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2C7DFC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При не достижении согласия споры и разногласия рассматривает </w:t>
      </w:r>
      <w:r w:rsidRPr="002C7DFC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>Арбитражный суд Нижегородской области</w:t>
      </w:r>
      <w:r w:rsidRPr="002C7DFC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215B5D" w:rsidRPr="002C7DFC" w:rsidRDefault="00215B5D" w:rsidP="00215B5D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215B5D" w:rsidRPr="002C7DFC" w:rsidRDefault="00215B5D" w:rsidP="00215B5D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9. Адреса, платежные реквизиты и подписи сторон: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6"/>
        <w:gridCol w:w="5074"/>
      </w:tblGrid>
      <w:tr w:rsidR="00215B5D" w:rsidRPr="002C7DFC" w:rsidTr="006A48B5">
        <w:tc>
          <w:tcPr>
            <w:tcW w:w="5416" w:type="dxa"/>
          </w:tcPr>
          <w:p w:rsidR="00215B5D" w:rsidRPr="002C7DFC" w:rsidRDefault="00215B5D" w:rsidP="006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«Продавец»</w:t>
            </w:r>
          </w:p>
        </w:tc>
        <w:tc>
          <w:tcPr>
            <w:tcW w:w="5074" w:type="dxa"/>
          </w:tcPr>
          <w:p w:rsidR="00215B5D" w:rsidRPr="002C7DFC" w:rsidRDefault="00215B5D" w:rsidP="006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«Покупатель»</w:t>
            </w:r>
          </w:p>
        </w:tc>
      </w:tr>
      <w:tr w:rsidR="00215B5D" w:rsidRPr="002C7DFC" w:rsidTr="006A48B5">
        <w:tc>
          <w:tcPr>
            <w:tcW w:w="5416" w:type="dxa"/>
          </w:tcPr>
          <w:p w:rsidR="00215B5D" w:rsidRPr="002C7DFC" w:rsidRDefault="00215B5D" w:rsidP="006A48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Конкурсный управляющий</w:t>
            </w:r>
          </w:p>
          <w:p w:rsidR="00215B5D" w:rsidRPr="002C7DFC" w:rsidRDefault="00215B5D" w:rsidP="006A48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«Арка - Мост»</w:t>
            </w:r>
          </w:p>
        </w:tc>
        <w:tc>
          <w:tcPr>
            <w:tcW w:w="5074" w:type="dxa"/>
          </w:tcPr>
          <w:p w:rsidR="00215B5D" w:rsidRPr="002C7DFC" w:rsidRDefault="00215B5D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</w:tr>
      <w:tr w:rsidR="00215B5D" w:rsidRPr="002C7DFC" w:rsidTr="006A48B5">
        <w:trPr>
          <w:trHeight w:val="2208"/>
        </w:trPr>
        <w:tc>
          <w:tcPr>
            <w:tcW w:w="5416" w:type="dxa"/>
          </w:tcPr>
          <w:p w:rsidR="00215B5D" w:rsidRPr="002C7DFC" w:rsidRDefault="00215B5D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Реквизиты для оплаты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имущество</w:t>
            </w: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:rsidR="00215B5D" w:rsidRPr="002C7DFC" w:rsidRDefault="00215B5D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Общество с ограниченной </w:t>
            </w:r>
            <w:proofErr w:type="spellStart"/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ответсвенностью</w:t>
            </w:r>
            <w:proofErr w:type="spellEnd"/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«Арка -Мост»</w:t>
            </w:r>
          </w:p>
          <w:p w:rsidR="00215B5D" w:rsidRPr="002C7DFC" w:rsidRDefault="00215B5D" w:rsidP="006A48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ИНН/КПП: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 xml:space="preserve"> 5262087086/526201001</w:t>
            </w:r>
          </w:p>
          <w:p w:rsidR="00215B5D" w:rsidRPr="002C7DFC" w:rsidRDefault="00215B5D" w:rsidP="006A4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>5262087086</w:t>
            </w:r>
          </w:p>
          <w:p w:rsidR="00215B5D" w:rsidRPr="002C7DFC" w:rsidRDefault="00215B5D" w:rsidP="006A48B5">
            <w:pPr>
              <w:pStyle w:val="aa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юридический</w:t>
            </w:r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 xml:space="preserve">603057, Нижегородская область, город Нижний Новгород, ул. </w:t>
            </w:r>
            <w:proofErr w:type="spellStart"/>
            <w:r w:rsidRPr="002C7DFC">
              <w:rPr>
                <w:rFonts w:ascii="Times New Roman" w:hAnsi="Times New Roman" w:cs="Times New Roman"/>
                <w:sz w:val="18"/>
                <w:szCs w:val="18"/>
              </w:rPr>
              <w:t>Заярская</w:t>
            </w:r>
            <w:proofErr w:type="spellEnd"/>
            <w:r w:rsidRPr="002C7DFC">
              <w:rPr>
                <w:rFonts w:ascii="Times New Roman" w:hAnsi="Times New Roman" w:cs="Times New Roman"/>
                <w:sz w:val="18"/>
                <w:szCs w:val="18"/>
              </w:rPr>
              <w:t>, дом 18</w:t>
            </w:r>
          </w:p>
          <w:p w:rsidR="00215B5D" w:rsidRPr="002C7DFC" w:rsidRDefault="00215B5D" w:rsidP="006A48B5">
            <w:pPr>
              <w:pStyle w:val="aa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Нижегородский РФ АО «</w:t>
            </w:r>
            <w:proofErr w:type="spellStart"/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Россельхозбанк</w:t>
            </w:r>
            <w:proofErr w:type="spellEnd"/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215B5D" w:rsidRPr="00157D76" w:rsidRDefault="00215B5D" w:rsidP="006A48B5">
            <w:pPr>
              <w:pStyle w:val="aa"/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</w:t>
            </w:r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сч</w:t>
            </w:r>
            <w:proofErr w:type="spellEnd"/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157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№:</w:t>
            </w:r>
            <w:r w:rsidRPr="00157D76">
              <w:rPr>
                <w:rFonts w:ascii="Times New Roman" w:hAnsi="Times New Roman" w:cs="Times New Roman"/>
                <w:sz w:val="18"/>
                <w:szCs w:val="18"/>
              </w:rPr>
              <w:t>40702810639000002149</w:t>
            </w:r>
          </w:p>
          <w:p w:rsidR="00215B5D" w:rsidRPr="002C7DFC" w:rsidRDefault="00215B5D" w:rsidP="006A48B5">
            <w:pPr>
              <w:pStyle w:val="aa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БИК:</w:t>
            </w:r>
            <w:r w:rsidRPr="002C7D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042202846</w:t>
            </w:r>
          </w:p>
          <w:p w:rsidR="00215B5D" w:rsidRPr="002C7DFC" w:rsidRDefault="00215B5D" w:rsidP="006A48B5">
            <w:pPr>
              <w:pStyle w:val="aa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К/счет:</w:t>
            </w:r>
            <w:r w:rsidRPr="002C7D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30101810000000000846</w:t>
            </w:r>
          </w:p>
        </w:tc>
        <w:tc>
          <w:tcPr>
            <w:tcW w:w="5074" w:type="dxa"/>
          </w:tcPr>
          <w:p w:rsidR="00215B5D" w:rsidRPr="002C7DFC" w:rsidRDefault="00215B5D" w:rsidP="006A4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B5D" w:rsidRPr="002C7DFC" w:rsidTr="006A48B5">
        <w:trPr>
          <w:trHeight w:val="595"/>
        </w:trPr>
        <w:tc>
          <w:tcPr>
            <w:tcW w:w="5416" w:type="dxa"/>
          </w:tcPr>
          <w:p w:rsidR="00215B5D" w:rsidRPr="002C7DFC" w:rsidRDefault="00215B5D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Конкурсный управляющий</w:t>
            </w:r>
          </w:p>
          <w:p w:rsidR="00215B5D" w:rsidRPr="002C7DFC" w:rsidRDefault="00215B5D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15B5D" w:rsidRPr="002C7DFC" w:rsidRDefault="00215B5D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«Арка - Мост» ______________/Д. П. Ехлаков/</w:t>
            </w:r>
          </w:p>
          <w:p w:rsidR="00215B5D" w:rsidRPr="002C7DFC" w:rsidRDefault="00215B5D" w:rsidP="006A48B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м. п.</w:t>
            </w:r>
          </w:p>
        </w:tc>
        <w:tc>
          <w:tcPr>
            <w:tcW w:w="5074" w:type="dxa"/>
          </w:tcPr>
          <w:p w:rsidR="00215B5D" w:rsidRPr="002C7DFC" w:rsidRDefault="00215B5D" w:rsidP="006A4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15B5D" w:rsidRPr="002C7DFC" w:rsidRDefault="00215B5D" w:rsidP="00215B5D">
      <w:pPr>
        <w:rPr>
          <w:rFonts w:ascii="Times New Roman" w:hAnsi="Times New Roman" w:cs="Times New Roman"/>
          <w:sz w:val="18"/>
          <w:szCs w:val="18"/>
        </w:rPr>
      </w:pPr>
    </w:p>
    <w:p w:rsidR="00215B5D" w:rsidRDefault="00215B5D" w:rsidP="00215B5D"/>
    <w:p w:rsidR="00215B5D" w:rsidRDefault="00215B5D" w:rsidP="00215B5D"/>
    <w:p w:rsidR="00215B5D" w:rsidRDefault="00215B5D" w:rsidP="00215B5D"/>
    <w:p w:rsidR="00E918DA" w:rsidRDefault="00E918DA"/>
    <w:sectPr w:rsidR="00E918DA" w:rsidSect="00A44DB7">
      <w:footerReference w:type="default" r:id="rId5"/>
      <w:pgSz w:w="11907" w:h="16840" w:code="9"/>
      <w:pgMar w:top="426" w:right="425" w:bottom="284" w:left="851" w:header="0" w:footer="45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D" w:rsidRDefault="00742F3F">
    <w:pPr>
      <w:pStyle w:val="10"/>
      <w:jc w:val="right"/>
      <w:rPr>
        <w:sz w:val="24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215B5D">
      <w:rPr>
        <w:rStyle w:val="a3"/>
        <w:noProof/>
      </w:rPr>
      <w:t>2</w:t>
    </w:r>
    <w:r>
      <w:rPr>
        <w:rStyle w:val="a3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91E"/>
    <w:multiLevelType w:val="multilevel"/>
    <w:tmpl w:val="794A78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4A"/>
    <w:rsid w:val="0017134A"/>
    <w:rsid w:val="00215B5D"/>
    <w:rsid w:val="00742F3F"/>
    <w:rsid w:val="00E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C663"/>
  <w15:chartTrackingRefBased/>
  <w15:docId w15:val="{3BE80ACA-CF60-4839-AFF5-83500369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15B5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1"/>
    <w:rsid w:val="00215B5D"/>
    <w:pPr>
      <w:ind w:firstLine="0"/>
    </w:pPr>
    <w:rPr>
      <w:rFonts w:ascii="Consultant" w:hAnsi="Consultant"/>
    </w:rPr>
  </w:style>
  <w:style w:type="paragraph" w:customStyle="1" w:styleId="10">
    <w:name w:val="Нижний колонтитул1"/>
    <w:basedOn w:val="1"/>
    <w:rsid w:val="00215B5D"/>
    <w:pPr>
      <w:widowControl/>
      <w:tabs>
        <w:tab w:val="center" w:pos="4153"/>
        <w:tab w:val="right" w:pos="8306"/>
      </w:tabs>
      <w:ind w:firstLine="0"/>
    </w:pPr>
  </w:style>
  <w:style w:type="character" w:styleId="a3">
    <w:name w:val="page number"/>
    <w:basedOn w:val="a0"/>
    <w:rsid w:val="00215B5D"/>
  </w:style>
  <w:style w:type="paragraph" w:customStyle="1" w:styleId="21">
    <w:name w:val="Основной текст 21"/>
    <w:basedOn w:val="1"/>
    <w:rsid w:val="00215B5D"/>
    <w:pPr>
      <w:widowControl/>
      <w:jc w:val="both"/>
    </w:pPr>
    <w:rPr>
      <w:sz w:val="22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5"/>
    <w:rsid w:val="00215B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rsid w:val="00215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15B5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5B5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6">
    <w:name w:val="Table Grid"/>
    <w:basedOn w:val="a1"/>
    <w:uiPriority w:val="59"/>
    <w:rsid w:val="0021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21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15B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215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215B5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5B5D"/>
  </w:style>
  <w:style w:type="character" w:customStyle="1" w:styleId="Bodytext2">
    <w:name w:val="Body text (2)_"/>
    <w:basedOn w:val="a0"/>
    <w:link w:val="Bodytext20"/>
    <w:rsid w:val="00215B5D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215B5D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15B5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Bodytext2CourierNew10pt">
    <w:name w:val="Body text (2) + Courier New;10 pt"/>
    <w:basedOn w:val="Bodytext2"/>
    <w:rsid w:val="00215B5D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dcterms:created xsi:type="dcterms:W3CDTF">2020-04-27T13:32:00Z</dcterms:created>
  <dcterms:modified xsi:type="dcterms:W3CDTF">2020-04-27T13:33:00Z</dcterms:modified>
</cp:coreProperties>
</file>