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B1" w:rsidRPr="004166D9" w:rsidRDefault="007B3EB1" w:rsidP="008F19AF">
      <w:pPr>
        <w:widowControl w:val="0"/>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166D9">
        <w:rPr>
          <w:rFonts w:ascii="Times New Roman" w:hAnsi="Times New Roman"/>
          <w:sz w:val="24"/>
          <w:szCs w:val="24"/>
        </w:rPr>
        <w:t xml:space="preserve">Решением Арбитражного суда Московской области от 25.10.2019 по делу № А41-41557/2018 Коновалов Андрей Евгеньевич (дата рождения: 20.09.1974г., место рождения: г. Уфа, ИНН 027410828058, СНИЛС 030-778-342 51, адрес: 143441, Московская область, Красногорсий район, д. Путилково, ул. Садовая, д.20, кв. 205) признан несостоятельным (банкротом). </w:t>
      </w:r>
    </w:p>
    <w:p w:rsidR="007B3EB1" w:rsidRDefault="007B3EB1" w:rsidP="00B0139F">
      <w:pPr>
        <w:widowControl w:val="0"/>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166D9">
        <w:rPr>
          <w:rFonts w:ascii="Times New Roman" w:hAnsi="Times New Roman"/>
          <w:sz w:val="24"/>
          <w:szCs w:val="24"/>
        </w:rPr>
        <w:t xml:space="preserve">Финансовым управляющим имущества гражданина Коновалова Андрея Евгеньевича утвержден арбитражный управляющий Соколов Илья Владимирович, член Союза «Саморегулируемой организации арбитражных управляющих «Альянс», ИНН 027409192233, регистрационный номер 368, зарегистрированный по адресу: 450000, РБ, г. Уфа, ул. Ленина, д. 2, кв. 57, адрес для направления почтовой корреспонденции: </w:t>
      </w:r>
      <w:smartTag w:uri="urn:schemas-microsoft-com:office:smarttags" w:element="metricconverter">
        <w:smartTagPr>
          <w:attr w:name="ProductID" w:val="450000, г"/>
        </w:smartTagPr>
        <w:r w:rsidRPr="004166D9">
          <w:rPr>
            <w:rFonts w:ascii="Times New Roman" w:hAnsi="Times New Roman"/>
            <w:sz w:val="24"/>
            <w:szCs w:val="24"/>
          </w:rPr>
          <w:t>450000, г</w:t>
        </w:r>
      </w:smartTag>
      <w:r w:rsidRPr="004166D9">
        <w:rPr>
          <w:rFonts w:ascii="Times New Roman" w:hAnsi="Times New Roman"/>
          <w:sz w:val="24"/>
          <w:szCs w:val="24"/>
        </w:rPr>
        <w:t>. Уфа, а/я 1407, тел. 8-917-046-01-00).</w:t>
      </w:r>
    </w:p>
    <w:p w:rsidR="007B3EB1" w:rsidRDefault="007B3EB1" w:rsidP="008F19AF">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B3EB1" w:rsidRDefault="007B3EB1" w:rsidP="008F19AF">
      <w:pPr>
        <w:spacing w:after="0" w:line="240" w:lineRule="auto"/>
        <w:jc w:val="center"/>
        <w:rPr>
          <w:rFonts w:ascii="Times New Roman" w:hAnsi="Times New Roman"/>
          <w:b/>
          <w:sz w:val="24"/>
          <w:szCs w:val="24"/>
        </w:rPr>
      </w:pPr>
      <w:r>
        <w:rPr>
          <w:rFonts w:ascii="Times New Roman" w:hAnsi="Times New Roman"/>
          <w:b/>
          <w:sz w:val="24"/>
          <w:szCs w:val="24"/>
        </w:rPr>
        <w:t>ПОЛОЖЕНИЕ</w:t>
      </w:r>
    </w:p>
    <w:p w:rsidR="007B3EB1" w:rsidRDefault="007B3EB1" w:rsidP="008F19AF">
      <w:pPr>
        <w:spacing w:after="0" w:line="240" w:lineRule="auto"/>
        <w:jc w:val="center"/>
        <w:rPr>
          <w:rFonts w:ascii="Times New Roman" w:hAnsi="Times New Roman"/>
          <w:b/>
          <w:sz w:val="24"/>
          <w:szCs w:val="24"/>
        </w:rPr>
      </w:pPr>
      <w:r>
        <w:rPr>
          <w:rFonts w:ascii="Times New Roman" w:hAnsi="Times New Roman"/>
          <w:b/>
          <w:sz w:val="24"/>
          <w:szCs w:val="24"/>
        </w:rPr>
        <w:t xml:space="preserve">о порядке, об условиях и о сроках реализации имущества </w:t>
      </w:r>
    </w:p>
    <w:p w:rsidR="007B3EB1" w:rsidRDefault="007B3EB1" w:rsidP="008F19AF">
      <w:pPr>
        <w:spacing w:after="0" w:line="240" w:lineRule="auto"/>
        <w:jc w:val="center"/>
        <w:rPr>
          <w:rFonts w:ascii="Times New Roman" w:hAnsi="Times New Roman"/>
          <w:b/>
          <w:sz w:val="24"/>
          <w:szCs w:val="24"/>
        </w:rPr>
      </w:pPr>
      <w:r>
        <w:rPr>
          <w:rFonts w:ascii="Times New Roman" w:hAnsi="Times New Roman"/>
          <w:b/>
          <w:sz w:val="24"/>
          <w:szCs w:val="24"/>
        </w:rPr>
        <w:t>гражданина Коновалова Андрея Евгеньевича</w:t>
      </w:r>
    </w:p>
    <w:p w:rsidR="007B3EB1" w:rsidRDefault="007B3EB1" w:rsidP="008F19AF">
      <w:pPr>
        <w:spacing w:after="0" w:line="240" w:lineRule="auto"/>
        <w:jc w:val="center"/>
        <w:rPr>
          <w:rFonts w:ascii="Times New Roman" w:hAnsi="Times New Roman"/>
          <w:b/>
          <w:sz w:val="24"/>
          <w:szCs w:val="24"/>
        </w:rPr>
      </w:pPr>
    </w:p>
    <w:p w:rsidR="007B3EB1" w:rsidRPr="004166D9" w:rsidRDefault="007B3EB1" w:rsidP="00692506">
      <w:pPr>
        <w:pStyle w:val="NoSpacing"/>
        <w:ind w:firstLine="567"/>
        <w:contextualSpacing/>
        <w:jc w:val="both"/>
        <w:rPr>
          <w:rFonts w:ascii="Times New Roman" w:hAnsi="Times New Roman"/>
          <w:sz w:val="24"/>
          <w:szCs w:val="24"/>
        </w:rPr>
      </w:pPr>
      <w:r w:rsidRPr="00365DAD">
        <w:rPr>
          <w:rFonts w:ascii="Times New Roman" w:hAnsi="Times New Roman"/>
          <w:sz w:val="24"/>
          <w:szCs w:val="24"/>
        </w:rPr>
        <w:t>1. Настоящее Положение регламентирует пор</w:t>
      </w:r>
      <w:r>
        <w:rPr>
          <w:rFonts w:ascii="Times New Roman" w:hAnsi="Times New Roman"/>
          <w:sz w:val="24"/>
          <w:szCs w:val="24"/>
        </w:rPr>
        <w:t xml:space="preserve">ядок, сроки и условия продажи </w:t>
      </w:r>
      <w:r w:rsidRPr="00365DAD">
        <w:rPr>
          <w:rFonts w:ascii="Times New Roman" w:hAnsi="Times New Roman"/>
          <w:sz w:val="24"/>
          <w:szCs w:val="24"/>
        </w:rPr>
        <w:t xml:space="preserve">имущества </w:t>
      </w:r>
      <w:r>
        <w:rPr>
          <w:rFonts w:ascii="Times New Roman" w:hAnsi="Times New Roman"/>
          <w:sz w:val="24"/>
          <w:szCs w:val="24"/>
        </w:rPr>
        <w:t>гражданина</w:t>
      </w:r>
      <w:r w:rsidRPr="00B91724">
        <w:rPr>
          <w:rFonts w:ascii="Times New Roman" w:hAnsi="Times New Roman"/>
          <w:sz w:val="24"/>
          <w:szCs w:val="24"/>
        </w:rPr>
        <w:t xml:space="preserve"> </w:t>
      </w:r>
      <w:r w:rsidRPr="002D41B6">
        <w:rPr>
          <w:rFonts w:ascii="Times New Roman" w:hAnsi="Times New Roman"/>
          <w:sz w:val="24"/>
          <w:szCs w:val="24"/>
        </w:rPr>
        <w:t xml:space="preserve">Коновалова Андрея Евгеньевича </w:t>
      </w:r>
      <w:r w:rsidRPr="00365DAD">
        <w:rPr>
          <w:rFonts w:ascii="Times New Roman" w:hAnsi="Times New Roman"/>
          <w:sz w:val="24"/>
          <w:szCs w:val="24"/>
        </w:rPr>
        <w:t xml:space="preserve">в рамках дела </w:t>
      </w:r>
      <w:r>
        <w:rPr>
          <w:rFonts w:ascii="Times New Roman" w:hAnsi="Times New Roman"/>
          <w:sz w:val="24"/>
          <w:szCs w:val="24"/>
        </w:rPr>
        <w:t xml:space="preserve">о </w:t>
      </w:r>
      <w:r w:rsidRPr="004166D9">
        <w:rPr>
          <w:rFonts w:ascii="Times New Roman" w:hAnsi="Times New Roman"/>
          <w:sz w:val="24"/>
          <w:szCs w:val="24"/>
        </w:rPr>
        <w:t>банкротстве № А41-41557/2018.</w:t>
      </w:r>
    </w:p>
    <w:p w:rsidR="007B3EB1" w:rsidRDefault="007B3EB1" w:rsidP="008F19AF">
      <w:pPr>
        <w:pStyle w:val="NoSpacing"/>
        <w:ind w:firstLine="567"/>
        <w:contextualSpacing/>
        <w:jc w:val="both"/>
        <w:rPr>
          <w:rFonts w:ascii="Times New Roman" w:hAnsi="Times New Roman"/>
          <w:sz w:val="24"/>
          <w:szCs w:val="24"/>
        </w:rPr>
      </w:pPr>
      <w:r w:rsidRPr="004166D9">
        <w:rPr>
          <w:rFonts w:ascii="Times New Roman" w:hAnsi="Times New Roman"/>
          <w:sz w:val="24"/>
          <w:szCs w:val="24"/>
        </w:rPr>
        <w:t>2. Положение разработано в соответствии с Федеральным законом от 26.10</w:t>
      </w:r>
      <w:r w:rsidRPr="004A7DA3">
        <w:rPr>
          <w:rFonts w:ascii="Times New Roman" w:hAnsi="Times New Roman"/>
          <w:sz w:val="24"/>
          <w:szCs w:val="24"/>
        </w:rPr>
        <w:t>.2002</w:t>
      </w:r>
      <w:r>
        <w:rPr>
          <w:rFonts w:ascii="Times New Roman" w:hAnsi="Times New Roman"/>
          <w:sz w:val="24"/>
          <w:szCs w:val="24"/>
        </w:rPr>
        <w:t xml:space="preserve"> г. № </w:t>
      </w:r>
      <w:r w:rsidRPr="004A7DA3">
        <w:rPr>
          <w:rFonts w:ascii="Times New Roman" w:hAnsi="Times New Roman"/>
          <w:sz w:val="24"/>
          <w:szCs w:val="24"/>
        </w:rPr>
        <w:t>127-ФЗ</w:t>
      </w:r>
      <w:r>
        <w:rPr>
          <w:rFonts w:ascii="Times New Roman" w:hAnsi="Times New Roman"/>
          <w:sz w:val="24"/>
          <w:szCs w:val="24"/>
        </w:rPr>
        <w:t xml:space="preserve"> </w:t>
      </w:r>
      <w:r w:rsidRPr="004A7DA3">
        <w:rPr>
          <w:rFonts w:ascii="Times New Roman" w:hAnsi="Times New Roman"/>
          <w:sz w:val="24"/>
          <w:szCs w:val="24"/>
        </w:rPr>
        <w:t>"О несостоятельности (банкротстве)" и нормами Гражданского кодекса Российской Федерации и соответствует правилам продажи имущества дол</w:t>
      </w:r>
      <w:r>
        <w:rPr>
          <w:rFonts w:ascii="Times New Roman" w:hAnsi="Times New Roman"/>
          <w:sz w:val="24"/>
          <w:szCs w:val="24"/>
        </w:rPr>
        <w:t>жника, установленным статьями 110</w:t>
      </w:r>
      <w:r w:rsidRPr="004A7DA3">
        <w:rPr>
          <w:rFonts w:ascii="Times New Roman" w:hAnsi="Times New Roman"/>
          <w:sz w:val="24"/>
          <w:szCs w:val="24"/>
        </w:rPr>
        <w:t>, 111, 112, 139 Федерального закона от 26.10.2002</w:t>
      </w:r>
      <w:r>
        <w:rPr>
          <w:rFonts w:ascii="Times New Roman" w:hAnsi="Times New Roman"/>
          <w:sz w:val="24"/>
          <w:szCs w:val="24"/>
        </w:rPr>
        <w:t xml:space="preserve"> г. №</w:t>
      </w:r>
      <w:r w:rsidRPr="004A7DA3">
        <w:rPr>
          <w:rFonts w:ascii="Times New Roman" w:hAnsi="Times New Roman"/>
          <w:sz w:val="24"/>
          <w:szCs w:val="24"/>
        </w:rPr>
        <w:t xml:space="preserve"> 127-ФЗ</w:t>
      </w:r>
      <w:r>
        <w:rPr>
          <w:rFonts w:ascii="Times New Roman" w:hAnsi="Times New Roman"/>
          <w:sz w:val="24"/>
          <w:szCs w:val="24"/>
        </w:rPr>
        <w:t xml:space="preserve"> </w:t>
      </w:r>
      <w:r w:rsidRPr="004A7DA3">
        <w:rPr>
          <w:rFonts w:ascii="Times New Roman" w:hAnsi="Times New Roman"/>
          <w:sz w:val="24"/>
          <w:szCs w:val="24"/>
        </w:rPr>
        <w:t>"О</w:t>
      </w:r>
      <w:r>
        <w:rPr>
          <w:rFonts w:ascii="Times New Roman" w:hAnsi="Times New Roman"/>
          <w:sz w:val="24"/>
          <w:szCs w:val="24"/>
        </w:rPr>
        <w:t> </w:t>
      </w:r>
      <w:r w:rsidRPr="004A7DA3">
        <w:rPr>
          <w:rFonts w:ascii="Times New Roman" w:hAnsi="Times New Roman"/>
          <w:sz w:val="24"/>
          <w:szCs w:val="24"/>
        </w:rPr>
        <w:t>несостоятельности (банкротстве)".</w:t>
      </w:r>
    </w:p>
    <w:p w:rsidR="007B3EB1" w:rsidRDefault="007B3EB1" w:rsidP="008F19AF">
      <w:pPr>
        <w:pStyle w:val="NoSpacing"/>
        <w:ind w:firstLine="567"/>
        <w:contextualSpacing/>
        <w:jc w:val="both"/>
        <w:rPr>
          <w:rFonts w:ascii="Times New Roman" w:hAnsi="Times New Roman"/>
          <w:sz w:val="24"/>
          <w:szCs w:val="24"/>
        </w:rPr>
      </w:pPr>
      <w:r w:rsidRPr="00A1090F">
        <w:rPr>
          <w:rFonts w:ascii="Times New Roman" w:hAnsi="Times New Roman"/>
          <w:sz w:val="24"/>
          <w:szCs w:val="24"/>
        </w:rPr>
        <w:t>3. Оценка стоимости подлежащего реализации имущества должника проведена финансовым управляющим самостоятельно, о чем финансовый управляющий принял решение в письменной форме.</w:t>
      </w:r>
    </w:p>
    <w:p w:rsidR="007B3EB1" w:rsidRDefault="007B3EB1" w:rsidP="008F19AF">
      <w:pPr>
        <w:pStyle w:val="NoSpacing"/>
        <w:ind w:firstLine="567"/>
        <w:contextualSpacing/>
        <w:jc w:val="both"/>
        <w:rPr>
          <w:rFonts w:ascii="Times New Roman" w:hAnsi="Times New Roman"/>
          <w:sz w:val="24"/>
          <w:szCs w:val="24"/>
        </w:rPr>
      </w:pPr>
      <w:r w:rsidRPr="00236C2F">
        <w:rPr>
          <w:rFonts w:ascii="Times New Roman" w:hAnsi="Times New Roman"/>
          <w:sz w:val="24"/>
          <w:szCs w:val="24"/>
        </w:rPr>
        <w:t>4. Состав имущества должника, подлежащего реализации:</w:t>
      </w:r>
    </w:p>
    <w:p w:rsidR="007B3EB1" w:rsidRPr="004166D9" w:rsidRDefault="007B3EB1" w:rsidP="00A1090F">
      <w:pPr>
        <w:jc w:val="both"/>
        <w:rPr>
          <w:rFonts w:ascii="Times New Roman" w:hAnsi="Times New Roman"/>
          <w:sz w:val="24"/>
          <w:szCs w:val="24"/>
          <w:lang w:eastAsia="ru-RU"/>
        </w:rPr>
      </w:pPr>
      <w:r w:rsidRPr="00A1090F">
        <w:rPr>
          <w:rFonts w:ascii="Times New Roman" w:hAnsi="Times New Roman"/>
          <w:sz w:val="24"/>
          <w:szCs w:val="24"/>
        </w:rPr>
        <w:t xml:space="preserve">1) </w:t>
      </w:r>
      <w:r>
        <w:rPr>
          <w:rFonts w:ascii="Times New Roman" w:hAnsi="Times New Roman"/>
          <w:sz w:val="24"/>
          <w:szCs w:val="24"/>
          <w:lang w:eastAsia="ru-RU"/>
        </w:rPr>
        <w:t xml:space="preserve"> К</w:t>
      </w:r>
      <w:r w:rsidRPr="00A1090F">
        <w:rPr>
          <w:rFonts w:ascii="Times New Roman" w:hAnsi="Times New Roman"/>
          <w:sz w:val="24"/>
          <w:szCs w:val="24"/>
          <w:lang w:eastAsia="ru-RU"/>
        </w:rPr>
        <w:t>вартира,</w:t>
      </w:r>
      <w:r w:rsidRPr="005E6D27">
        <w:t xml:space="preserve"> </w:t>
      </w:r>
      <w:r w:rsidRPr="005E6D27">
        <w:rPr>
          <w:rFonts w:ascii="Times New Roman" w:hAnsi="Times New Roman"/>
          <w:sz w:val="24"/>
          <w:szCs w:val="24"/>
          <w:lang w:eastAsia="ru-RU"/>
        </w:rPr>
        <w:t xml:space="preserve">площадью </w:t>
      </w:r>
      <w:r>
        <w:rPr>
          <w:rFonts w:ascii="Times New Roman" w:hAnsi="Times New Roman"/>
          <w:sz w:val="24"/>
          <w:szCs w:val="24"/>
          <w:lang w:eastAsia="ru-RU"/>
        </w:rPr>
        <w:t>46,1</w:t>
      </w:r>
      <w:r w:rsidRPr="005E6D27">
        <w:rPr>
          <w:rFonts w:ascii="Times New Roman" w:hAnsi="Times New Roman"/>
          <w:sz w:val="24"/>
          <w:szCs w:val="24"/>
          <w:lang w:eastAsia="ru-RU"/>
        </w:rPr>
        <w:t xml:space="preserve"> кв.м, </w:t>
      </w:r>
      <w:r w:rsidRPr="004166D9">
        <w:rPr>
          <w:rFonts w:ascii="Times New Roman" w:hAnsi="Times New Roman"/>
          <w:sz w:val="24"/>
          <w:szCs w:val="24"/>
          <w:lang w:eastAsia="ru-RU"/>
        </w:rPr>
        <w:t xml:space="preserve"> назначение: жилое,</w:t>
      </w:r>
      <w:r>
        <w:rPr>
          <w:rFonts w:ascii="Times New Roman" w:hAnsi="Times New Roman"/>
          <w:sz w:val="24"/>
          <w:szCs w:val="24"/>
          <w:lang w:eastAsia="ru-RU"/>
        </w:rPr>
        <w:t xml:space="preserve"> адрес:</w:t>
      </w:r>
      <w:r w:rsidRPr="005E6D27">
        <w:t xml:space="preserve"> </w:t>
      </w:r>
      <w:r w:rsidRPr="005E6D27">
        <w:rPr>
          <w:rFonts w:ascii="Times New Roman" w:hAnsi="Times New Roman"/>
          <w:sz w:val="24"/>
          <w:szCs w:val="24"/>
          <w:lang w:eastAsia="ru-RU"/>
        </w:rPr>
        <w:t>Республика Башкортостан, г.</w:t>
      </w:r>
      <w:r>
        <w:rPr>
          <w:rFonts w:ascii="Times New Roman" w:hAnsi="Times New Roman"/>
          <w:sz w:val="24"/>
          <w:szCs w:val="24"/>
          <w:lang w:eastAsia="ru-RU"/>
        </w:rPr>
        <w:t> </w:t>
      </w:r>
      <w:r w:rsidRPr="005E6D27">
        <w:rPr>
          <w:rFonts w:ascii="Times New Roman" w:hAnsi="Times New Roman"/>
          <w:sz w:val="24"/>
          <w:szCs w:val="24"/>
          <w:lang w:eastAsia="ru-RU"/>
        </w:rPr>
        <w:t>Уфа, ул. Орджоникидзе, д. 9, кв. 74,</w:t>
      </w:r>
      <w:r w:rsidRPr="004166D9">
        <w:rPr>
          <w:rFonts w:ascii="Times New Roman" w:hAnsi="Times New Roman"/>
          <w:sz w:val="24"/>
          <w:szCs w:val="24"/>
          <w:lang w:eastAsia="ru-RU"/>
        </w:rPr>
        <w:t xml:space="preserve"> кадастровый номер 02:55:030118:1810, </w:t>
      </w:r>
      <w:r>
        <w:rPr>
          <w:rFonts w:ascii="Times New Roman" w:hAnsi="Times New Roman"/>
          <w:sz w:val="24"/>
          <w:szCs w:val="24"/>
          <w:lang w:eastAsia="ru-RU"/>
        </w:rPr>
        <w:t>5/9</w:t>
      </w:r>
      <w:r w:rsidRPr="005E6D27">
        <w:rPr>
          <w:rFonts w:ascii="Times New Roman" w:hAnsi="Times New Roman"/>
          <w:sz w:val="24"/>
          <w:szCs w:val="24"/>
          <w:lang w:eastAsia="ru-RU"/>
        </w:rPr>
        <w:t xml:space="preserve"> доли в</w:t>
      </w:r>
      <w:r>
        <w:rPr>
          <w:rFonts w:ascii="Times New Roman" w:hAnsi="Times New Roman"/>
          <w:sz w:val="24"/>
          <w:szCs w:val="24"/>
          <w:lang w:eastAsia="ru-RU"/>
        </w:rPr>
        <w:t> </w:t>
      </w:r>
      <w:r w:rsidRPr="005E6D27">
        <w:rPr>
          <w:rFonts w:ascii="Times New Roman" w:hAnsi="Times New Roman"/>
          <w:sz w:val="24"/>
          <w:szCs w:val="24"/>
          <w:lang w:eastAsia="ru-RU"/>
        </w:rPr>
        <w:t>праве</w:t>
      </w:r>
      <w:r>
        <w:rPr>
          <w:rFonts w:ascii="Times New Roman" w:hAnsi="Times New Roman"/>
          <w:sz w:val="24"/>
          <w:szCs w:val="24"/>
          <w:lang w:eastAsia="ru-RU"/>
        </w:rPr>
        <w:t xml:space="preserve"> на общую долевую собственность.</w:t>
      </w:r>
    </w:p>
    <w:p w:rsidR="007B3EB1" w:rsidRDefault="007B3EB1" w:rsidP="00C452E9">
      <w:pPr>
        <w:spacing w:after="0" w:line="240" w:lineRule="atLeast"/>
        <w:ind w:firstLine="567"/>
        <w:contextualSpacing/>
        <w:jc w:val="both"/>
        <w:rPr>
          <w:rFonts w:ascii="Times New Roman" w:hAnsi="Times New Roman"/>
          <w:sz w:val="24"/>
          <w:szCs w:val="24"/>
          <w:u w:val="single"/>
        </w:rPr>
      </w:pPr>
      <w:r w:rsidRPr="00820CEF">
        <w:rPr>
          <w:rFonts w:ascii="Times New Roman" w:hAnsi="Times New Roman"/>
          <w:sz w:val="24"/>
          <w:szCs w:val="24"/>
          <w:u w:val="single"/>
        </w:rPr>
        <w:t>5. Порядок реализации недвижимого имущества</w:t>
      </w:r>
      <w:r>
        <w:rPr>
          <w:rFonts w:ascii="Times New Roman" w:hAnsi="Times New Roman"/>
          <w:sz w:val="24"/>
          <w:szCs w:val="24"/>
          <w:u w:val="single"/>
        </w:rPr>
        <w:t>.</w:t>
      </w:r>
    </w:p>
    <w:p w:rsidR="007B3EB1" w:rsidRDefault="007B3EB1" w:rsidP="00C452E9">
      <w:pPr>
        <w:widowControl w:val="0"/>
        <w:spacing w:after="0" w:line="240" w:lineRule="auto"/>
        <w:ind w:firstLine="567"/>
        <w:rPr>
          <w:rFonts w:ascii="Times New Roman" w:hAnsi="Times New Roman"/>
          <w:sz w:val="24"/>
          <w:szCs w:val="24"/>
        </w:rPr>
      </w:pPr>
      <w:r w:rsidRPr="00820CEF">
        <w:rPr>
          <w:rFonts w:ascii="Times New Roman" w:hAnsi="Times New Roman"/>
          <w:sz w:val="24"/>
          <w:szCs w:val="24"/>
        </w:rPr>
        <w:t>5.1.</w:t>
      </w:r>
      <w:r>
        <w:rPr>
          <w:rFonts w:ascii="Times New Roman" w:hAnsi="Times New Roman"/>
          <w:sz w:val="24"/>
          <w:szCs w:val="24"/>
        </w:rPr>
        <w:t xml:space="preserve"> Реализации подлежит </w:t>
      </w:r>
      <w:r w:rsidRPr="00820CEF">
        <w:rPr>
          <w:rFonts w:ascii="Times New Roman" w:hAnsi="Times New Roman"/>
          <w:sz w:val="24"/>
          <w:szCs w:val="24"/>
        </w:rPr>
        <w:t>недвижимое имущество:</w:t>
      </w:r>
    </w:p>
    <w:tbl>
      <w:tblPr>
        <w:tblW w:w="9473"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6"/>
        <w:gridCol w:w="5352"/>
        <w:gridCol w:w="1372"/>
        <w:gridCol w:w="1413"/>
      </w:tblGrid>
      <w:tr w:rsidR="007B3EB1" w:rsidRPr="002D41B6" w:rsidTr="00482A17">
        <w:trPr>
          <w:jc w:val="center"/>
        </w:trPr>
        <w:tc>
          <w:tcPr>
            <w:tcW w:w="1336" w:type="dxa"/>
          </w:tcPr>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 лота</w:t>
            </w:r>
          </w:p>
        </w:tc>
        <w:tc>
          <w:tcPr>
            <w:tcW w:w="5352" w:type="dxa"/>
          </w:tcPr>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Описание, характеристика имущества</w:t>
            </w:r>
          </w:p>
        </w:tc>
        <w:tc>
          <w:tcPr>
            <w:tcW w:w="1372" w:type="dxa"/>
          </w:tcPr>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Площадь</w:t>
            </w:r>
          </w:p>
        </w:tc>
        <w:tc>
          <w:tcPr>
            <w:tcW w:w="1413" w:type="dxa"/>
          </w:tcPr>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 xml:space="preserve">Стоимость единицы </w:t>
            </w:r>
          </w:p>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(руб.)</w:t>
            </w:r>
          </w:p>
        </w:tc>
      </w:tr>
      <w:tr w:rsidR="007B3EB1" w:rsidRPr="00547243" w:rsidTr="00482A17">
        <w:trPr>
          <w:jc w:val="center"/>
        </w:trPr>
        <w:tc>
          <w:tcPr>
            <w:tcW w:w="1336" w:type="dxa"/>
          </w:tcPr>
          <w:p w:rsidR="007B3EB1" w:rsidRDefault="007B3EB1" w:rsidP="00C452E9">
            <w:pPr>
              <w:spacing w:after="0" w:line="240" w:lineRule="atLeast"/>
              <w:contextualSpacing/>
              <w:jc w:val="center"/>
              <w:rPr>
                <w:rFonts w:ascii="Times New Roman" w:hAnsi="Times New Roman"/>
                <w:sz w:val="24"/>
                <w:szCs w:val="24"/>
              </w:rPr>
            </w:pPr>
          </w:p>
          <w:p w:rsidR="007B3EB1" w:rsidRDefault="007B3EB1" w:rsidP="00C452E9">
            <w:pPr>
              <w:spacing w:after="0" w:line="240" w:lineRule="atLeast"/>
              <w:contextualSpacing/>
              <w:jc w:val="center"/>
              <w:rPr>
                <w:rFonts w:ascii="Times New Roman" w:hAnsi="Times New Roman"/>
                <w:sz w:val="24"/>
                <w:szCs w:val="24"/>
              </w:rPr>
            </w:pPr>
          </w:p>
          <w:p w:rsidR="007B3EB1" w:rsidRPr="005E6D27" w:rsidRDefault="007B3EB1" w:rsidP="00C452E9">
            <w:pPr>
              <w:spacing w:after="0" w:line="240" w:lineRule="atLeast"/>
              <w:contextualSpacing/>
              <w:jc w:val="center"/>
              <w:rPr>
                <w:rFonts w:ascii="Times New Roman" w:hAnsi="Times New Roman"/>
                <w:sz w:val="24"/>
                <w:szCs w:val="24"/>
              </w:rPr>
            </w:pPr>
            <w:r w:rsidRPr="005E6D27">
              <w:rPr>
                <w:rFonts w:ascii="Times New Roman" w:hAnsi="Times New Roman"/>
                <w:sz w:val="24"/>
                <w:szCs w:val="24"/>
              </w:rPr>
              <w:t xml:space="preserve">1 </w:t>
            </w:r>
          </w:p>
        </w:tc>
        <w:tc>
          <w:tcPr>
            <w:tcW w:w="5352" w:type="dxa"/>
          </w:tcPr>
          <w:p w:rsidR="007B3EB1" w:rsidRPr="00A1090F" w:rsidRDefault="007B3EB1" w:rsidP="00A1090F">
            <w:pPr>
              <w:rPr>
                <w:rFonts w:ascii="Times New Roman" w:hAnsi="Times New Roman"/>
                <w:sz w:val="24"/>
                <w:szCs w:val="24"/>
                <w:lang w:eastAsia="ru-RU"/>
              </w:rPr>
            </w:pPr>
            <w:r w:rsidRPr="00A1090F">
              <w:rPr>
                <w:rFonts w:ascii="Times New Roman" w:hAnsi="Times New Roman"/>
                <w:sz w:val="24"/>
                <w:szCs w:val="24"/>
                <w:lang w:eastAsia="ru-RU"/>
              </w:rPr>
              <w:t>Квартира,</w:t>
            </w:r>
            <w:r w:rsidRPr="005E6D27">
              <w:t xml:space="preserve"> </w:t>
            </w:r>
            <w:r w:rsidRPr="005E6D27">
              <w:rPr>
                <w:rFonts w:ascii="Times New Roman" w:hAnsi="Times New Roman"/>
                <w:sz w:val="24"/>
                <w:szCs w:val="24"/>
                <w:lang w:eastAsia="ru-RU"/>
              </w:rPr>
              <w:t xml:space="preserve">площадью </w:t>
            </w:r>
            <w:r>
              <w:rPr>
                <w:rFonts w:ascii="Times New Roman" w:hAnsi="Times New Roman"/>
                <w:sz w:val="24"/>
                <w:szCs w:val="24"/>
                <w:lang w:eastAsia="ru-RU"/>
              </w:rPr>
              <w:t>46,1</w:t>
            </w:r>
            <w:r w:rsidRPr="005E6D27">
              <w:rPr>
                <w:rFonts w:ascii="Times New Roman" w:hAnsi="Times New Roman"/>
                <w:sz w:val="24"/>
                <w:szCs w:val="24"/>
                <w:lang w:eastAsia="ru-RU"/>
              </w:rPr>
              <w:t xml:space="preserve"> кв.м, </w:t>
            </w:r>
            <w:r w:rsidRPr="004166D9">
              <w:rPr>
                <w:rFonts w:ascii="Times New Roman" w:hAnsi="Times New Roman"/>
                <w:sz w:val="24"/>
                <w:szCs w:val="24"/>
                <w:lang w:eastAsia="ru-RU"/>
              </w:rPr>
              <w:t xml:space="preserve"> назначение: жилое,</w:t>
            </w:r>
            <w:r>
              <w:rPr>
                <w:rFonts w:ascii="Times New Roman" w:hAnsi="Times New Roman"/>
                <w:sz w:val="24"/>
                <w:szCs w:val="24"/>
                <w:lang w:eastAsia="ru-RU"/>
              </w:rPr>
              <w:t xml:space="preserve"> адрес:</w:t>
            </w:r>
            <w:r w:rsidRPr="005E6D27">
              <w:t xml:space="preserve"> </w:t>
            </w:r>
            <w:r w:rsidRPr="005E6D27">
              <w:rPr>
                <w:rFonts w:ascii="Times New Roman" w:hAnsi="Times New Roman"/>
                <w:sz w:val="24"/>
                <w:szCs w:val="24"/>
                <w:lang w:eastAsia="ru-RU"/>
              </w:rPr>
              <w:t>Республика Башкортостан, г. Уфа, ул. Орджоникидзе, д. 9, кв. 74,</w:t>
            </w:r>
            <w:r w:rsidRPr="004166D9">
              <w:rPr>
                <w:rFonts w:ascii="Times New Roman" w:hAnsi="Times New Roman"/>
                <w:sz w:val="24"/>
                <w:szCs w:val="24"/>
                <w:lang w:eastAsia="ru-RU"/>
              </w:rPr>
              <w:t xml:space="preserve"> кадастровый номер 02:55:030118:1810, </w:t>
            </w:r>
            <w:r>
              <w:rPr>
                <w:rFonts w:ascii="Times New Roman" w:hAnsi="Times New Roman"/>
                <w:sz w:val="24"/>
                <w:szCs w:val="24"/>
                <w:lang w:eastAsia="ru-RU"/>
              </w:rPr>
              <w:t>5/9</w:t>
            </w:r>
            <w:r w:rsidRPr="005E6D27">
              <w:rPr>
                <w:rFonts w:ascii="Times New Roman" w:hAnsi="Times New Roman"/>
                <w:sz w:val="24"/>
                <w:szCs w:val="24"/>
                <w:lang w:eastAsia="ru-RU"/>
              </w:rPr>
              <w:t xml:space="preserve"> доли в праве</w:t>
            </w:r>
            <w:r>
              <w:rPr>
                <w:rFonts w:ascii="Times New Roman" w:hAnsi="Times New Roman"/>
                <w:sz w:val="24"/>
                <w:szCs w:val="24"/>
                <w:lang w:eastAsia="ru-RU"/>
              </w:rPr>
              <w:t xml:space="preserve"> на общую долевую собственность.</w:t>
            </w:r>
          </w:p>
        </w:tc>
        <w:tc>
          <w:tcPr>
            <w:tcW w:w="1372" w:type="dxa"/>
          </w:tcPr>
          <w:p w:rsidR="007B3EB1" w:rsidRPr="002D41B6" w:rsidRDefault="007B3EB1" w:rsidP="005112D0">
            <w:pPr>
              <w:spacing w:after="0" w:line="240" w:lineRule="atLeast"/>
              <w:contextualSpacing/>
              <w:jc w:val="center"/>
              <w:rPr>
                <w:rFonts w:ascii="Times New Roman" w:hAnsi="Times New Roman"/>
                <w:sz w:val="24"/>
                <w:szCs w:val="24"/>
                <w:highlight w:val="yellow"/>
              </w:rPr>
            </w:pPr>
          </w:p>
          <w:p w:rsidR="007B3EB1" w:rsidRPr="002D41B6" w:rsidRDefault="007B3EB1" w:rsidP="005112D0">
            <w:pPr>
              <w:spacing w:after="0" w:line="240" w:lineRule="atLeast"/>
              <w:contextualSpacing/>
              <w:jc w:val="center"/>
              <w:rPr>
                <w:rFonts w:ascii="Times New Roman" w:hAnsi="Times New Roman"/>
                <w:sz w:val="24"/>
                <w:szCs w:val="24"/>
                <w:highlight w:val="yellow"/>
              </w:rPr>
            </w:pPr>
          </w:p>
          <w:p w:rsidR="007B3EB1" w:rsidRPr="002D41B6" w:rsidRDefault="007B3EB1" w:rsidP="005112D0">
            <w:pPr>
              <w:spacing w:after="0" w:line="240" w:lineRule="atLeast"/>
              <w:contextualSpacing/>
              <w:jc w:val="center"/>
              <w:rPr>
                <w:rFonts w:ascii="Times New Roman" w:hAnsi="Times New Roman"/>
                <w:sz w:val="24"/>
                <w:szCs w:val="24"/>
                <w:highlight w:val="yellow"/>
              </w:rPr>
            </w:pPr>
            <w:r>
              <w:rPr>
                <w:rFonts w:ascii="Times New Roman" w:hAnsi="Times New Roman"/>
                <w:sz w:val="24"/>
                <w:szCs w:val="24"/>
                <w:lang w:eastAsia="ru-RU"/>
              </w:rPr>
              <w:t>46,1</w:t>
            </w:r>
            <w:r w:rsidRPr="005E6D27">
              <w:rPr>
                <w:rFonts w:ascii="Times New Roman" w:hAnsi="Times New Roman"/>
                <w:sz w:val="24"/>
                <w:szCs w:val="24"/>
                <w:lang w:eastAsia="ru-RU"/>
              </w:rPr>
              <w:t xml:space="preserve"> кв.м</w:t>
            </w:r>
            <w:r>
              <w:rPr>
                <w:rFonts w:ascii="Times New Roman" w:hAnsi="Times New Roman"/>
                <w:sz w:val="24"/>
                <w:szCs w:val="24"/>
                <w:lang w:eastAsia="ru-RU"/>
              </w:rPr>
              <w:t>.</w:t>
            </w:r>
          </w:p>
        </w:tc>
        <w:tc>
          <w:tcPr>
            <w:tcW w:w="1413" w:type="dxa"/>
          </w:tcPr>
          <w:p w:rsidR="007B3EB1" w:rsidRDefault="007B3EB1" w:rsidP="00482A17">
            <w:pPr>
              <w:spacing w:after="0" w:line="240" w:lineRule="atLeast"/>
              <w:contextualSpacing/>
              <w:jc w:val="center"/>
              <w:rPr>
                <w:rFonts w:ascii="Times New Roman" w:hAnsi="Times New Roman"/>
                <w:sz w:val="24"/>
                <w:szCs w:val="24"/>
              </w:rPr>
            </w:pPr>
          </w:p>
          <w:p w:rsidR="007B3EB1" w:rsidRDefault="007B3EB1" w:rsidP="00482A17">
            <w:pPr>
              <w:spacing w:after="0" w:line="240" w:lineRule="atLeast"/>
              <w:contextualSpacing/>
              <w:jc w:val="center"/>
              <w:rPr>
                <w:rFonts w:ascii="Times New Roman" w:hAnsi="Times New Roman"/>
                <w:sz w:val="24"/>
                <w:szCs w:val="24"/>
              </w:rPr>
            </w:pPr>
          </w:p>
          <w:p w:rsidR="007B3EB1" w:rsidRPr="00A1090F" w:rsidRDefault="007B3EB1" w:rsidP="00482A17">
            <w:pPr>
              <w:spacing w:after="0" w:line="240" w:lineRule="atLeast"/>
              <w:contextualSpacing/>
              <w:jc w:val="center"/>
              <w:rPr>
                <w:rFonts w:ascii="Times New Roman" w:hAnsi="Times New Roman"/>
                <w:sz w:val="24"/>
                <w:szCs w:val="24"/>
              </w:rPr>
            </w:pPr>
            <w:r w:rsidRPr="00A1090F">
              <w:rPr>
                <w:rFonts w:ascii="Times New Roman" w:hAnsi="Times New Roman"/>
                <w:sz w:val="24"/>
                <w:szCs w:val="24"/>
              </w:rPr>
              <w:t>1 075 300</w:t>
            </w:r>
          </w:p>
          <w:p w:rsidR="007B3EB1" w:rsidRPr="00547243" w:rsidRDefault="007B3EB1" w:rsidP="00C452E9">
            <w:pPr>
              <w:spacing w:after="0" w:line="240" w:lineRule="atLeast"/>
              <w:contextualSpacing/>
              <w:jc w:val="center"/>
              <w:rPr>
                <w:rFonts w:ascii="Times New Roman" w:hAnsi="Times New Roman"/>
                <w:sz w:val="24"/>
                <w:szCs w:val="24"/>
              </w:rPr>
            </w:pPr>
          </w:p>
        </w:tc>
      </w:tr>
    </w:tbl>
    <w:p w:rsidR="007B3EB1" w:rsidRPr="00482A17" w:rsidRDefault="007B3EB1" w:rsidP="00482A17">
      <w:pPr>
        <w:widowControl w:val="0"/>
        <w:spacing w:after="0" w:line="240" w:lineRule="auto"/>
        <w:rPr>
          <w:rFonts w:ascii="Times New Roman" w:hAnsi="Times New Roman"/>
          <w:sz w:val="16"/>
          <w:szCs w:val="16"/>
        </w:rPr>
      </w:pPr>
    </w:p>
    <w:p w:rsidR="007B3EB1" w:rsidRPr="00A13D35" w:rsidRDefault="007B3EB1" w:rsidP="00EF5406">
      <w:pPr>
        <w:pStyle w:val="NoSpacing"/>
        <w:ind w:firstLine="567"/>
        <w:contextualSpacing/>
        <w:jc w:val="both"/>
        <w:rPr>
          <w:rFonts w:ascii="Times New Roman" w:hAnsi="Times New Roman"/>
          <w:sz w:val="24"/>
          <w:szCs w:val="24"/>
        </w:rPr>
      </w:pPr>
      <w:r w:rsidRPr="00A13D35">
        <w:rPr>
          <w:rFonts w:ascii="Times New Roman" w:hAnsi="Times New Roman"/>
          <w:sz w:val="24"/>
          <w:szCs w:val="24"/>
        </w:rPr>
        <w:t>5.2. Имущество, указанное в п. 5.1 настоящего Положения подлежит продаже на открытых торгах (аукционе) в электронной форме с открытой формой подачи предложений о цене, а в случае не реализации имущества на аукционе - на открытых торгах посредством публичного предложения</w:t>
      </w:r>
      <w:r w:rsidRPr="00A13D35">
        <w:t>.</w:t>
      </w:r>
    </w:p>
    <w:p w:rsidR="007B3EB1" w:rsidRDefault="007B3EB1" w:rsidP="00EF5406">
      <w:pPr>
        <w:pStyle w:val="NoSpacing"/>
        <w:ind w:firstLine="567"/>
        <w:contextualSpacing/>
        <w:jc w:val="both"/>
        <w:rPr>
          <w:rFonts w:ascii="Times New Roman" w:hAnsi="Times New Roman"/>
          <w:sz w:val="24"/>
          <w:szCs w:val="24"/>
        </w:rPr>
      </w:pPr>
      <w:r w:rsidRPr="00A13D35">
        <w:rPr>
          <w:rFonts w:ascii="Times New Roman" w:hAnsi="Times New Roman"/>
          <w:sz w:val="24"/>
          <w:szCs w:val="24"/>
        </w:rPr>
        <w:t>5.3. Организатором торгов является финансовый управляющий Соколов Илья Владимирович.</w:t>
      </w:r>
    </w:p>
    <w:p w:rsidR="007B3EB1" w:rsidRPr="00A1090F" w:rsidRDefault="007B3EB1" w:rsidP="0098749C">
      <w:pPr>
        <w:spacing w:after="0" w:line="240" w:lineRule="atLeast"/>
        <w:contextualSpacing/>
        <w:jc w:val="both"/>
        <w:rPr>
          <w:rFonts w:ascii="Times New Roman" w:hAnsi="Times New Roman"/>
          <w:sz w:val="24"/>
          <w:szCs w:val="24"/>
        </w:rPr>
      </w:pPr>
      <w:r w:rsidRPr="00A13D35">
        <w:rPr>
          <w:rFonts w:ascii="Times New Roman" w:hAnsi="Times New Roman"/>
          <w:sz w:val="24"/>
          <w:szCs w:val="24"/>
        </w:rPr>
        <w:t>5.4. Начальная цена реализации имущества должника, указанного в п. 5.1 настоящего Положения, определена финансовым управляющим, в порядке, предусмотренном п. 2 ст. 213.26 ФЗ «О несостоятельнос</w:t>
      </w:r>
      <w:r>
        <w:rPr>
          <w:rFonts w:ascii="Times New Roman" w:hAnsi="Times New Roman"/>
          <w:sz w:val="24"/>
          <w:szCs w:val="24"/>
        </w:rPr>
        <w:t>ти (банкротстве</w:t>
      </w:r>
      <w:r w:rsidRPr="00A1090F">
        <w:rPr>
          <w:rFonts w:ascii="Times New Roman" w:hAnsi="Times New Roman"/>
          <w:sz w:val="24"/>
          <w:szCs w:val="24"/>
        </w:rPr>
        <w:t xml:space="preserve">)», и составляет – 1 075 300 (один миллион семьдесят пять тысяч триста) рублей 00 копеек. </w:t>
      </w:r>
    </w:p>
    <w:p w:rsidR="007B3EB1"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5.5. Размер задатка для участия в торгах устанавливается в </w:t>
      </w:r>
      <w:r w:rsidRPr="00A1090F">
        <w:rPr>
          <w:rFonts w:ascii="Times New Roman" w:hAnsi="Times New Roman"/>
          <w:sz w:val="24"/>
          <w:szCs w:val="24"/>
        </w:rPr>
        <w:t>размере 10 (десяти) процентов начальной продажной цены имущества (лота); для публичного предложения - 10% от продажной цены имущества (лота), реализуемого посредством публичного</w:t>
      </w:r>
      <w:r w:rsidRPr="00A13D35">
        <w:rPr>
          <w:rFonts w:ascii="Times New Roman" w:hAnsi="Times New Roman"/>
          <w:sz w:val="24"/>
          <w:szCs w:val="24"/>
        </w:rPr>
        <w:t xml:space="preserve"> предложения, сформировавшейся на дату подачи заявки. Сумма задатка должна поступить на счет организатора торгов не позднее, чем за пять рабочих дней до даты проведения торгов, а для публичного предложения не позднее, чем за пять рабочих дней до начала соответствующего периода снижения цены.</w:t>
      </w:r>
    </w:p>
    <w:p w:rsidR="007B3EB1" w:rsidRPr="00A13D35"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5.6. Шаг аукциона (величина повышения начальной цены) устанавливается в размере 5 (пяти) процентов от начальной цены продажи имущества на торгах.</w:t>
      </w:r>
    </w:p>
    <w:p w:rsidR="007B3EB1"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5.7. Оплата услуг организатора торгов и оператора электронной площадки осуществляется за счет имущества должника согласно тарифам АО «Российский аукционный дом», размещенным на </w:t>
      </w:r>
      <w:r w:rsidRPr="004166D9">
        <w:rPr>
          <w:rFonts w:ascii="Times New Roman" w:hAnsi="Times New Roman"/>
          <w:sz w:val="24"/>
          <w:szCs w:val="24"/>
        </w:rPr>
        <w:t xml:space="preserve">сайте </w:t>
      </w:r>
      <w:hyperlink r:id="rId6" w:history="1">
        <w:r w:rsidRPr="004166D9">
          <w:rPr>
            <w:rStyle w:val="Hyperlink"/>
            <w:rFonts w:ascii="Times New Roman" w:hAnsi="Times New Roman"/>
            <w:sz w:val="24"/>
            <w:szCs w:val="24"/>
          </w:rPr>
          <w:t>http://bankruptcy.lot-online.ru/</w:t>
        </w:r>
      </w:hyperlink>
    </w:p>
    <w:p w:rsidR="007B3EB1"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5.8. Торги проводятся на электронной торговой площадке АО «Российский аукционный дом» в сети Интернет по адресу http://www.lot-online.ru/., соответствующей требованиям Приказа Минэкономразвития России от 23.07.2015 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w:t>
      </w:r>
      <w:smartTag w:uri="urn:schemas-microsoft-com:office:smarttags" w:element="metricconverter">
        <w:smartTagPr>
          <w:attr w:name="ProductID" w:val="450000, г"/>
        </w:smartTagPr>
        <w:r w:rsidRPr="00A13D35">
          <w:rPr>
            <w:rFonts w:ascii="Times New Roman" w:hAnsi="Times New Roman"/>
            <w:sz w:val="24"/>
            <w:szCs w:val="24"/>
          </w:rPr>
          <w:t>2013 г</w:t>
        </w:r>
      </w:smartTag>
      <w:r w:rsidRPr="00A13D35">
        <w:rPr>
          <w:rFonts w:ascii="Times New Roman" w:hAnsi="Times New Roman"/>
          <w:sz w:val="24"/>
          <w:szCs w:val="24"/>
        </w:rPr>
        <w:t>. № 178 и признании утратившими силу некоторых приказов Минэкономразвития России" (Зарегистрировано в Минюсте России 20.02.2016 г. № 41182).</w:t>
      </w:r>
    </w:p>
    <w:p w:rsidR="007B3EB1" w:rsidRPr="00A13D35"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5.9 В рамках подготовки к проведению торгов финансовый управляющий выполняет следующие обязанности: </w:t>
      </w:r>
    </w:p>
    <w:p w:rsidR="007B3EB1" w:rsidRPr="00A13D35"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определяет срок и условия внесения задатка лицами, заявившими о своем участии в аукционе (далее - «заявители»); </w:t>
      </w:r>
    </w:p>
    <w:p w:rsidR="007B3EB1" w:rsidRPr="00A13D35"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производит расчеты с победителем, организатором торгов, оператором электронной площадки, с заявителями, не допущенными к торгам, и участниками, не признанными победителями аукциона; </w:t>
      </w:r>
    </w:p>
    <w:p w:rsidR="007B3EB1" w:rsidRPr="00A13D35" w:rsidRDefault="007B3EB1" w:rsidP="007C13EA">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обеспечивает передачу имущества покупателю (победителю торгов) и совершает необходимые действия, связанные с переходом права собственности к нему.</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5.10. Организатор торгов, выполняет следующие обязанности: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опубликовывает и размещает сообщение о продаже предприятия и сообщение о результатах проведения торгов;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заключает договор с оператором электронной площадки;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подает заявку на размещение торгов на электронной площадке;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принимает заявки на участие в торгах, предложения о цене предприятия;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 заключает с заявителями договоры о задатке, принимает задатки;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определяет участников торгов; определяет победителя торгов и подписывает протокол о результатах проведения торгов; уведомляет заявителей и участников торгов о результатах проведения торгов.</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5.11. Информационное сообщение о проведении торгов подлежит опубликованию на сайте Единого федерального реестра сведений о банкротстве, а </w:t>
      </w:r>
      <w:r>
        <w:rPr>
          <w:rFonts w:ascii="Times New Roman" w:hAnsi="Times New Roman"/>
          <w:sz w:val="24"/>
          <w:szCs w:val="24"/>
        </w:rPr>
        <w:t>так</w:t>
      </w:r>
      <w:r w:rsidRPr="00A13D35">
        <w:rPr>
          <w:rFonts w:ascii="Times New Roman" w:hAnsi="Times New Roman"/>
          <w:sz w:val="24"/>
          <w:szCs w:val="24"/>
        </w:rPr>
        <w:t>же на сайте электронной площадки, не позднее чем за тридцать дней до даты проведения торгов.</w:t>
      </w:r>
    </w:p>
    <w:p w:rsidR="007B3EB1" w:rsidRPr="00A13D35" w:rsidRDefault="007B3EB1" w:rsidP="00350EE0">
      <w:pPr>
        <w:pStyle w:val="NoSpacing"/>
        <w:ind w:firstLine="567"/>
        <w:contextualSpacing/>
        <w:jc w:val="both"/>
        <w:rPr>
          <w:rFonts w:ascii="Times New Roman" w:hAnsi="Times New Roman"/>
          <w:sz w:val="24"/>
          <w:szCs w:val="24"/>
        </w:rPr>
      </w:pPr>
      <w:r w:rsidRPr="00A13D35">
        <w:rPr>
          <w:rFonts w:ascii="Times New Roman" w:hAnsi="Times New Roman"/>
          <w:sz w:val="24"/>
          <w:szCs w:val="24"/>
        </w:rPr>
        <w:t>Текст сообщения должен содержать следующую информацию:</w:t>
      </w:r>
    </w:p>
    <w:p w:rsidR="007B3EB1" w:rsidRPr="00A13D35" w:rsidRDefault="007B3EB1" w:rsidP="00350EE0">
      <w:pPr>
        <w:pStyle w:val="NoSpacing"/>
        <w:ind w:firstLine="567"/>
        <w:contextualSpacing/>
        <w:jc w:val="both"/>
        <w:rPr>
          <w:rFonts w:ascii="Times New Roman" w:hAnsi="Times New Roman"/>
          <w:sz w:val="24"/>
          <w:szCs w:val="24"/>
        </w:rPr>
      </w:pPr>
      <w:r w:rsidRPr="00A13D35">
        <w:rPr>
          <w:rFonts w:ascii="Times New Roman" w:hAnsi="Times New Roman"/>
          <w:sz w:val="24"/>
          <w:szCs w:val="24"/>
          <w:lang w:eastAsia="ru-RU"/>
        </w:rPr>
        <w:t>- сведения об имуществе, его составе, характеристиках, описание имущества, порядок ознакомления с имуществом;</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сведения о форме проведения торгов и форме представления предложений о цене имущества;</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xml:space="preserve">- 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 </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порядок оформления участия в торгах, перечень представляемых участниками торгов документов и требования к их оформлению;</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размер задатка, сроки и порядок внесения задатка, реквизиты счетов, на которые вносится задаток;</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начальная цена продажи имущества;</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xml:space="preserve">- величина повышения начальной цены продажи имущества ("шаг аукциона"); </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порядок и критерии выявления победителя торгов;</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дата, время и место подведения результатов торгов;</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порядок и срок заключения договора купли-продажи имущества;</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сроки платежей, реквизиты счетов, на которые вносятся платежи;</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lang w:eastAsia="ru-RU"/>
        </w:rPr>
        <w:t>- сведения об организаторе торгов, его почтовый адрес, адрес электронной почты, номер контактного телефона;</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lang w:eastAsia="ru-RU"/>
        </w:rPr>
        <w:t xml:space="preserve">- </w:t>
      </w:r>
      <w:r w:rsidRPr="00A13D35">
        <w:rPr>
          <w:rFonts w:ascii="Times New Roman" w:hAnsi="Times New Roman"/>
          <w:sz w:val="24"/>
          <w:szCs w:val="24"/>
        </w:rPr>
        <w:t xml:space="preserve"> адрес сайта электронной площадки, на которой проводятся торги.</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5.12. С момента начала приема заявок финансовый управляющий предоставляет каждому заявителю возможность предварительного ознакомления с имуществом и документацией на него.</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5.13. Для участия в торгах на основании заключенного договора о задатке заявитель вносит задаток в счет обеспечения оплаты приобретаемого на торгах имущества.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Договор о внесении задатка должен предусматривать размер задатка, порядок и сроки его внесения, банковские реквизиты сторон, а также порядок возврата задатка в случаях, когда заявитель не допущен к участию в аукционе, не признан победителем аукциона, отзывает заявку, либо аукцион признан несостоявшимся.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Задаток не возвращается заявителю и включается в состав имущества должника в случае, если: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а) в случае отказа или уклонения победителя торгов от подписания договора купли-продажи в течение пяти дней с даты получения предложения о заключении договора купли-продажи организатора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б) в случае нарушения победителем торгов установленных сроков полной оплаты проданного имущества или сроков приема имущества, установленных в протоколе об итогах торгов, более чем на десять дней.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Суммы внесенных заявителями задатков возвращаются всем заявителям, за исключением победителя торгов, и за исключением случаев, указанных в подп. «а», «б» абз. 3 настоящего пункта, в течение пяти рабочих дней со дня подписания протокола о результатах проведения торгов.</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5.14. Документом, подтверждающим перечисление задатка в установленном размере и в срок, указанный в информационном сообщении о проведении торгов, на счет должника, является платежный документ о соответствующем перечислении задатка с указанием назначения платежа и с отметкой банка о совершении перечисления. При оплате задатка в назначении платежа обязательно должно быть указано наименование Должника и номер лота, на приобретение которого подана заявка.</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5.15. Для обеспечения доступа к участию в открытых торгах оператор электронной площадки проводит регистрацию участников на электронной площадке в соответствии с Регламентом. Регистрация на электронной площадке осуществляется без взимания платы.</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5.16. Для регистрации на электронной площадке заявитель представляет оператору электронной площадки следующие документы и сведения: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а) заявление на регистрацию;</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б) копию действительной на день представления заявления на регистрацию выписки из Единого государственного реестра юридических лиц (для юридических лиц), копию действительной на день представления заявления на регистрацию выписки из Единого государственного реестра индивидуальных предпринимателей (для индивидуальных предпринимателей);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в) копии учредительных документов (для юридических лиц),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г) сведения об идентификационном номере налогоплательщика;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д) адрес электронной почты для направления оператором электронной площадки уведомлений в соответствии с настоящим Порядком;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е) копии документов, подтверждающих полномочия руководителя (для юридических лиц).</w:t>
      </w:r>
    </w:p>
    <w:p w:rsidR="007B3EB1" w:rsidRDefault="007B3EB1" w:rsidP="00350EE0">
      <w:pPr>
        <w:widowControl w:val="0"/>
        <w:spacing w:after="0" w:line="240" w:lineRule="auto"/>
        <w:ind w:firstLine="547"/>
        <w:jc w:val="both"/>
        <w:rPr>
          <w:rFonts w:ascii="Times New Roman" w:hAnsi="Times New Roman"/>
          <w:sz w:val="24"/>
          <w:szCs w:val="24"/>
        </w:rPr>
      </w:pPr>
      <w:r>
        <w:rPr>
          <w:rFonts w:ascii="Times New Roman" w:hAnsi="Times New Roman"/>
          <w:sz w:val="24"/>
          <w:szCs w:val="24"/>
        </w:rPr>
        <w:t>5.17 Указанные в пункте 5.16</w:t>
      </w:r>
      <w:r w:rsidRPr="00A13D35">
        <w:rPr>
          <w:rFonts w:ascii="Times New Roman" w:hAnsi="Times New Roman"/>
          <w:sz w:val="24"/>
          <w:szCs w:val="24"/>
        </w:rPr>
        <w:t xml:space="preserve"> настоящего Положения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w:t>
      </w:r>
      <w:r>
        <w:rPr>
          <w:rFonts w:ascii="Times New Roman" w:hAnsi="Times New Roman"/>
          <w:sz w:val="24"/>
          <w:szCs w:val="24"/>
        </w:rPr>
        <w:t>кумент). Указанные в пункте 5.16</w:t>
      </w:r>
      <w:r w:rsidRPr="00A13D35">
        <w:rPr>
          <w:rFonts w:ascii="Times New Roman" w:hAnsi="Times New Roman"/>
          <w:sz w:val="24"/>
          <w:szCs w:val="24"/>
        </w:rPr>
        <w:t xml:space="preserve"> документы могут быть представлены заявителем лично, направлены почтой или электронной почтой.</w:t>
      </w:r>
    </w:p>
    <w:p w:rsidR="007B3EB1"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5.18. При приеме документов и сведений, указ</w:t>
      </w:r>
      <w:r>
        <w:rPr>
          <w:rFonts w:ascii="Times New Roman" w:hAnsi="Times New Roman"/>
          <w:sz w:val="24"/>
          <w:szCs w:val="24"/>
        </w:rPr>
        <w:t>анных в пункте 5.16</w:t>
      </w:r>
      <w:r w:rsidRPr="00A13D35">
        <w:rPr>
          <w:rFonts w:ascii="Times New Roman" w:hAnsi="Times New Roman"/>
          <w:sz w:val="24"/>
          <w:szCs w:val="24"/>
        </w:rPr>
        <w:t xml:space="preserve"> настоящего Положения, оператор электронной площадки регистрирует их в журнале учета с присвоением им номера и указанием времени поступления.</w:t>
      </w:r>
    </w:p>
    <w:p w:rsidR="007B3EB1"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5.19. В срок не более трех рабочих дней со дня поступления документов и сведений, указанных в п</w:t>
      </w:r>
      <w:r>
        <w:rPr>
          <w:rFonts w:ascii="Times New Roman" w:hAnsi="Times New Roman"/>
          <w:sz w:val="24"/>
          <w:szCs w:val="24"/>
        </w:rPr>
        <w:t>ункте 5.16</w:t>
      </w:r>
      <w:r w:rsidRPr="00A13D35">
        <w:rPr>
          <w:rFonts w:ascii="Times New Roman" w:hAnsi="Times New Roman"/>
          <w:sz w:val="24"/>
          <w:szCs w:val="24"/>
        </w:rPr>
        <w:t xml:space="preserve"> настоящего Положения, оператор электронной площадки обязан зарегистрировать заявителя на электронной площадке и направить ему уведомление о регистрации, содержащее идентифицирующие заявителя данные (имя пользователя и пароль).</w:t>
      </w:r>
    </w:p>
    <w:p w:rsidR="007B3EB1"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5.20. Оператор электронной площадки отказывает заявителю в регистрации в случае непредставления им документов и с</w:t>
      </w:r>
      <w:r>
        <w:rPr>
          <w:rFonts w:ascii="Times New Roman" w:hAnsi="Times New Roman"/>
          <w:sz w:val="24"/>
          <w:szCs w:val="24"/>
        </w:rPr>
        <w:t>ведений, указанных в пункте 5.16</w:t>
      </w:r>
      <w:r w:rsidRPr="00A13D35">
        <w:rPr>
          <w:rFonts w:ascii="Times New Roman" w:hAnsi="Times New Roman"/>
          <w:sz w:val="24"/>
          <w:szCs w:val="24"/>
        </w:rPr>
        <w:t xml:space="preserve"> настоящего Положения, или в случае, если представленные заявителем документы не соответствуют установленным к ним требованиям или в них обнаружена недостоверная информация, либо представленные заявителем сведения являются недостоверными. Отказ в регистрации на электронной площадке по иным основаниям, кроме указанных в настоящем пункте, не допускается. В случае принятия решения об отказе заявителю в регистрации оператор электронной площадки направляет заявителю уведомление, содержащее указание на основания принятия такого решения, в том числе указание на отсутствующие документы и сведения или обоснование того, что представленные заявителем документы не соответствуют установленным к ним требованиям или содержат недостоверную информацию, либо представленные заявителем сведения являются недостоверными. 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w:t>
      </w:r>
      <w:r>
        <w:rPr>
          <w:rFonts w:ascii="Times New Roman" w:hAnsi="Times New Roman"/>
          <w:sz w:val="24"/>
          <w:szCs w:val="24"/>
        </w:rPr>
        <w:t>я, предусмотренные в пункте 5.16</w:t>
      </w:r>
      <w:r w:rsidRPr="00A13D35">
        <w:rPr>
          <w:rFonts w:ascii="Times New Roman" w:hAnsi="Times New Roman"/>
          <w:sz w:val="24"/>
          <w:szCs w:val="24"/>
        </w:rPr>
        <w:t xml:space="preserve"> настоящего Положения.</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5.21. Зарегистрированными на электронной площадке лицами являются: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а) организаторы торгов, заключившие договор с оператором электронной площадки на проведение открытых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б) лица, зарегистрированные в порядке, предусмотренном настоящим Положением, на электронной площадке.</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5.22. 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5.23 В заявке на проведение открытых торгов указываются: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а) фамилия, имя, отчество должника, имущество которого выставляется на открытые торги, идентифицирующие должника данные (идентификационный номер налогоплательщика;</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б) фамилия, имя, отчество арбитражного управляющего, наименование саморегулируемой организации арбитражных управляющих, членом которой он является;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в) наименование арбитражного суда, рассматривающего дело о банкротстве, номер дела о банкротстве;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г) основание для проведения открытых торгов (реквизиты судебного акта арбитражного суда);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д) сведения об имуществе должника, выставляемом на торги, его составе, характеристиках, описание, порядок ознакомления с имуществом должника;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е) сведения о форме проведения открытых торгов и форме представления предложений о цене имущества должника;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ж) условия конкурса в случае проведения открытых торгов в форме конкурса;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з) порядок, место, срок и время представления заявок на участие в открытых торгах и предложений о цене имущества должника (даты и время начала и окончания представления указанных заявок и предложений);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и) порядок оформления участия в торгах, перечень представляемых участниками торгов документов и требования к их оформлению;</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к) размер задатка, сроки и порядок внесения и возврата задатка, реквизиты счетов, на которые вносится задаток;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л) начальная цена продажи имущества должника;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н) порядок и критерии определения победителя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о) дата, время и место подведения результатов открытых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п) порядок и срок заключения договора купли-продажи имущества должника;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р) сроки платежей, реквизиты счетов, на которые вносятся платежи;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с) сведения об организаторе торгов (его почтовый адрес, адрес электронной почты, номер контактного телефона);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т) дата публикации сообщения о проведении открытых торгов в официальном издании, осуществляющем опубликование сведений, предусмотренных Федеральным законом от 26 октября 2002 г. N 127-ФЗ "О несостоятельности (банкротстве)", дата размещения такого сообщения на сайте данного официального издания в сети "Интернет" и Едином федеральном реестре сведений о банкротстве.</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5.24. Заявка подписывается электронной цифровой подписью организатора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5.25.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купли-продажи имущества (предприятия) должника.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5.26. 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5.27. Заявка на проведение открытых торгов и прилагаемые к ней сведения и документы должны быть размещены на электронной площадке в течение одного рабочего дня со дня регистрации такой заявки.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5.28. Не позднее дня, следующего за днем получения указанных в настоящем пункте сведений (документов), оператором электронной площадки на электронной площадке и в Едином федеральном реестре сведений о банкротстве размещаются:</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а) сведения, указанные в подпунктах "а" - "з", "л", "п", "р", "т" пункта 5.23 настоящего Положения;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б) сведения о ходе проведения открытых торгов (об объявлении открытых торгов, о представлении заявок на участие в открытых торгах, о завершении представления заявок на участие в торгах, о количестве представленных заявок на участие в торгах, о представленных в ходе проведения торгов участниками торгов предложениях о цене имущества должника - в случае открытой формы представления предложений о цене);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в) подписанный организатором торгов протокол об определении участников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г) сведения о результатах открытых торгов (фирменное наименование - для юридических лиц; фамилия, имя. отчество - для физических лиц - победителя торгов, цена продажи; решение о признании торгов несостоявшимися).</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5.29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 предусмотренных подпунктами "а", "б", "д", "е", "ж", "з" пункта 5.23 настоящего Положения.</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5.30 Для участия в открытых торгах заявитель представляет оператору электронной площадки заявку на участие в открытых торгах. 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lang w:eastAsia="ru-RU"/>
        </w:rPr>
        <w:t xml:space="preserve">5.31 </w:t>
      </w:r>
      <w:r w:rsidRPr="00A13D35">
        <w:rPr>
          <w:rFonts w:ascii="Times New Roman" w:hAnsi="Times New Roman"/>
          <w:sz w:val="24"/>
          <w:szCs w:val="24"/>
        </w:rPr>
        <w:t xml:space="preserve">Заявка на участие в открытых торгах должна содержать: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а) обязательство участника открытых торгов соблюдать требования, указанные в сообщении о проведении открытых торгов;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г) копии документов, подтверждающих полномочия руководителя (для юридических лиц);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 xml:space="preserve">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е) платежный документ, подтверждающий внесение задатка на основной банковский счет, с отметкой банка об исполнении.</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5.32. В течение двух часов с момента представления заявки на участие в открытых торгах оператор электронной площадки обязан осуществить регистрацию представленной заявки в журнале заявок на участие в торгах, присвоив заявке порядковый номер в указанном журнале.</w:t>
      </w:r>
    </w:p>
    <w:p w:rsidR="007B3EB1" w:rsidRPr="00A13D35" w:rsidRDefault="007B3EB1" w:rsidP="00350EE0">
      <w:pPr>
        <w:widowControl w:val="0"/>
        <w:spacing w:after="0" w:line="240" w:lineRule="auto"/>
        <w:ind w:firstLine="547"/>
        <w:jc w:val="both"/>
        <w:rPr>
          <w:rFonts w:ascii="Times New Roman" w:hAnsi="Times New Roman"/>
          <w:sz w:val="24"/>
          <w:szCs w:val="24"/>
        </w:rPr>
      </w:pPr>
      <w:r w:rsidRPr="00A13D35">
        <w:rPr>
          <w:rFonts w:ascii="Times New Roman" w:hAnsi="Times New Roman"/>
          <w:sz w:val="24"/>
          <w:szCs w:val="24"/>
        </w:rPr>
        <w:t>5.33. Заявитель вправе изменить заявку на участие в открытых торгах не позднее окончания срока подачи заявок на участие в открытых торгах или отозвать заявку на участие в торгах не позднее начала торгов, направив об этом уведомление оператору электронной площадки.</w:t>
      </w:r>
    </w:p>
    <w:p w:rsidR="007B3EB1" w:rsidRPr="00A13D35" w:rsidRDefault="007B3EB1" w:rsidP="00350EE0">
      <w:pPr>
        <w:widowControl w:val="0"/>
        <w:spacing w:after="0" w:line="240" w:lineRule="auto"/>
        <w:ind w:firstLine="547"/>
        <w:jc w:val="both"/>
        <w:rPr>
          <w:rFonts w:ascii="Times New Roman" w:hAnsi="Times New Roman"/>
          <w:sz w:val="24"/>
          <w:szCs w:val="24"/>
          <w:lang w:eastAsia="ru-RU"/>
        </w:rPr>
      </w:pPr>
      <w:r w:rsidRPr="00A13D35">
        <w:rPr>
          <w:rFonts w:ascii="Times New Roman" w:hAnsi="Times New Roman"/>
          <w:sz w:val="24"/>
          <w:szCs w:val="24"/>
        </w:rPr>
        <w:t>5.34.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5.35.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проведении торгов. Заявители, допущенные к участию в торгах, признаются участниками торгов.</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5.36. Решение об отказе в допуске заявителя к участию в торгах принимается в случае, если: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1) заявка на участие в торгах не соответствует требованиям, установленным настоящим Положением;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2) представленные заявителем документы не соответствуют установленным к ним требованиям или сведения, содержащиеся в них, недостоверны;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3) заявитель не внес задаток в установленное время на счет согласно публикации о проведении торгов.</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5.37.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 </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5.38. При проведении торгов оператор электронной площадки проводит открытые торги, в ходе которых предложения о цене заявляются на электронной площадке участниками торгов открыто в ходе проведения торгов. Открытые торги проводятся путем повышения начальной цены продажи на величину, кратную величине "шага аукциона".</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5.39.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5.40. При проведении открытых торгов оператор электронной площадки должен размещать на электронной площадке все представленные предложения о цене имущества должника и время их поступления, а также время до истечения времени окончания представления таких предложений. Доступ к данной информации предоставляется только лицам, зарегистрированным на электронной площадке.</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5.41. При проведении открытых торгов устанавливается время приема предложений участников торгов о цене имущества должника,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и не более тридцати минут после представления последнего предложения о цене имущества должника. Если в течение указанного времени ни одного предложения о более высокой цене имущества должника не было представлено, открытые торги автоматически, при помощи программных и технических средств электронной площадки завершаются.</w:t>
      </w:r>
    </w:p>
    <w:p w:rsidR="007B3EB1" w:rsidRPr="00A13D35" w:rsidRDefault="007B3EB1" w:rsidP="00350EE0">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5.42. Во время проведения открытых торгов оператор электронной площадки обязан отклонить предложение о цене имущества должника в момент его поступления, если оно не соответствует п.38 – п. 5.41. настоящего Положения.</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5.43. Победителем открытых торгов признается участник торгов, предложивший максимальную цену имущества должника</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5.44.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5.45.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 Протокол о результатах проведения открытых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В протоколе о результатах проведения открытых торгов указываются: </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а) наименование и место нахождения (для юридического лица), фамилия, имя, отчество и место жительства (для физического лица) каждого участника торгов; </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б) результаты рассмотрения предложений о цене имущества должника, представленных участниками торгов; </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в)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участника торгов, который сделал предпоследнее предложение о цене в ходе торгов;</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д) 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5.46.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w:t>
      </w:r>
    </w:p>
    <w:p w:rsidR="007B3EB1" w:rsidRPr="00A13D35" w:rsidRDefault="007B3EB1" w:rsidP="00503A13">
      <w:pPr>
        <w:widowControl w:val="0"/>
        <w:spacing w:after="0" w:line="240" w:lineRule="auto"/>
        <w:ind w:firstLine="567"/>
        <w:jc w:val="both"/>
        <w:rPr>
          <w:rFonts w:ascii="Times New Roman" w:hAnsi="Times New Roman"/>
          <w:sz w:val="24"/>
          <w:szCs w:val="24"/>
        </w:rPr>
      </w:pPr>
      <w:r w:rsidRPr="00503A13">
        <w:rPr>
          <w:rFonts w:ascii="Times New Roman" w:hAnsi="Times New Roman"/>
          <w:sz w:val="24"/>
          <w:szCs w:val="24"/>
        </w:rPr>
        <w:t>5.47.</w:t>
      </w:r>
      <w:r w:rsidRPr="00A13D35">
        <w:rPr>
          <w:rFonts w:ascii="Times New Roman" w:hAnsi="Times New Roman"/>
          <w:sz w:val="24"/>
          <w:szCs w:val="24"/>
        </w:rPr>
        <w:t xml:space="preserve"> В случае, если не были представлены заявки на участие в торгах или к участию в торгах в форме аукциона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с этим участником торгов в соответствии с представленным им предложением о цене имущества должника.</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5.48 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5.49. В случае, если открытые торги признаны несостоявшимися и договор купли-продажи не заключен с единственным участником торгов,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5.50. Условия договора купли-продажи имущества, заключаемого финансовым управляющим с победителем торгов должны соответствовать требованиям действующего законодательства.</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5.51. Если в соответствии с настоящим Положением открытые торги признаны несостоявшимися, 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 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 Повторные торги проводятся в порядке, установленном настоящим положением. Начальная продажная цена имущества на повторных торгах устанавливается на десять процентов ниже начальной продажной цены имущества, установленной на первоначальных торгах.</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5.52.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имущество должника подлежит продаже посредством публичного предложения в соответствии с п. 4 ст. 139 ФЗ «О несостоятельности (банкротстве)» и настоящим Положением. </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статьей 110 ФЗ «О несостоятельности (банкротстве)»,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 </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Величина снижения начальной цены продажи имущества Должника (далее по тексту - начальная цена) составляет 5 (пять) % от продажной цены имущества реализуемого посредством публичного предложения, сформировавшейся на дату подачи заявки. </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Срок, по истечении которого последовательно снижается указанная начальная цена, три календарных дня. </w:t>
      </w:r>
    </w:p>
    <w:p w:rsidR="007B3EB1"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Минимальная цена продажи имущества, вход</w:t>
      </w:r>
      <w:r>
        <w:rPr>
          <w:rFonts w:ascii="Times New Roman" w:hAnsi="Times New Roman"/>
          <w:sz w:val="24"/>
          <w:szCs w:val="24"/>
        </w:rPr>
        <w:t xml:space="preserve">ящего в состав лота составляет </w:t>
      </w:r>
      <w:r w:rsidRPr="00AB1151">
        <w:rPr>
          <w:rFonts w:ascii="Times New Roman" w:hAnsi="Times New Roman"/>
          <w:sz w:val="24"/>
          <w:szCs w:val="24"/>
        </w:rPr>
        <w:t>3</w:t>
      </w:r>
      <w:r w:rsidRPr="00A13D35">
        <w:rPr>
          <w:rFonts w:ascii="Times New Roman" w:hAnsi="Times New Roman"/>
          <w:sz w:val="24"/>
          <w:szCs w:val="24"/>
        </w:rPr>
        <w:t>0</w:t>
      </w:r>
      <w:r>
        <w:rPr>
          <w:rFonts w:ascii="Times New Roman" w:hAnsi="Times New Roman"/>
          <w:sz w:val="24"/>
          <w:szCs w:val="24"/>
        </w:rPr>
        <w:t xml:space="preserve"> </w:t>
      </w:r>
      <w:r w:rsidRPr="00A13D35">
        <w:rPr>
          <w:rFonts w:ascii="Times New Roman" w:hAnsi="Times New Roman"/>
          <w:sz w:val="24"/>
          <w:szCs w:val="24"/>
        </w:rPr>
        <w:t xml:space="preserve">% от начальной продажной цены имущества, реализуемого посредством публичного предложения. </w:t>
      </w:r>
    </w:p>
    <w:p w:rsidR="007B3EB1"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w:t>
      </w:r>
    </w:p>
    <w:p w:rsidR="007B3EB1" w:rsidRPr="00A13D35"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7B3EB1" w:rsidRDefault="007B3EB1" w:rsidP="009C25EF">
      <w:pPr>
        <w:widowControl w:val="0"/>
        <w:spacing w:after="0" w:line="240" w:lineRule="auto"/>
        <w:ind w:firstLine="567"/>
        <w:jc w:val="both"/>
        <w:rPr>
          <w:rFonts w:ascii="Times New Roman" w:hAnsi="Times New Roman"/>
          <w:sz w:val="24"/>
          <w:szCs w:val="24"/>
        </w:rPr>
      </w:pPr>
      <w:r w:rsidRPr="00A13D35">
        <w:rPr>
          <w:rFonts w:ascii="Times New Roman" w:hAnsi="Times New Roman"/>
          <w:sz w:val="24"/>
          <w:szCs w:val="24"/>
        </w:rPr>
        <w:t>5.53. В случае если торги по продаже имущества должника в форме публичного предложения признаны несостоявшимися, то Конкурсный кредитор и финансовый управляющий с целью дальнейшей реализации имущества вправе внести изменения в настоящее Положение.</w:t>
      </w:r>
    </w:p>
    <w:p w:rsidR="007B3EB1" w:rsidRDefault="007B3EB1" w:rsidP="00413C62">
      <w:pPr>
        <w:autoSpaceDE w:val="0"/>
        <w:autoSpaceDN w:val="0"/>
        <w:adjustRightInd w:val="0"/>
        <w:spacing w:after="0" w:line="240" w:lineRule="auto"/>
        <w:ind w:firstLine="540"/>
        <w:jc w:val="both"/>
        <w:rPr>
          <w:rFonts w:ascii="Times New Roman" w:hAnsi="Times New Roman"/>
          <w:sz w:val="24"/>
          <w:szCs w:val="24"/>
        </w:rPr>
      </w:pPr>
      <w:r w:rsidRPr="004F0549">
        <w:rPr>
          <w:rFonts w:ascii="Times New Roman" w:hAnsi="Times New Roman"/>
          <w:sz w:val="24"/>
          <w:szCs w:val="24"/>
        </w:rPr>
        <w:t>6. Если финансовый управляющий не сможет реализовать в установленном порядке имущество, указанное в п. 5.1 настоящего Положения,  финансовый управляющий направляет конкурсным кредиторам предложение принять в счет погашения своих требований имущество, принадлежащее Должнику.</w:t>
      </w:r>
    </w:p>
    <w:p w:rsidR="007B3EB1" w:rsidRDefault="007B3EB1" w:rsidP="00413C6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С</w:t>
      </w:r>
      <w:r w:rsidRPr="005B0368">
        <w:rPr>
          <w:rFonts w:ascii="Times New Roman" w:hAnsi="Times New Roman"/>
          <w:sz w:val="24"/>
          <w:szCs w:val="24"/>
        </w:rPr>
        <w:t xml:space="preserve">огласие </w:t>
      </w:r>
      <w:r>
        <w:rPr>
          <w:rFonts w:ascii="Times New Roman" w:hAnsi="Times New Roman"/>
          <w:sz w:val="24"/>
          <w:szCs w:val="24"/>
        </w:rPr>
        <w:t xml:space="preserve">конкурсного кредитора </w:t>
      </w:r>
      <w:r w:rsidRPr="005B0368">
        <w:rPr>
          <w:rFonts w:ascii="Times New Roman" w:hAnsi="Times New Roman"/>
          <w:sz w:val="24"/>
          <w:szCs w:val="24"/>
        </w:rPr>
        <w:t>на принятие в счет погашения своих требований имущества должника</w:t>
      </w:r>
      <w:r>
        <w:rPr>
          <w:rFonts w:ascii="Times New Roman" w:hAnsi="Times New Roman"/>
          <w:sz w:val="24"/>
          <w:szCs w:val="24"/>
        </w:rPr>
        <w:t xml:space="preserve"> либо отказ от его принятия направляется финансовому управляющему </w:t>
      </w:r>
      <w:r w:rsidRPr="00412D5E">
        <w:rPr>
          <w:rFonts w:ascii="Times New Roman" w:hAnsi="Times New Roman"/>
          <w:sz w:val="24"/>
          <w:szCs w:val="24"/>
        </w:rPr>
        <w:t xml:space="preserve">в течение </w:t>
      </w:r>
      <w:r w:rsidRPr="004F0549">
        <w:rPr>
          <w:rFonts w:ascii="Times New Roman" w:hAnsi="Times New Roman"/>
          <w:sz w:val="24"/>
          <w:szCs w:val="24"/>
        </w:rPr>
        <w:t>тридцати календарных дней</w:t>
      </w:r>
      <w:r>
        <w:rPr>
          <w:rFonts w:ascii="Times New Roman" w:hAnsi="Times New Roman"/>
          <w:sz w:val="24"/>
          <w:szCs w:val="24"/>
        </w:rPr>
        <w:t xml:space="preserve"> с момента получения предложения о принятии имущества должника </w:t>
      </w:r>
      <w:r w:rsidRPr="004F0549">
        <w:rPr>
          <w:rFonts w:ascii="Times New Roman" w:hAnsi="Times New Roman"/>
          <w:sz w:val="24"/>
          <w:szCs w:val="24"/>
        </w:rPr>
        <w:t>в счет погашения своих требований</w:t>
      </w:r>
      <w:r>
        <w:rPr>
          <w:rFonts w:ascii="Times New Roman" w:hAnsi="Times New Roman"/>
          <w:sz w:val="24"/>
          <w:szCs w:val="24"/>
        </w:rPr>
        <w:t xml:space="preserve">.  </w:t>
      </w:r>
    </w:p>
    <w:p w:rsidR="007B3EB1" w:rsidRDefault="007B3EB1" w:rsidP="00D163B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Неполучение финансовым управляющим ответа на предложение о принятии имущества должника </w:t>
      </w:r>
      <w:r w:rsidRPr="004F0549">
        <w:rPr>
          <w:rFonts w:ascii="Times New Roman" w:hAnsi="Times New Roman"/>
          <w:sz w:val="24"/>
          <w:szCs w:val="24"/>
        </w:rPr>
        <w:t>в счет погашения своих требований</w:t>
      </w:r>
      <w:r>
        <w:rPr>
          <w:rFonts w:ascii="Times New Roman" w:hAnsi="Times New Roman"/>
          <w:sz w:val="24"/>
          <w:szCs w:val="24"/>
        </w:rPr>
        <w:t xml:space="preserve"> в срок, установленный п. 7 </w:t>
      </w:r>
      <w:r w:rsidRPr="004F0549">
        <w:rPr>
          <w:rFonts w:ascii="Times New Roman" w:hAnsi="Times New Roman"/>
          <w:sz w:val="24"/>
          <w:szCs w:val="24"/>
        </w:rPr>
        <w:t>настоящего Положения</w:t>
      </w:r>
      <w:r>
        <w:rPr>
          <w:rFonts w:ascii="Times New Roman" w:hAnsi="Times New Roman"/>
          <w:sz w:val="24"/>
          <w:szCs w:val="24"/>
        </w:rPr>
        <w:t xml:space="preserve">, приравнивается к отказу конкурсного кредитора  от принятия имущества </w:t>
      </w:r>
      <w:r w:rsidRPr="005B0368">
        <w:rPr>
          <w:rFonts w:ascii="Times New Roman" w:hAnsi="Times New Roman"/>
          <w:sz w:val="24"/>
          <w:szCs w:val="24"/>
        </w:rPr>
        <w:t>в счет пога</w:t>
      </w:r>
      <w:r>
        <w:rPr>
          <w:rFonts w:ascii="Times New Roman" w:hAnsi="Times New Roman"/>
          <w:sz w:val="24"/>
          <w:szCs w:val="24"/>
        </w:rPr>
        <w:t>шения своих требований.</w:t>
      </w:r>
    </w:p>
    <w:p w:rsidR="007B3EB1" w:rsidRDefault="007B3EB1" w:rsidP="0055594E">
      <w:pPr>
        <w:widowControl w:val="0"/>
        <w:spacing w:before="150"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9. Если имущество, указанное </w:t>
      </w:r>
      <w:r w:rsidRPr="00820CEF">
        <w:rPr>
          <w:rFonts w:ascii="Times New Roman" w:hAnsi="Times New Roman"/>
          <w:sz w:val="24"/>
          <w:szCs w:val="24"/>
        </w:rPr>
        <w:t>в п. 5.1</w:t>
      </w:r>
      <w:r>
        <w:rPr>
          <w:rFonts w:ascii="Times New Roman" w:hAnsi="Times New Roman"/>
          <w:sz w:val="24"/>
          <w:szCs w:val="24"/>
        </w:rPr>
        <w:t xml:space="preserve"> Настоящего Положения, </w:t>
      </w:r>
      <w:r w:rsidRPr="0004582F">
        <w:rPr>
          <w:rFonts w:ascii="Times New Roman" w:hAnsi="Times New Roman"/>
          <w:sz w:val="24"/>
          <w:szCs w:val="24"/>
        </w:rPr>
        <w:t>Организатор</w:t>
      </w:r>
      <w:r>
        <w:rPr>
          <w:rFonts w:ascii="Times New Roman" w:hAnsi="Times New Roman"/>
          <w:sz w:val="24"/>
          <w:szCs w:val="24"/>
        </w:rPr>
        <w:t>ы продаж</w:t>
      </w:r>
      <w:r w:rsidRPr="0004582F">
        <w:rPr>
          <w:rFonts w:ascii="Times New Roman" w:hAnsi="Times New Roman"/>
          <w:sz w:val="24"/>
          <w:szCs w:val="24"/>
        </w:rPr>
        <w:t xml:space="preserve"> не</w:t>
      </w:r>
      <w:r>
        <w:rPr>
          <w:rFonts w:ascii="Times New Roman" w:hAnsi="Times New Roman"/>
          <w:sz w:val="24"/>
          <w:szCs w:val="24"/>
        </w:rPr>
        <w:t xml:space="preserve"> смогут</w:t>
      </w:r>
      <w:r w:rsidRPr="0004582F">
        <w:rPr>
          <w:rFonts w:ascii="Times New Roman" w:hAnsi="Times New Roman"/>
          <w:sz w:val="24"/>
          <w:szCs w:val="24"/>
        </w:rPr>
        <w:t xml:space="preserve"> реализовать в установленном порядке и кредиторы откажутся от принятия указанного имущества в счет погашения своих требований, после завершения реализации имущества гражданина восстанавливается его право распоряжения указанными имуществом и (или) правами требования. При этом имущество, составляющее конкурсную массу</w:t>
      </w:r>
      <w:r>
        <w:rPr>
          <w:rFonts w:ascii="Times New Roman" w:hAnsi="Times New Roman"/>
          <w:sz w:val="24"/>
          <w:szCs w:val="24"/>
        </w:rPr>
        <w:t xml:space="preserve"> и не реализованное Организатора</w:t>
      </w:r>
      <w:r w:rsidRPr="0004582F">
        <w:rPr>
          <w:rFonts w:ascii="Times New Roman" w:hAnsi="Times New Roman"/>
          <w:sz w:val="24"/>
          <w:szCs w:val="24"/>
        </w:rPr>
        <w:t>м</w:t>
      </w:r>
      <w:r>
        <w:rPr>
          <w:rFonts w:ascii="Times New Roman" w:hAnsi="Times New Roman"/>
          <w:sz w:val="24"/>
          <w:szCs w:val="24"/>
        </w:rPr>
        <w:t>и</w:t>
      </w:r>
      <w:r w:rsidRPr="0004582F">
        <w:rPr>
          <w:rFonts w:ascii="Times New Roman" w:hAnsi="Times New Roman"/>
          <w:sz w:val="24"/>
          <w:szCs w:val="24"/>
        </w:rPr>
        <w:t xml:space="preserve"> продажи, передается гражданину по акту приема-передачи.</w:t>
      </w:r>
    </w:p>
    <w:p w:rsidR="007B3EB1" w:rsidRDefault="007B3EB1" w:rsidP="0055594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10</w:t>
      </w:r>
      <w:r w:rsidRPr="00566391">
        <w:rPr>
          <w:rFonts w:ascii="Times New Roman" w:hAnsi="Times New Roman"/>
          <w:sz w:val="24"/>
          <w:szCs w:val="24"/>
        </w:rPr>
        <w:t>. Все и</w:t>
      </w:r>
      <w:r>
        <w:rPr>
          <w:rFonts w:ascii="Times New Roman" w:hAnsi="Times New Roman"/>
          <w:sz w:val="24"/>
          <w:szCs w:val="24"/>
        </w:rPr>
        <w:t>ные условия проведения торгов п</w:t>
      </w:r>
      <w:r w:rsidRPr="00566391">
        <w:rPr>
          <w:rFonts w:ascii="Times New Roman" w:hAnsi="Times New Roman"/>
          <w:sz w:val="24"/>
          <w:szCs w:val="24"/>
        </w:rPr>
        <w:t>о продаже имущества, не указанные в настоящем Положении, регулируются Федеральным законом «О несостоятельности (банкротстве)», Приказом Минэкономразвития РФ от 15.02.2010 № 54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w:t>
      </w:r>
      <w:r>
        <w:rPr>
          <w:rFonts w:ascii="Times New Roman" w:hAnsi="Times New Roman"/>
          <w:sz w:val="24"/>
          <w:szCs w:val="24"/>
        </w:rPr>
        <w:t xml:space="preserve"> о банкротстве, а также Порядка </w:t>
      </w:r>
      <w:r w:rsidRPr="00566391">
        <w:rPr>
          <w:rFonts w:ascii="Times New Roman" w:hAnsi="Times New Roman"/>
          <w:sz w:val="24"/>
          <w:szCs w:val="24"/>
        </w:rPr>
        <w:t>подтверждения соответствия электронных площадок и операторов электронных площадок установленным Требованиям</w:t>
      </w:r>
      <w:r>
        <w:rPr>
          <w:rFonts w:ascii="Times New Roman" w:hAnsi="Times New Roman"/>
          <w:sz w:val="24"/>
          <w:szCs w:val="24"/>
        </w:rPr>
        <w:t>»</w:t>
      </w:r>
      <w:r w:rsidRPr="00566391">
        <w:rPr>
          <w:rFonts w:ascii="Times New Roman" w:hAnsi="Times New Roman"/>
          <w:sz w:val="24"/>
          <w:szCs w:val="24"/>
        </w:rPr>
        <w:t>.</w:t>
      </w:r>
    </w:p>
    <w:p w:rsidR="007B3EB1" w:rsidRDefault="007B3EB1" w:rsidP="0055594E">
      <w:pPr>
        <w:widowControl w:val="0"/>
        <w:spacing w:after="0" w:line="240" w:lineRule="auto"/>
        <w:ind w:firstLine="567"/>
        <w:jc w:val="both"/>
        <w:rPr>
          <w:rFonts w:ascii="Times New Roman" w:hAnsi="Times New Roman"/>
          <w:sz w:val="24"/>
          <w:szCs w:val="24"/>
        </w:rPr>
      </w:pPr>
    </w:p>
    <w:p w:rsidR="007B3EB1" w:rsidRDefault="007B3EB1" w:rsidP="0055594E">
      <w:pPr>
        <w:widowControl w:val="0"/>
        <w:spacing w:after="0" w:line="240" w:lineRule="auto"/>
        <w:ind w:firstLine="567"/>
        <w:jc w:val="both"/>
        <w:rPr>
          <w:rFonts w:ascii="Times New Roman" w:hAnsi="Times New Roman"/>
          <w:sz w:val="24"/>
          <w:szCs w:val="24"/>
        </w:rPr>
      </w:pPr>
    </w:p>
    <w:p w:rsidR="007B3EB1" w:rsidRDefault="007B3EB1" w:rsidP="0055594E">
      <w:pPr>
        <w:widowControl w:val="0"/>
        <w:spacing w:after="0" w:line="240" w:lineRule="auto"/>
        <w:ind w:firstLine="567"/>
        <w:jc w:val="both"/>
        <w:rPr>
          <w:rFonts w:ascii="Times New Roman" w:hAnsi="Times New Roman"/>
          <w:sz w:val="24"/>
          <w:szCs w:val="24"/>
        </w:rPr>
      </w:pPr>
    </w:p>
    <w:p w:rsidR="007B3EB1" w:rsidRPr="00451AF6" w:rsidRDefault="007B3EB1" w:rsidP="00451AF6">
      <w:pPr>
        <w:widowControl w:val="0"/>
        <w:autoSpaceDE w:val="0"/>
        <w:autoSpaceDN w:val="0"/>
        <w:spacing w:after="0" w:line="240" w:lineRule="auto"/>
        <w:rPr>
          <w:rFonts w:ascii="Times New Roman" w:hAnsi="Times New Roman"/>
          <w:sz w:val="24"/>
          <w:szCs w:val="24"/>
          <w:lang w:eastAsia="ru-RU"/>
        </w:rPr>
      </w:pPr>
      <w:r w:rsidRPr="00451AF6">
        <w:rPr>
          <w:rFonts w:ascii="Times New Roman" w:hAnsi="Times New Roman"/>
          <w:sz w:val="24"/>
          <w:szCs w:val="24"/>
          <w:lang w:eastAsia="ru-RU"/>
        </w:rPr>
        <w:t>Финансовый управляющий Коновалова А.Е                                   _____________ Соколов И.В.</w:t>
      </w:r>
    </w:p>
    <w:p w:rsidR="007B3EB1" w:rsidRPr="00566391" w:rsidRDefault="007B3EB1" w:rsidP="0055594E">
      <w:pPr>
        <w:widowControl w:val="0"/>
        <w:spacing w:after="0" w:line="240" w:lineRule="auto"/>
        <w:ind w:firstLine="567"/>
        <w:jc w:val="both"/>
        <w:rPr>
          <w:rFonts w:ascii="Times New Roman" w:hAnsi="Times New Roman"/>
          <w:sz w:val="24"/>
          <w:szCs w:val="24"/>
        </w:rPr>
      </w:pPr>
    </w:p>
    <w:sectPr w:rsidR="007B3EB1" w:rsidRPr="00566391" w:rsidSect="008F19AF">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B1" w:rsidRDefault="007B3EB1" w:rsidP="00413C62">
      <w:pPr>
        <w:spacing w:after="0" w:line="240" w:lineRule="auto"/>
      </w:pPr>
      <w:r>
        <w:separator/>
      </w:r>
    </w:p>
  </w:endnote>
  <w:endnote w:type="continuationSeparator" w:id="0">
    <w:p w:rsidR="007B3EB1" w:rsidRDefault="007B3EB1" w:rsidP="0041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B1" w:rsidRDefault="007B3EB1">
    <w:pPr>
      <w:pStyle w:val="Footer"/>
      <w:jc w:val="center"/>
    </w:pPr>
    <w:fldSimple w:instr=" PAGE   \* MERGEFORMAT ">
      <w:r>
        <w:rPr>
          <w:noProof/>
        </w:rPr>
        <w:t>2</w:t>
      </w:r>
    </w:fldSimple>
  </w:p>
  <w:p w:rsidR="007B3EB1" w:rsidRDefault="007B3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B1" w:rsidRDefault="007B3EB1" w:rsidP="00413C62">
      <w:pPr>
        <w:spacing w:after="0" w:line="240" w:lineRule="auto"/>
      </w:pPr>
      <w:r>
        <w:separator/>
      </w:r>
    </w:p>
  </w:footnote>
  <w:footnote w:type="continuationSeparator" w:id="0">
    <w:p w:rsidR="007B3EB1" w:rsidRDefault="007B3EB1" w:rsidP="00413C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9AF"/>
    <w:rsid w:val="00004511"/>
    <w:rsid w:val="0004582F"/>
    <w:rsid w:val="0019274C"/>
    <w:rsid w:val="00236C2F"/>
    <w:rsid w:val="002739A3"/>
    <w:rsid w:val="002D41B6"/>
    <w:rsid w:val="002F12FC"/>
    <w:rsid w:val="00350EE0"/>
    <w:rsid w:val="00365DAD"/>
    <w:rsid w:val="003C6CD1"/>
    <w:rsid w:val="00412D5E"/>
    <w:rsid w:val="00413C62"/>
    <w:rsid w:val="004166D9"/>
    <w:rsid w:val="00447273"/>
    <w:rsid w:val="00451AF6"/>
    <w:rsid w:val="00482A17"/>
    <w:rsid w:val="004873E4"/>
    <w:rsid w:val="004A7DA3"/>
    <w:rsid w:val="004E14C5"/>
    <w:rsid w:val="004F0549"/>
    <w:rsid w:val="00503A13"/>
    <w:rsid w:val="005112D0"/>
    <w:rsid w:val="00547243"/>
    <w:rsid w:val="0055594E"/>
    <w:rsid w:val="00566391"/>
    <w:rsid w:val="005B0368"/>
    <w:rsid w:val="005E6D27"/>
    <w:rsid w:val="00692506"/>
    <w:rsid w:val="006B1698"/>
    <w:rsid w:val="007B3EB1"/>
    <w:rsid w:val="007C13EA"/>
    <w:rsid w:val="00820CEF"/>
    <w:rsid w:val="008C101E"/>
    <w:rsid w:val="008C6C27"/>
    <w:rsid w:val="008F19AF"/>
    <w:rsid w:val="00962D39"/>
    <w:rsid w:val="00967EEC"/>
    <w:rsid w:val="00976D4E"/>
    <w:rsid w:val="0098749C"/>
    <w:rsid w:val="009C25EF"/>
    <w:rsid w:val="00A1090F"/>
    <w:rsid w:val="00A13D35"/>
    <w:rsid w:val="00A673C9"/>
    <w:rsid w:val="00AB1151"/>
    <w:rsid w:val="00B0139F"/>
    <w:rsid w:val="00B91724"/>
    <w:rsid w:val="00C452E9"/>
    <w:rsid w:val="00C534F3"/>
    <w:rsid w:val="00CA203C"/>
    <w:rsid w:val="00D163BB"/>
    <w:rsid w:val="00D3278D"/>
    <w:rsid w:val="00D671BB"/>
    <w:rsid w:val="00EF00A4"/>
    <w:rsid w:val="00EF5406"/>
    <w:rsid w:val="00FA3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19AF"/>
    <w:rPr>
      <w:lang w:eastAsia="en-US"/>
    </w:rPr>
  </w:style>
  <w:style w:type="paragraph" w:styleId="Header">
    <w:name w:val="header"/>
    <w:basedOn w:val="Normal"/>
    <w:link w:val="HeaderChar"/>
    <w:uiPriority w:val="99"/>
    <w:semiHidden/>
    <w:rsid w:val="00413C6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13C62"/>
    <w:rPr>
      <w:rFonts w:ascii="Calibri" w:hAnsi="Calibri" w:cs="Times New Roman"/>
    </w:rPr>
  </w:style>
  <w:style w:type="paragraph" w:styleId="Footer">
    <w:name w:val="footer"/>
    <w:basedOn w:val="Normal"/>
    <w:link w:val="FooterChar"/>
    <w:uiPriority w:val="99"/>
    <w:rsid w:val="00413C6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13C62"/>
    <w:rPr>
      <w:rFonts w:ascii="Calibri" w:hAnsi="Calibri" w:cs="Times New Roman"/>
    </w:rPr>
  </w:style>
  <w:style w:type="character" w:styleId="Hyperlink">
    <w:name w:val="Hyperlink"/>
    <w:basedOn w:val="DefaultParagraphFont"/>
    <w:uiPriority w:val="99"/>
    <w:rsid w:val="004166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kruptcy.lot-onlin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10</Pages>
  <Words>5178</Words>
  <Characters>29517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Русакова Т.А.</cp:lastModifiedBy>
  <cp:revision>7</cp:revision>
  <cp:lastPrinted>2020-03-26T12:31:00Z</cp:lastPrinted>
  <dcterms:created xsi:type="dcterms:W3CDTF">2020-01-23T11:54:00Z</dcterms:created>
  <dcterms:modified xsi:type="dcterms:W3CDTF">2020-11-28T04:06:00Z</dcterms:modified>
</cp:coreProperties>
</file>