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ПРОЕКТ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г. _____________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="009C0C65">
        <w:rPr>
          <w:rFonts w:ascii="Times New Roman" w:hAnsi="Times New Roman" w:cs="Times New Roman"/>
          <w:color w:val="000000"/>
          <w:sz w:val="20"/>
          <w:szCs w:val="20"/>
        </w:rPr>
        <w:t xml:space="preserve"> “___” ________ 2020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ДОГОВОР КУПЛИ-ПРОДАЖИ</w:t>
      </w:r>
    </w:p>
    <w:p w:rsidR="007F1967" w:rsidRPr="007F1967" w:rsidRDefault="007F1967" w:rsidP="007F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7EB5" w:rsidRPr="007F1967" w:rsidRDefault="00861886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>ООО «Промстрой» (</w:t>
      </w:r>
      <w:r w:rsidRPr="0009042B">
        <w:t>ОГРН 1037550035907, ИНН 7536052740</w:t>
      </w:r>
      <w:r w:rsidRPr="0009042B">
        <w:rPr>
          <w:color w:val="000000"/>
          <w:sz w:val="23"/>
          <w:szCs w:val="23"/>
        </w:rPr>
        <w:t xml:space="preserve">, адрес: </w:t>
      </w:r>
      <w:r w:rsidRPr="0009042B">
        <w:t>г. Чита, ул. Нечаева 17в пом.4</w:t>
      </w:r>
      <w:r w:rsidRPr="0009042B">
        <w:rPr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лице конкурсного управляющего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Поповой Елены Николаевны</w:t>
      </w:r>
      <w:r w:rsidRPr="00257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700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202040213, СНИЛС 033-406-983-38</w:t>
      </w:r>
      <w:r w:rsidRPr="0025714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>, действующей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на основании решения Арбитражн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ого суда Забайкальского края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03.02.2020</w:t>
      </w:r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по делу №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А78-16630</w:t>
      </w:r>
      <w:r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/2018</w:t>
      </w:r>
      <w:r>
        <w:rPr>
          <w:rFonts w:ascii="Times New Roman" w:hAnsi="Times New Roman" w:cs="Times New Roman"/>
          <w:color w:val="000000"/>
          <w:sz w:val="20"/>
          <w:szCs w:val="20"/>
        </w:rPr>
        <w:t>, именуемое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в дальнейшем “Продавец”, с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>одной стороны, и ___________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>____, именуемое в дальнейшем “Покупатель”, в лице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>______________________, действующего на основании _________________________, с другой стороны, вместе далее именуемые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D7EB5" w:rsidRPr="007F1967">
        <w:rPr>
          <w:rFonts w:ascii="Times New Roman" w:hAnsi="Times New Roman" w:cs="Times New Roman"/>
          <w:color w:val="000000"/>
          <w:sz w:val="20"/>
          <w:szCs w:val="20"/>
        </w:rPr>
        <w:t>стороны, заключили настоящий договор о нижеследующем: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Предмет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1.1. Продавец обязуется передать в собственность Покупателя имущество Должника, указанное в п.1.2. настоящего договора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(далее – имущество), а Покупатель обязуется принять в собственность и оплатить указанное имущество в порядке и сроки,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предусмотренные настоящим договором.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1.2. Описание имущества, являющегося предметом настоящего договора: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_____________________________.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1.3. Имущество, являющееся предметом настоящего договора, принадлежит Должнику на праве собственности, не находится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под арестом, и не является предметом спора. 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Обязанности сторон.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2.1. Продавец обязуется: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2.1.1. Передать имущество и имеющуюся документацию на имущество в месте его нахождения Покупателю в течение трех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рабочих дней после его полной оплаты.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2.2. Покупатель обязуется: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2.2.1. Уплатить за имущество его цену в соответствии с п. 3 настоящего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2.2.2. Принять имущество по акту приема-передачи, в месте его нахождения в течение трех рабочих дней после его полной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оплаты.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2.2.3. Нести за свой счет все расходы, связанные с регистрацией перехода права собственности на имущество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61886">
        <w:rPr>
          <w:rFonts w:ascii="Times New Roman" w:hAnsi="Times New Roman" w:cs="Times New Roman"/>
          <w:color w:val="000000"/>
          <w:sz w:val="20"/>
          <w:szCs w:val="20"/>
        </w:rPr>
        <w:t>к Покупателю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Сумма договора и порядок расчетов.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3.1. Цена имущества составляет всего _____________________ (_________________) рублей (НДС не предусмотрен).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3.2. Сумма _____________ рублей, ранее перечисленная Покупателем Организатору торгов по продаже имущества Должника 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>по договору о задатке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засчитывается в счет оплаты Покупателем имущества.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3.3. С учетом указанной в п.3.2. настоящего договора суммы Покупатель обязан оплатить Должнику ______________ рублей.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3.4. Обязанность по оплате суммы, указанной в п. 3.3. настоящего договора, лежит на Покупателе. Покупатель оплачивает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сумму, указанную в п. 3.3. настоящего договора, по реквизитам Должника, указанным в настоящем договоре, в течение тридцати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календарных дней со дня подписания настоящего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3.5. Обязанность Покупателя </w:t>
      </w:r>
      <w:r w:rsidR="00861886">
        <w:rPr>
          <w:rFonts w:ascii="Times New Roman" w:hAnsi="Times New Roman" w:cs="Times New Roman"/>
          <w:color w:val="000000"/>
          <w:sz w:val="20"/>
          <w:szCs w:val="20"/>
        </w:rPr>
        <w:t>по оплате продаваемого имущества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считается исполненной с момента поступления суммы,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указанной в п. 3.3. настоящего договора, на счет Должника в полном объеме.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Передача имущества и переход права собственности.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4.1. Передача имущества оформляется актом приема-передачи.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4.2. Передача имущества производится по месту нахождения иму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>щества по адресу: ____________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________.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4.3. Акт приема-передачи имущества подписывается</w:t>
      </w:r>
      <w:r w:rsidR="00861886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представителями сторон в дву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х экземплярах, по одному экземпляру для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Покупателя, Продавца</w:t>
      </w:r>
      <w:r w:rsidRPr="007F1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4.4. Имущество считается переданным Продавцом Покупателю, если в предусмотренный п.2.1.1. настоящего договора срок оно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готово к передаче в месте, указанном в п.4.2. настоящего договора и Покупатель осведомлен о его готовности к передаче.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4.5. Право собственности на имущество переходит от Продавца на Покупателя с момента передачи имущества от Продавца к Покупателю</w:t>
      </w:r>
      <w:r w:rsidR="00861886">
        <w:rPr>
          <w:rFonts w:ascii="Times New Roman" w:hAnsi="Times New Roman" w:cs="Times New Roman"/>
          <w:color w:val="000000"/>
          <w:sz w:val="20"/>
          <w:szCs w:val="20"/>
        </w:rPr>
        <w:t xml:space="preserve"> по акту приемки-передачи либо с момента, когда имущество считается переданным согласно п. 4.4. настоящего Договора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и при условии полной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оплаты Покупателю цены имущества</w:t>
      </w:r>
      <w:r w:rsidRPr="007F1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4.6. Риск случайной гибели и повреждения имущества, а так же бремя содержания имущества, переходят от Продавца на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Покупателя с момента подписания акта приема-передачи имущества, либо с момента, определенного в соответствии с п.4.4. настоящего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договора.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Ответственность сторон.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5.1. За просрочку платежа Покупатель уплачивает Продавцу штрафную неустойку в размере 0,1% от неоплаченной суммы за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каждый день просрочки, при этом убытки могут быть взысканы Продавцом с Покупателя в полной сумме сверх такой неустойки. Кроме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того в случае просрочки платежа с Покупателя подлежат взысканию проценты, предусмотренные ст.395 Гражданского кодекса РФ.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5.2. За просрочку передачи имущества Покупателю Продавец уплачивает Покупателю пени в размере 0,1 % от суммы договора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за каждый день просрочки.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lastRenderedPageBreak/>
        <w:t>5.3. Меры ответственности сторон, не предусмотренные в настоящем договоре, применяются в соответствии с нормами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гражданского законодательства РФ.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5.4. Покупатель достаточно осведомлен о состоянии и качестве имущества на момент заключения настоящего договора,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дополнительных гарантий на продаваемое имущество Продавец не дает.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Расторжение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6.1. Продавец вправе отказаться от исполнения настоящего договора полностью в одностороннем внесудебном порядке в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случае, если Покупатель не перечислит в срок, указанный в п.3.4. настоящего договора на счет Должника стоимость имущества в сумме,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указанной в п.3.3. настоящего договора.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6.2. В случае, предусмотренном п. 6.1. настоящего договора, договор считается расторгнутым с момента получения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Покупателем соответствующего уведомления Продавца. Покупатель считается получившим такое уведомление по истечении семи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календарных дней с даты направления соответствующего уведомления почтой по адресу Покупателя, указанному в настоящем договоре.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6.3. В случае расторжения настоящего договора в порядке, предусмотренном п.6.1., 6.2. настоящего договора, стороны обязаны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вернуть друг другу полученное по настоящему договору в течение десяти рабочих дней с даты расторжения договора (причем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обязанность Продавца вернуть денежные средства Покупателю является встречной по отношению к обязанности Покупателя вернуть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Продавцу имущество - денежные средства возвращаются не ранее возврата по акту приема-передачи имущества), при этом задаток в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сумме, указанной в п.3.2. настоящего договора, ранее перечисленный Покупателем Организатору торгов, Покупателю не возвращается, 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он утрачивает задаток полностью, как и право на получение имущества. Оформление каких либо соглашений о расторжении договора 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т.п. не требуется.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Заключительные положения.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7.1. Покупатель не вправе передавать свои права из настоящего договора третьим лицам без письменного согласия Продавца.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7.2. Настоящий договор вступает в силу с момента его подписания.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7.3. Любые изменения и дополнения к настоящему договору действительны лишь при условии, что они совершенны в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письменной форме и подписаны надлежаще уполномоченными на то представителями Сторон.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7.4. Дополнения, протоколы, приложения к настоящему Договору становятся его неотъемлемыми частями с момента их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подписания уполномоченными представителями обеих Сторон. С момента подписания настоящего договора вся предшествующая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заключению договора переписка Сторон утрачивает силу.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7.5. Все споры и разногласия, вытекающие из данного договора, в том числе связанные с его заключением, исполнением и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расторжением, его недействительностью (ничтожностью) и т.п., разрешаются сторонами путем взаимного согласования в претензионном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досудебном порядке. Срок ответа на претензию – три рабочих дня с момента получения стороной. Сторона считается получившей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претензию по истечении семи рабочих дней с даты направления соответствующего уведомления почтой по адресу Стороны, указанному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в настоящем договоре. В случае недостижения соглашения по урегулированию спора, не поучению ответа на претензию и в любых иных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случаях все споры и разногласия подлежат рассмотрению в Арбитражном суде Томской области (для физических лиц в Октябрьском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районном суде г. Томска).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7.6. Настоящий Договор составлен на ___ листах в </w:t>
      </w:r>
      <w:r w:rsidR="00861886">
        <w:rPr>
          <w:rFonts w:ascii="Times New Roman" w:hAnsi="Times New Roman" w:cs="Times New Roman"/>
          <w:color w:val="000000"/>
          <w:sz w:val="20"/>
          <w:szCs w:val="20"/>
        </w:rPr>
        <w:t>дву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х подлинных экземплярах, обладающих равной юридической силой -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один для </w:t>
      </w:r>
      <w:r w:rsidR="00861886">
        <w:rPr>
          <w:rFonts w:ascii="Times New Roman" w:hAnsi="Times New Roman" w:cs="Times New Roman"/>
          <w:color w:val="000000"/>
          <w:sz w:val="20"/>
          <w:szCs w:val="20"/>
        </w:rPr>
        <w:t>Продавца, один – для Покупателя</w:t>
      </w:r>
      <w:r w:rsidRPr="007F1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7.7. Настоящий договор является для Покупателя договором присоединения и его условия могут быть приняты Покупателем не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иначе как путем присоединения к ним. Акцепт условий договора осуществлен Покупателем путем заключения с Организатором торгов</w:t>
      </w:r>
      <w:r w:rsidR="007F1967"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договора о задатке, утвержденной Организатором торгов формы и определенных им условиях, с последующим внесением денежных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средств в качестве задатка на счет Организатора торгов.</w:t>
      </w:r>
    </w:p>
    <w:p w:rsidR="00AD7EB5" w:rsidRPr="007F1967" w:rsidRDefault="00AD7EB5" w:rsidP="007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7.8. Все сомнения и неясности при толковании условий и текста настоящего договора трактуются в пользу Продавца.</w:t>
      </w:r>
    </w:p>
    <w:p w:rsidR="00AD7EB5" w:rsidRPr="007F1967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>АДРЕСА И БАНКОВСКИЕ РЕКВИЗИТЫ СТОРОН.</w:t>
      </w:r>
    </w:p>
    <w:p w:rsidR="00861886" w:rsidRPr="00861886" w:rsidRDefault="00AD7EB5" w:rsidP="008618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967">
        <w:rPr>
          <w:rFonts w:ascii="Times New Roman" w:hAnsi="Times New Roman" w:cs="Times New Roman"/>
          <w:color w:val="000000"/>
          <w:sz w:val="20"/>
          <w:szCs w:val="20"/>
        </w:rPr>
        <w:t xml:space="preserve">Продавец: </w:t>
      </w:r>
      <w:r w:rsidR="00861886">
        <w:rPr>
          <w:rFonts w:ascii="Times New Roman" w:hAnsi="Times New Roman" w:cs="Times New Roman"/>
          <w:sz w:val="20"/>
          <w:szCs w:val="20"/>
        </w:rPr>
        <w:t>ООО «Промстрой», к</w:t>
      </w:r>
      <w:r w:rsidR="00861886" w:rsidRPr="00861886">
        <w:rPr>
          <w:rFonts w:ascii="Times New Roman" w:hAnsi="Times New Roman" w:cs="Times New Roman"/>
          <w:sz w:val="20"/>
          <w:szCs w:val="20"/>
        </w:rPr>
        <w:t>онкурсный управляющий Попова Елена Николаевна, действует на основании решения АС ЗК от 03.02.2020 г. по делу № А78-16630/2018</w:t>
      </w:r>
      <w:r w:rsidR="00861886">
        <w:rPr>
          <w:rFonts w:ascii="Times New Roman" w:hAnsi="Times New Roman" w:cs="Times New Roman"/>
          <w:sz w:val="20"/>
          <w:szCs w:val="20"/>
        </w:rPr>
        <w:t xml:space="preserve"> </w:t>
      </w:r>
      <w:r w:rsidR="00861886" w:rsidRPr="00861886">
        <w:rPr>
          <w:rFonts w:ascii="Times New Roman" w:hAnsi="Times New Roman" w:cs="Times New Roman"/>
          <w:sz w:val="20"/>
          <w:szCs w:val="20"/>
        </w:rPr>
        <w:t>ИНН 700202040213</w:t>
      </w:r>
      <w:r w:rsidR="00861886">
        <w:rPr>
          <w:rFonts w:ascii="Times New Roman" w:hAnsi="Times New Roman" w:cs="Times New Roman"/>
          <w:sz w:val="20"/>
          <w:szCs w:val="20"/>
        </w:rPr>
        <w:t xml:space="preserve"> </w:t>
      </w:r>
      <w:r w:rsidR="00861886" w:rsidRPr="00861886">
        <w:rPr>
          <w:rFonts w:ascii="Times New Roman" w:hAnsi="Times New Roman" w:cs="Times New Roman"/>
          <w:sz w:val="20"/>
          <w:szCs w:val="20"/>
        </w:rPr>
        <w:t>Реквизиты для перечисления:</w:t>
      </w:r>
      <w:r w:rsidR="00861886" w:rsidRPr="00861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61886" w:rsidRPr="00861886" w:rsidRDefault="00861886" w:rsidP="00861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1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счет </w:t>
      </w:r>
      <w:r w:rsidRPr="00861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«Промстрой» </w:t>
      </w:r>
      <w:r w:rsidR="004F0B3A" w:rsidRPr="004F0B3A">
        <w:rPr>
          <w:rFonts w:ascii="Times New Roman" w:eastAsia="Times New Roman" w:hAnsi="Times New Roman" w:cs="Times New Roman"/>
          <w:sz w:val="20"/>
          <w:szCs w:val="20"/>
          <w:lang w:eastAsia="ru-RU"/>
        </w:rPr>
        <w:t>№ 4070</w:t>
      </w:r>
      <w:r w:rsidR="00406D3F">
        <w:rPr>
          <w:rFonts w:ascii="Times New Roman" w:eastAsia="Times New Roman" w:hAnsi="Times New Roman" w:cs="Times New Roman"/>
          <w:sz w:val="20"/>
          <w:szCs w:val="20"/>
          <w:lang w:eastAsia="ru-RU"/>
        </w:rPr>
        <w:t>2810</w:t>
      </w:r>
      <w:bookmarkStart w:id="0" w:name="_GoBack"/>
      <w:bookmarkEnd w:id="0"/>
      <w:r w:rsidR="004F0B3A" w:rsidRPr="004F0B3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406D3F">
        <w:rPr>
          <w:rFonts w:ascii="Times New Roman" w:eastAsia="Times New Roman" w:hAnsi="Times New Roman" w:cs="Times New Roman"/>
          <w:sz w:val="20"/>
          <w:szCs w:val="20"/>
          <w:lang w:eastAsia="ru-RU"/>
        </w:rPr>
        <w:t>64000013952</w:t>
      </w:r>
      <w:r w:rsidR="004F0B3A" w:rsidRPr="004F0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Томское отделение № 8616 ПАО "Сбербанк", БИК 046902606</w:t>
      </w:r>
      <w:r w:rsidR="004F0B3A">
        <w:rPr>
          <w:rFonts w:ascii="Times New Roman" w:hAnsi="Times New Roman" w:cs="Times New Roman"/>
          <w:bCs/>
          <w:sz w:val="20"/>
          <w:szCs w:val="20"/>
        </w:rPr>
        <w:t>, к/с 30101810800000000606</w:t>
      </w:r>
    </w:p>
    <w:p w:rsidR="00AD7EB5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Покупатель: ____________________________________________________________________________.</w:t>
      </w:r>
    </w:p>
    <w:p w:rsidR="00AD7EB5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18"/>
          <w:szCs w:val="18"/>
        </w:rPr>
      </w:pPr>
      <w:r>
        <w:rPr>
          <w:rFonts w:ascii="TimesNewRomanPSMT" w:hAnsi="TimesNewRomanPSMT" w:cs="TimesNewRomanPSMT"/>
          <w:b/>
          <w:bCs/>
          <w:color w:val="000000"/>
          <w:sz w:val="18"/>
          <w:szCs w:val="18"/>
        </w:rPr>
        <w:t>Подписи сторон</w:t>
      </w:r>
    </w:p>
    <w:p w:rsidR="00AD7EB5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Продавец</w:t>
      </w:r>
    </w:p>
    <w:p w:rsidR="00AD7EB5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Покупатель</w:t>
      </w:r>
    </w:p>
    <w:p w:rsidR="00AD7EB5" w:rsidRDefault="00AD7EB5" w:rsidP="00AD7E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______________(_____________________) _______________(_________________)</w:t>
      </w:r>
    </w:p>
    <w:p w:rsidR="00505C45" w:rsidRDefault="00505C45" w:rsidP="00AD7EB5"/>
    <w:sectPr w:rsidR="00505C4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A3" w:rsidRDefault="005700A3" w:rsidP="007F1967">
      <w:pPr>
        <w:spacing w:after="0" w:line="240" w:lineRule="auto"/>
      </w:pPr>
      <w:r>
        <w:separator/>
      </w:r>
    </w:p>
  </w:endnote>
  <w:endnote w:type="continuationSeparator" w:id="0">
    <w:p w:rsidR="005700A3" w:rsidRDefault="005700A3" w:rsidP="007F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67" w:rsidRDefault="007F1967">
    <w:pPr>
      <w:pStyle w:val="a5"/>
    </w:pPr>
    <w:r>
      <w:t>___________Продавец                                                    _____________Покупатель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A3" w:rsidRDefault="005700A3" w:rsidP="007F1967">
      <w:pPr>
        <w:spacing w:after="0" w:line="240" w:lineRule="auto"/>
      </w:pPr>
      <w:r>
        <w:separator/>
      </w:r>
    </w:p>
  </w:footnote>
  <w:footnote w:type="continuationSeparator" w:id="0">
    <w:p w:rsidR="005700A3" w:rsidRDefault="005700A3" w:rsidP="007F1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CF"/>
    <w:rsid w:val="00406D3F"/>
    <w:rsid w:val="004F0B3A"/>
    <w:rsid w:val="00505C45"/>
    <w:rsid w:val="005700A3"/>
    <w:rsid w:val="005C5F30"/>
    <w:rsid w:val="00797743"/>
    <w:rsid w:val="007C668B"/>
    <w:rsid w:val="007F03CF"/>
    <w:rsid w:val="007F1967"/>
    <w:rsid w:val="00861886"/>
    <w:rsid w:val="008F3808"/>
    <w:rsid w:val="009C0C65"/>
    <w:rsid w:val="00A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84B47-AA0F-41B3-A429-0499267F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967"/>
  </w:style>
  <w:style w:type="paragraph" w:styleId="a5">
    <w:name w:val="footer"/>
    <w:basedOn w:val="a"/>
    <w:link w:val="a6"/>
    <w:uiPriority w:val="99"/>
    <w:unhideWhenUsed/>
    <w:rsid w:val="007F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k9JoEfmMDK2CgSPFd3pSA8ObB0kDJwr3Cvmml6L5TcY=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hHK2mMukcZ4WfehSqHXH5jh3RO2VqNfTXRdevBSB1QE=</DigestValue>
    </Reference>
  </SignedInfo>
  <SignatureValue>3ywT8dSisk5KzZMFjTB48OP+LljL4f/XkQKhOpiocyS8x2qLw4YlgyBbly1JhB6G
fpS/EYbCuGj8/XCHUCZ6OA==</SignatureValue>
  <KeyInfo>
    <X509Data>
      <X509Certificate>MIIJWjCCCQegAwIBAgIRAfAEfwCUqlmfSW5JC12+kOUwCgYIKoUDBwEBAwIwggHo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LdCf0YDQviIwHhcNMTkwNzI0MDczNzI4WhcNMjAwNzI0MDc0MTA2WjCCAVoxRzBF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0YLQstC40Y8g4oSWINCh0KQvMTI0LTMzODAg0L7RgiAxMS4wNS4yMDE4DE/QodC1
0YDRgtC40YTQuNC60LDRgiDRgdC+0L7RgtCy0LXRgtGB0YLQstC40Y8g4oSWINCh
0KQvMTI4LTM1OTIg0L7RgiAxNy4xMC4yMDE4MDYGBSqFA2RvBC0MKyLQmtGA0LjQ
v9GC0L7Qn9GA0L4gQ1NQIiAo0LLQtdGA0YHQuNGPIDQuMCkwdwYDVR0fBHAwbjA3
oDWgM4YxaHR0cDovL2NhLnNlcnR1bS1wcm8ucnUvY2RwL3NlcnR1bS1wcm8tcS0y
MDE5LmNybDAzoDGgL4YtaHR0cDovL2NhLnNlcnR1bS5ydS9jZHAvc2VydHVtLXBy
by1xLTIwMTkuY3JsMIIBYAYDVR0jBIIBVzCCAVOAFMTc1oZOJkGdME4PtS5TEbqC
Fn+DoYIBLKSCASgwggEkMR4wHAYJKoZIhvcNAQkBFg9kaXRAbWluc3Z5YXoucnUx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0Y/Qt9GMINCg0L7RgdGB0LjQuIILAI52kHUAAAAAAlQwHQYDVR0OBBYEFGaBEV9a
XAqFp47EoSL4PqdzAUqjMAoGCCqFAwcBAQMCA0EAe+6Nks4NN0qTltqQeugBHUmW
7EKSN0Y8otmCWR2RjdSOUDJPYxxeQWux8wOJ/nZgL7Y916HB7X13iTTFWAnoGg==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BUwgckdJxkb5BnpmpUkmMgt68XI=</DigestValue>
      </Reference>
      <Reference URI="/word/endnotes.xml?ContentType=application/vnd.openxmlformats-officedocument.wordprocessingml.endnotes+xml">
        <DigestMethod Algorithm="http://www.w3.org/2000/09/xmldsig#sha1"/>
        <DigestValue>ktgmvn7nrvbdBXvNemjlgKg8GnE=</DigestValue>
      </Reference>
      <Reference URI="/word/fontTable.xml?ContentType=application/vnd.openxmlformats-officedocument.wordprocessingml.fontTable+xml">
        <DigestMethod Algorithm="http://www.w3.org/2000/09/xmldsig#sha1"/>
        <DigestValue>7wS9pwByMOPasL+FenbxIZcLzrU=</DigestValue>
      </Reference>
      <Reference URI="/word/footer1.xml?ContentType=application/vnd.openxmlformats-officedocument.wordprocessingml.footer+xml">
        <DigestMethod Algorithm="http://www.w3.org/2000/09/xmldsig#sha1"/>
        <DigestValue>aCbi/kZmhSXCf0Ps+Om6o2hIewI=</DigestValue>
      </Reference>
      <Reference URI="/word/footnotes.xml?ContentType=application/vnd.openxmlformats-officedocument.wordprocessingml.footnotes+xml">
        <DigestMethod Algorithm="http://www.w3.org/2000/09/xmldsig#sha1"/>
        <DigestValue>ety0LrXCYqKfjTfRDMjn3q55Hek=</DigestValue>
      </Reference>
      <Reference URI="/word/settings.xml?ContentType=application/vnd.openxmlformats-officedocument.wordprocessingml.settings+xml">
        <DigestMethod Algorithm="http://www.w3.org/2000/09/xmldsig#sha1"/>
        <DigestValue>uAaS+c5rmmOJHOQdKM/jryQWwuA=</DigestValue>
      </Reference>
      <Reference URI="/word/styles.xml?ContentType=application/vnd.openxmlformats-officedocument.wordprocessingml.styles+xml">
        <DigestMethod Algorithm="http://www.w3.org/2000/09/xmldsig#sha1"/>
        <DigestValue>cQI1qEotfKLd4CX5G3hRV+UrUj4=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2020-06-26T05:50:46Z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2020-06-26T05:50:46Z</xd:SigningTime>
          <xd:SigningCertificate>
            <xd:Cert>
              <xd:CertDigest>
                <DigestMethod Algorithm="http://www.w3.org/2000/09/xmldsig#sha1"/>
                <DigestValue>/RaNQVI9VYLxlPoXWxhoq/xZJVc=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659320431008781798104780352359864635621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1337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2019-03-05T09:10:00Z</dcterms:created>
  <dcterms:modified xsi:type="dcterms:W3CDTF">2020-06-25T03:32:00Z</dcterms:modified>
</cp:coreProperties>
</file>