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6719" w14:textId="7CDD66AA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(812)334-26-04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8(800) 777-57-57, </w:t>
      </w:r>
      <w:proofErr w:type="spellStart"/>
      <w:r w:rsidR="00AE2607">
        <w:rPr>
          <w:rFonts w:ascii="Times New Roman" w:hAnsi="Times New Roman" w:cs="Times New Roman"/>
          <w:color w:val="000000"/>
          <w:sz w:val="24"/>
          <w:szCs w:val="24"/>
          <w:lang w:val="en-US"/>
        </w:rPr>
        <w:t>kaupinen</w:t>
      </w:r>
      <w:proofErr w:type="spellEnd"/>
      <w:r w:rsidR="00AE2607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>(далее - Организатор торгов, ОТ), действующее на основании договора поручения с  Государственной корпорацией «Агентство по страхованию вкладов» (109240,</w:t>
      </w:r>
      <w:r w:rsidR="00A03865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ул. Высоцкого, д. 4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), являющейся на основании решения Арбитражного суда </w:t>
      </w:r>
      <w:r w:rsidR="0048642D">
        <w:rPr>
          <w:rFonts w:ascii="Times New Roman" w:hAnsi="Times New Roman" w:cs="Times New Roman"/>
          <w:color w:val="000000"/>
          <w:sz w:val="24"/>
          <w:szCs w:val="24"/>
        </w:rPr>
        <w:t>Чувашской Республики-Чувашии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48642D">
        <w:rPr>
          <w:rFonts w:ascii="Times New Roman" w:hAnsi="Times New Roman" w:cs="Times New Roman"/>
          <w:color w:val="000000"/>
          <w:sz w:val="24"/>
          <w:szCs w:val="24"/>
        </w:rPr>
        <w:t>28 февраля 2020 г.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 </w:t>
      </w:r>
      <w:r w:rsidR="0048642D">
        <w:rPr>
          <w:rFonts w:ascii="Times New Roman" w:hAnsi="Times New Roman" w:cs="Times New Roman"/>
          <w:color w:val="000000"/>
          <w:sz w:val="24"/>
          <w:szCs w:val="24"/>
        </w:rPr>
        <w:t>А79-14350/2019,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конкурсным управляющим (ликвидатором) </w:t>
      </w:r>
      <w:r w:rsidR="0048642D" w:rsidRPr="0048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АКЦИОНЕРНЫЙ КОММЕРЧЕСКИЙ БАНК «ЧУВАШКРЕДИТПРОМБАНК» (Публичное акционерное общество) (АКБ «ЧУВАШКРЕДИТПРОМБАНК» ПАО</w:t>
      </w:r>
      <w:r w:rsidR="00955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</w:t>
      </w:r>
      <w:r w:rsidR="0048642D">
        <w:rPr>
          <w:rFonts w:ascii="Times New Roman" w:hAnsi="Times New Roman" w:cs="Times New Roman"/>
          <w:color w:val="000000"/>
          <w:sz w:val="24"/>
          <w:szCs w:val="24"/>
        </w:rPr>
        <w:t>428018, Чувашская Республика, г. Чебоксары, Проспект Московский, 3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8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="001230D3" w:rsidRPr="001230D3">
        <w:rPr>
          <w:rFonts w:ascii="Times New Roman" w:hAnsi="Times New Roman" w:cs="Times New Roman"/>
          <w:color w:val="000000"/>
          <w:sz w:val="24"/>
          <w:szCs w:val="24"/>
        </w:rPr>
        <w:t>2129007126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48642D">
        <w:rPr>
          <w:rFonts w:ascii="Times New Roman" w:hAnsi="Times New Roman" w:cs="Times New Roman"/>
          <w:color w:val="000000"/>
          <w:sz w:val="24"/>
          <w:szCs w:val="24"/>
        </w:rPr>
        <w:t>1022100000064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287D8EDC" w14:textId="49A5A832" w:rsidR="00914D34" w:rsidRDefault="00914D34" w:rsidP="00914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15F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9689"/>
      </w:tblGrid>
      <w:tr w:rsidR="001E502E" w:rsidRPr="001E502E" w14:paraId="296D2090" w14:textId="77777777" w:rsidTr="001E502E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5606" w14:textId="77777777" w:rsidR="001E502E" w:rsidRPr="001E502E" w:rsidRDefault="001E502E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1 - Нежилое помещение - 221,7 кв. м, адрес: Чувашская Республика - Чувашия, г. Алатырь, ул. Горшенина, д. 26, пом. 1-8, 1 этаж, имущество (322 поз.), кадастровый номер 21:03:010503:176 - 7 668 949,00 руб.;</w:t>
            </w:r>
          </w:p>
        </w:tc>
      </w:tr>
      <w:tr w:rsidR="001E502E" w:rsidRPr="001E502E" w14:paraId="09340B7C" w14:textId="77777777" w:rsidTr="001E502E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0768" w14:textId="77777777" w:rsidR="001E502E" w:rsidRPr="001E502E" w:rsidRDefault="001E502E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2 - Нежилое помещение (1 этаж) - 82,1 кв. м, нежилое помещение (3 этаж) - 90,4 кв. м, нежилое помещение (2 этаж) - 91,3 кв. м, 24/100 доли в праве общей долевой собственности на нежилое помещение (подвал) - 324,1 кв. м, адрес: Чувашская Республика - Чувашия, г. Канаш, ул. Железнодорожная, д. 75, пом. 1, пом. 6, пом. 5, пом. 14, имущество (329 поз.), кадастровые номера 21:04:010414:452, 21:04:010414:453, 21:04:010414:390, 21:04:010308:623, ограничения и обременения: аренда, договор аренды нежилого помещения площадью 321,4 кв. м от 11.11.2019, Срок действия с 26.11.2019 по 31.01.2024, ООО «Русич», ИНН 2123007183 - 7 685 296,56 руб.;</w:t>
            </w:r>
          </w:p>
        </w:tc>
      </w:tr>
      <w:tr w:rsidR="001E502E" w:rsidRPr="001E502E" w14:paraId="732FC81C" w14:textId="77777777" w:rsidTr="001E502E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3A56" w14:textId="77777777" w:rsidR="001E502E" w:rsidRPr="001E502E" w:rsidRDefault="001E502E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3 - Нежилое помещение - 234,8 кв. м, адрес: Чувашская Республика - Чувашия, г. Чебоксары, ул. Университетская, д. 36, пом. 1, 1 этаж, имущество (474 поз.), кадастровый номер 21:01:010305:353 - 15 999 709,50 руб.;</w:t>
            </w:r>
          </w:p>
        </w:tc>
      </w:tr>
      <w:tr w:rsidR="001E502E" w:rsidRPr="001E502E" w14:paraId="6C572D9A" w14:textId="77777777" w:rsidTr="001E502E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D655" w14:textId="77777777" w:rsidR="001E502E" w:rsidRPr="001E502E" w:rsidRDefault="001E502E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4 - Нежилое помещение - 74,9 кв. м, адрес: Чувашская Республика - Чувашия, г. Чебоксары, </w:t>
            </w:r>
            <w:proofErr w:type="spellStart"/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Московский, д. 21, корп. 1, пом. 2, 1 этаж, имущество (175 поз.), кадастровый номер 21:01:010209:2444 - 6 220 061,96 руб.;</w:t>
            </w:r>
          </w:p>
        </w:tc>
      </w:tr>
      <w:tr w:rsidR="001E502E" w:rsidRPr="001E502E" w14:paraId="51A5FE6A" w14:textId="77777777" w:rsidTr="001E502E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6C06" w14:textId="77777777" w:rsidR="001E502E" w:rsidRPr="001E502E" w:rsidRDefault="001E502E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5 - Нежилое здание - 1 263,9 кв. м, права аренды на земельный участок - 800 кв. м, адрес: г. Москва, ул. Одесская, д. 13А, стр. 1, 3-этажное (подземных этажей - 1), имущество (487 поз.), кадастровые номера 77:06:0005006:1053, 77:06:0005006:25, земельный участок находится в муниципальной собственности, арендуется Банком по договору № М-06-017960 от 17.12.2001 сроком по 17.12.2050 - 145 788 223,76 руб.;</w:t>
            </w:r>
          </w:p>
        </w:tc>
      </w:tr>
      <w:tr w:rsidR="001E502E" w:rsidRPr="001E502E" w14:paraId="65BF5A4D" w14:textId="77777777" w:rsidTr="001E502E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1959" w14:textId="77777777" w:rsidR="001E502E" w:rsidRPr="001E502E" w:rsidRDefault="001E502E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6 - Нежилое здание - 212,8 кв. м, права аренды на земельный участок - 407 кв. м, адрес: г. Москва, пер. М. </w:t>
            </w:r>
            <w:proofErr w:type="spellStart"/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Харитоньевский</w:t>
            </w:r>
            <w:proofErr w:type="spellEnd"/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9/13, стр. 5, 2-этажное (подземных этажей - 1), имущество (78 поз.), кадастровые номера 77:01:0001084:1081, 77:01:0001084:115, земельный участок находится в муниципальной собственности, арендуется Банком по договору № М-01-031613 от 28.09.2006 сроком по 24.08.2043 - 41 822 300,00 руб.;</w:t>
            </w:r>
          </w:p>
        </w:tc>
      </w:tr>
      <w:tr w:rsidR="001E502E" w:rsidRPr="001E502E" w14:paraId="6077FD96" w14:textId="77777777" w:rsidTr="001E502E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162F" w14:textId="77777777" w:rsidR="001E502E" w:rsidRPr="001E502E" w:rsidRDefault="001E502E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7 - Нежилое помещение (гаражный бокс № 90) - 19,4 кв. м, адрес: Чувашская Республика - Чувашия, г. Чебоксары, ул. Лесная, д. 2, пом. 90, 2 этаж, кадастровый номер 21:01:00000:3413 - 337 000,00 руб.;</w:t>
            </w:r>
          </w:p>
        </w:tc>
      </w:tr>
      <w:tr w:rsidR="001E502E" w:rsidRPr="001E502E" w14:paraId="4F00998C" w14:textId="77777777" w:rsidTr="001E502E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4EB6" w14:textId="77777777" w:rsidR="001E502E" w:rsidRPr="001E502E" w:rsidRDefault="001E502E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8 - Нежилое помещение (гаражный бокс № 18) - 17,8 кв. м, адрес: Чувашская Республика - Чувашия, г. Чебоксары, ул. Лесная, д. 2, пом. 18, подвал, кадастровый номер 21:01:00000:14548 - 310 000,00 руб.;</w:t>
            </w:r>
          </w:p>
        </w:tc>
      </w:tr>
      <w:tr w:rsidR="001E502E" w:rsidRPr="001E502E" w14:paraId="1BBE450C" w14:textId="77777777" w:rsidTr="001E502E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6C65" w14:textId="77777777" w:rsidR="001E502E" w:rsidRPr="001E502E" w:rsidRDefault="001E502E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9 - Нежилое помещение (гаражный бокс № 91) - 19,2 кв. м, адрес: г. Чебоксары, ул. Лесная, д. 2, пом. 91, 2 этаж, кадастровый номер 21:01:00000:3130 - 334 000,00 руб.;</w:t>
            </w:r>
          </w:p>
        </w:tc>
      </w:tr>
      <w:tr w:rsidR="001E502E" w:rsidRPr="001E502E" w14:paraId="53526B65" w14:textId="77777777" w:rsidTr="001E502E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957A" w14:textId="77777777" w:rsidR="001E502E" w:rsidRPr="001E502E" w:rsidRDefault="001E502E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Лот 10 - Нежилое помещение (гаражный бокс № 92) - 20 кв. м, адрес: Чувашская Республика - Чувашия, г. Чебоксары, ул. Лесная, д. 2, пом. 92, 2 этаж, кадастровый номер 21:01:00000:3238 - 348 000,00 руб.;</w:t>
            </w:r>
          </w:p>
        </w:tc>
      </w:tr>
      <w:tr w:rsidR="001E502E" w:rsidRPr="001E502E" w14:paraId="374BAC5A" w14:textId="77777777" w:rsidTr="001E502E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E81F" w14:textId="77777777" w:rsidR="001E502E" w:rsidRPr="001E502E" w:rsidRDefault="001E502E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11 - Нежилое помещение (гаражный бокс № 93) - 19,7 кв. м, адрес: Чувашская Республика - Чувашия, г. Чебоксары, ул. Лесная, д. 2, пом. 93, 2 этаж, кадастровый номер 21:01:00000:14600 - 343 000,00 руб.;</w:t>
            </w:r>
          </w:p>
        </w:tc>
      </w:tr>
    </w:tbl>
    <w:p w14:paraId="4D0C58CD" w14:textId="26F5D0D0" w:rsidR="001E502E" w:rsidRDefault="001E502E" w:rsidP="00914D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Транспортные средства: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9689"/>
      </w:tblGrid>
      <w:tr w:rsidR="00356440" w:rsidRPr="00356440" w14:paraId="192496A7" w14:textId="77777777" w:rsidTr="00356440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82FB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12 - KIA JF (OPTIMA), белый, 2019, 21 000 км, 2.0 АТ (149,56 л. с.), бензин, передний, VIN XWEGT411BK0007320, г. Чебоксары - 1 482 546,00 руб.;</w:t>
            </w:r>
          </w:p>
        </w:tc>
      </w:tr>
      <w:tr w:rsidR="00356440" w:rsidRPr="00356440" w14:paraId="3AFD5F12" w14:textId="77777777" w:rsidTr="00356440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3260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13 - FORD TRANSIT CONNECT, белый, 2013, 165 543 км, 1.8 МТ (89,76 л. с.), дизель, передний, VIN WF0UXXTTPUDP43273, специализированный, бронированный, г. Чебоксары - 1 264 770,27 руб.;</w:t>
            </w:r>
          </w:p>
        </w:tc>
      </w:tr>
      <w:tr w:rsidR="00356440" w:rsidRPr="00356440" w14:paraId="011A1CB7" w14:textId="77777777" w:rsidTr="00356440">
        <w:trPr>
          <w:trHeight w:val="952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1958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14 - VOLKSWAGEN 2 KN CADDY, белый, 2015, 119 161 км, 1.6 МТ (102 л. с.), дизель, передний, VIN WV1ZZZ2KZGX014245, специализированный, бронированный, г. Чебоксары - 1 755 871,41 руб.;</w:t>
            </w:r>
          </w:p>
        </w:tc>
      </w:tr>
      <w:tr w:rsidR="00356440" w:rsidRPr="00356440" w14:paraId="73D2FB76" w14:textId="77777777" w:rsidTr="00356440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407E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15 - VOLKSWAGEN 2 KN CADDY, бежевый, 2015, 124 015 км, 1.6 МТ (102 л. с.), дизель, передний, VIN WV1ZZZ2KZGX014870, специализированный, бронированный, ограничения и обременения: отсутствует ПТС, г. Чебоксары - 1 755 930,88 руб.;</w:t>
            </w:r>
          </w:p>
        </w:tc>
      </w:tr>
    </w:tbl>
    <w:p w14:paraId="73DE5553" w14:textId="288FA9BA" w:rsidR="00914D34" w:rsidRDefault="001E502E" w:rsidP="00914D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Основные средства: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9689"/>
      </w:tblGrid>
      <w:tr w:rsidR="00356440" w:rsidRPr="00356440" w14:paraId="4275C6AD" w14:textId="77777777" w:rsidTr="00356440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0417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16 - Банкомат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Wincor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Nixdorf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ProCash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Санкт-Петербург - 192 650,00 руб.;</w:t>
            </w:r>
          </w:p>
        </w:tc>
      </w:tr>
      <w:tr w:rsidR="00356440" w:rsidRPr="00356440" w14:paraId="1544B5BE" w14:textId="77777777" w:rsidTr="00356440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49D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17 - АТС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Avaya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IP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сортировщик банкнот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Kisan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Newton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 шт., г. Санкт-Петербург - 404 580,00 руб.;</w:t>
            </w:r>
          </w:p>
        </w:tc>
      </w:tr>
      <w:tr w:rsidR="00356440" w:rsidRPr="00356440" w14:paraId="0DBCF2D7" w14:textId="77777777" w:rsidTr="00356440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F12D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18 - Платежный терминал - 10 шт., г. Нижний Новгород - 1 818 862,11 руб.;</w:t>
            </w:r>
          </w:p>
        </w:tc>
      </w:tr>
      <w:tr w:rsidR="00356440" w:rsidRPr="00356440" w14:paraId="79C53908" w14:textId="77777777" w:rsidTr="00356440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CB05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19 - Счетчик монет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Billcon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шт.), сортировщик банкнот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Kisan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Newton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(7 шт.), г. Нижний Новгород - 1 676 732,20 руб.;</w:t>
            </w:r>
          </w:p>
        </w:tc>
      </w:tr>
      <w:tr w:rsidR="00356440" w:rsidRPr="00356440" w14:paraId="4980A2EC" w14:textId="77777777" w:rsidTr="00356440">
        <w:trPr>
          <w:trHeight w:val="300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ED48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20 - Банкомат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Wincor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Nixdorf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ProCash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2050 (8 шт.), банкомат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Wincor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Nixdorf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ProCash</w:t>
            </w:r>
            <w:proofErr w:type="spellEnd"/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 (16 шт.), банкомат (16 шт.), г. Нижний Новгород - 10 491 089,73 руб.;</w:t>
            </w:r>
          </w:p>
        </w:tc>
      </w:tr>
    </w:tbl>
    <w:p w14:paraId="4A5B3867" w14:textId="01FD6EF7" w:rsidR="001E502E" w:rsidRPr="00356440" w:rsidRDefault="001E502E" w:rsidP="00914D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6440">
        <w:rPr>
          <w:color w:val="000000"/>
        </w:rPr>
        <w:t>Ценные бумаги:</w:t>
      </w:r>
    </w:p>
    <w:p w14:paraId="387669CA" w14:textId="31C54BDE" w:rsidR="00356440" w:rsidRPr="00356440" w:rsidRDefault="00356440" w:rsidP="00356440">
      <w:p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440">
        <w:rPr>
          <w:rFonts w:ascii="Times New Roman" w:hAnsi="Times New Roman" w:cs="Times New Roman"/>
          <w:color w:val="000000"/>
          <w:sz w:val="24"/>
          <w:szCs w:val="24"/>
        </w:rPr>
        <w:t>Лот 21 - Облигации АКБ «ПЕРЕСВЕТ» (ПАО), ИНН 7703074601, 28 809 шт., рег. № 40402110B, номинальная стоимость 329 руб., г. Москва - 9 609 241,95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1D4D0E9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356440">
        <w:rPr>
          <w:rFonts w:ascii="Times New Roman CYR" w:hAnsi="Times New Roman CYR" w:cs="Times New Roman CYR"/>
          <w:color w:val="000000"/>
        </w:rPr>
        <w:t xml:space="preserve">5 (Пять) </w:t>
      </w:r>
      <w:r w:rsidRPr="00A115B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03856A4A" w14:textId="4C10809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b/>
        </w:rPr>
        <w:t>3</w:t>
      </w:r>
      <w:r w:rsidR="00356440">
        <w:rPr>
          <w:b/>
        </w:rPr>
        <w:t>0</w:t>
      </w:r>
      <w:r w:rsidR="00C11EFF" w:rsidRPr="00A115B3">
        <w:rPr>
          <w:b/>
        </w:rPr>
        <w:t xml:space="preserve"> </w:t>
      </w:r>
      <w:r w:rsidR="00356440">
        <w:rPr>
          <w:b/>
        </w:rPr>
        <w:t>ноября</w:t>
      </w:r>
      <w:r w:rsidR="00C11EFF" w:rsidRPr="00A115B3">
        <w:rPr>
          <w:b/>
        </w:rPr>
        <w:t xml:space="preserve"> </w:t>
      </w:r>
      <w:r w:rsidR="00130BFB">
        <w:rPr>
          <w:b/>
        </w:rPr>
        <w:t>2020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0A05839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356440">
        <w:rPr>
          <w:color w:val="000000"/>
        </w:rPr>
        <w:t>30</w:t>
      </w:r>
      <w:r w:rsidR="00C11EFF" w:rsidRPr="00A115B3">
        <w:rPr>
          <w:color w:val="000000"/>
        </w:rPr>
        <w:t xml:space="preserve"> </w:t>
      </w:r>
      <w:r w:rsidR="00356440">
        <w:rPr>
          <w:color w:val="000000"/>
        </w:rPr>
        <w:t>ноября</w:t>
      </w:r>
      <w:r w:rsidR="00C11EFF" w:rsidRPr="00A115B3">
        <w:rPr>
          <w:color w:val="000000"/>
        </w:rPr>
        <w:t xml:space="preserve"> </w:t>
      </w:r>
      <w:r w:rsidR="00130BFB">
        <w:rPr>
          <w:color w:val="000000"/>
        </w:rPr>
        <w:t>2020</w:t>
      </w:r>
      <w:r w:rsidR="00564010">
        <w:rPr>
          <w:color w:val="000000"/>
        </w:rPr>
        <w:t xml:space="preserve"> г</w:t>
      </w:r>
      <w:r w:rsidR="00C11EFF" w:rsidRPr="00A115B3">
        <w:rPr>
          <w:color w:val="000000"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356440" w:rsidRPr="00356440">
        <w:rPr>
          <w:b/>
          <w:bCs/>
          <w:color w:val="000000"/>
        </w:rPr>
        <w:t>26 января</w:t>
      </w:r>
      <w:r w:rsidR="00C11EFF" w:rsidRPr="00A115B3">
        <w:rPr>
          <w:b/>
        </w:rPr>
        <w:t xml:space="preserve"> </w:t>
      </w:r>
      <w:r w:rsidR="00130BFB">
        <w:rPr>
          <w:b/>
        </w:rPr>
        <w:t>202</w:t>
      </w:r>
      <w:r w:rsidR="00356440">
        <w:rPr>
          <w:b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70494FE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356440" w:rsidRPr="00356440">
        <w:rPr>
          <w:b/>
          <w:bCs/>
          <w:color w:val="000000"/>
        </w:rPr>
        <w:t>20</w:t>
      </w:r>
      <w:r w:rsidR="00C11EFF" w:rsidRPr="00356440">
        <w:rPr>
          <w:b/>
          <w:bCs/>
        </w:rPr>
        <w:t xml:space="preserve"> </w:t>
      </w:r>
      <w:r w:rsidR="00356440" w:rsidRPr="00356440">
        <w:rPr>
          <w:b/>
          <w:bCs/>
        </w:rPr>
        <w:t>октября</w:t>
      </w:r>
      <w:r w:rsidR="00C11EFF" w:rsidRPr="00356440">
        <w:rPr>
          <w:b/>
          <w:bCs/>
        </w:rPr>
        <w:t xml:space="preserve"> </w:t>
      </w:r>
      <w:r w:rsidR="00130BFB" w:rsidRPr="00356440">
        <w:rPr>
          <w:b/>
          <w:bCs/>
        </w:rPr>
        <w:t>2020</w:t>
      </w:r>
      <w:r w:rsidR="00564010" w:rsidRPr="00356440">
        <w:rPr>
          <w:b/>
          <w:bCs/>
        </w:rPr>
        <w:t xml:space="preserve"> г</w:t>
      </w:r>
      <w:r w:rsidR="00C11EFF" w:rsidRPr="00356440">
        <w:rPr>
          <w:b/>
          <w:bCs/>
        </w:rPr>
        <w:t>.</w:t>
      </w:r>
      <w:r w:rsidRPr="00356440">
        <w:rPr>
          <w:b/>
          <w:bCs/>
          <w:color w:val="000000"/>
        </w:rPr>
        <w:t>,</w:t>
      </w:r>
      <w:r w:rsidRPr="00A115B3">
        <w:rPr>
          <w:color w:val="000000"/>
        </w:rPr>
        <w:t xml:space="preserve">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356440" w:rsidRPr="00356440">
        <w:rPr>
          <w:b/>
          <w:bCs/>
          <w:color w:val="000000"/>
        </w:rPr>
        <w:t>07</w:t>
      </w:r>
      <w:r w:rsidR="00C11EFF" w:rsidRPr="00356440">
        <w:rPr>
          <w:b/>
          <w:bCs/>
        </w:rPr>
        <w:t xml:space="preserve"> </w:t>
      </w:r>
      <w:r w:rsidR="00356440" w:rsidRPr="00356440">
        <w:rPr>
          <w:b/>
          <w:bCs/>
        </w:rPr>
        <w:t xml:space="preserve">декабря </w:t>
      </w:r>
      <w:r w:rsidR="00130BFB" w:rsidRPr="00356440">
        <w:rPr>
          <w:b/>
          <w:bCs/>
        </w:rPr>
        <w:t>2020</w:t>
      </w:r>
      <w:r w:rsidR="00564010" w:rsidRPr="00356440">
        <w:rPr>
          <w:b/>
          <w:bCs/>
        </w:rPr>
        <w:t xml:space="preserve"> г</w:t>
      </w:r>
      <w:r w:rsidR="00C11EFF" w:rsidRPr="00356440">
        <w:rPr>
          <w:b/>
          <w:bCs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</w:t>
      </w:r>
      <w:r w:rsidRPr="00A115B3">
        <w:rPr>
          <w:color w:val="000000"/>
        </w:rPr>
        <w:lastRenderedPageBreak/>
        <w:t>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7980F023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 xml:space="preserve">с </w:t>
      </w:r>
      <w:r w:rsidR="00356440">
        <w:rPr>
          <w:b/>
          <w:bCs/>
          <w:color w:val="000000"/>
        </w:rPr>
        <w:t>28</w:t>
      </w:r>
      <w:r w:rsidR="00C11EFF" w:rsidRPr="00A115B3">
        <w:rPr>
          <w:b/>
        </w:rPr>
        <w:t xml:space="preserve"> </w:t>
      </w:r>
      <w:r w:rsidR="00356440">
        <w:rPr>
          <w:b/>
        </w:rPr>
        <w:t>января</w:t>
      </w:r>
      <w:r w:rsidR="00C11EFF" w:rsidRPr="00A115B3">
        <w:rPr>
          <w:b/>
        </w:rPr>
        <w:t xml:space="preserve"> </w:t>
      </w:r>
      <w:r w:rsidR="00130BFB">
        <w:rPr>
          <w:b/>
        </w:rPr>
        <w:t>202</w:t>
      </w:r>
      <w:r w:rsidR="00356440">
        <w:rPr>
          <w:b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356440">
        <w:rPr>
          <w:b/>
          <w:bCs/>
          <w:color w:val="000000"/>
        </w:rPr>
        <w:t>03 мая</w:t>
      </w:r>
      <w:r w:rsidR="00C11EFF" w:rsidRPr="00A115B3">
        <w:rPr>
          <w:b/>
        </w:rPr>
        <w:t xml:space="preserve"> </w:t>
      </w:r>
      <w:r w:rsidR="00130BFB">
        <w:rPr>
          <w:b/>
        </w:rPr>
        <w:t>202</w:t>
      </w:r>
      <w:r w:rsidR="00356440">
        <w:rPr>
          <w:b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</w:p>
    <w:p w14:paraId="1AA4D8CB" w14:textId="174722F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 </w:t>
      </w:r>
      <w:r w:rsidR="00356440" w:rsidRPr="00356440">
        <w:rPr>
          <w:b/>
          <w:bCs/>
          <w:color w:val="000000"/>
        </w:rPr>
        <w:t>28</w:t>
      </w:r>
      <w:r w:rsidR="00C11EFF" w:rsidRPr="00356440">
        <w:rPr>
          <w:b/>
          <w:bCs/>
        </w:rPr>
        <w:t xml:space="preserve"> </w:t>
      </w:r>
      <w:r w:rsidR="00356440" w:rsidRPr="00356440">
        <w:rPr>
          <w:b/>
          <w:bCs/>
        </w:rPr>
        <w:t xml:space="preserve">января 2021 </w:t>
      </w:r>
      <w:r w:rsidR="00C11EFF" w:rsidRPr="00356440">
        <w:rPr>
          <w:b/>
          <w:bCs/>
        </w:rPr>
        <w:t>г</w:t>
      </w:r>
      <w:r w:rsidRPr="00356440">
        <w:rPr>
          <w:b/>
          <w:bCs/>
          <w:color w:val="000000"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286AE565" w:rsidR="00EA7238" w:rsidRPr="00A115B3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5320FEF3" w14:textId="5818A17B" w:rsidR="00EA7238" w:rsidRPr="00356440" w:rsidRDefault="0035644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56440">
        <w:rPr>
          <w:b/>
          <w:bCs/>
          <w:color w:val="000000"/>
        </w:rPr>
        <w:t>По лотам 1-11: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10640"/>
      </w:tblGrid>
      <w:tr w:rsidR="00356440" w:rsidRPr="00356440" w14:paraId="3704D735" w14:textId="77777777" w:rsidTr="00356440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90B9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28 января 2021 г. по 15 марта 2021 г. - в размере начальной цены продажи лота;</w:t>
            </w:r>
          </w:p>
        </w:tc>
      </w:tr>
      <w:tr w:rsidR="00356440" w:rsidRPr="00356440" w14:paraId="36C95292" w14:textId="77777777" w:rsidTr="00356440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E977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16 марта 2021 г. по 22 марта 2021 г. - в размере 94,00% от начальной цены продажи лота;</w:t>
            </w:r>
          </w:p>
        </w:tc>
      </w:tr>
      <w:tr w:rsidR="00356440" w:rsidRPr="00356440" w14:paraId="72E69331" w14:textId="77777777" w:rsidTr="00356440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8ACC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23 марта 2021 г. по 29 марта 2021 г. - в размере 88,00% от начальной цены продажи лота;</w:t>
            </w:r>
          </w:p>
        </w:tc>
      </w:tr>
      <w:tr w:rsidR="00356440" w:rsidRPr="00356440" w14:paraId="12345C04" w14:textId="77777777" w:rsidTr="00356440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ABE6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30 марта 2021 г. по 05 апреля 2021 г. - в размере 82,00% от начальной цены продажи лота;</w:t>
            </w:r>
          </w:p>
        </w:tc>
      </w:tr>
      <w:tr w:rsidR="00356440" w:rsidRPr="00356440" w14:paraId="0185DAEB" w14:textId="77777777" w:rsidTr="00356440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C789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06 апреля 2021 г. по 12 апреля 2021 г. - в размере 76,00% от начальной цены продажи лота;</w:t>
            </w:r>
          </w:p>
        </w:tc>
      </w:tr>
      <w:tr w:rsidR="00356440" w:rsidRPr="00356440" w14:paraId="429ABFA9" w14:textId="77777777" w:rsidTr="00356440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1E80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 апреля 2021 г. по 19 апреля 2021 г. - в размере 70,00% от начальной цены продажи лота;</w:t>
            </w:r>
          </w:p>
        </w:tc>
      </w:tr>
      <w:tr w:rsidR="00356440" w:rsidRPr="00356440" w14:paraId="2DB6747D" w14:textId="77777777" w:rsidTr="00356440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8D59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 апреля 2021 г. по 26 апреля 2021 г. - в размере 64,00% от начальной цены продажи лота;</w:t>
            </w:r>
          </w:p>
        </w:tc>
      </w:tr>
      <w:tr w:rsidR="00356440" w:rsidRPr="00356440" w14:paraId="450F11E9" w14:textId="77777777" w:rsidTr="00356440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9B21" w14:textId="77777777" w:rsidR="00356440" w:rsidRPr="00356440" w:rsidRDefault="00356440" w:rsidP="00356440">
            <w:pPr>
              <w:autoSpaceDE/>
              <w:autoSpaceDN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6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27 апреля 2021 г. по 03 мая 2021 г. - в размере 58,00% от начальной цены продажи лота;</w:t>
            </w:r>
          </w:p>
        </w:tc>
      </w:tr>
    </w:tbl>
    <w:p w14:paraId="08F08561" w14:textId="13245658" w:rsidR="00356440" w:rsidRPr="00356440" w:rsidRDefault="0035644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56440">
        <w:rPr>
          <w:b/>
          <w:bCs/>
          <w:color w:val="000000"/>
        </w:rPr>
        <w:t>По лоту 12: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10640"/>
      </w:tblGrid>
      <w:tr w:rsidR="00B12535" w:rsidRPr="00B12535" w14:paraId="3B3BF608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DED3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28 января 2021 г. по 15 марта 2021 г. - в размере начальной цены продажи лота;</w:t>
            </w:r>
          </w:p>
        </w:tc>
      </w:tr>
      <w:tr w:rsidR="00B12535" w:rsidRPr="00B12535" w14:paraId="540626D8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5F49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16 марта 2021 г. по 22 марта 2021 г. - в размере 99,00% от начальной цены продажи лота;</w:t>
            </w:r>
          </w:p>
        </w:tc>
      </w:tr>
      <w:tr w:rsidR="00B12535" w:rsidRPr="00B12535" w14:paraId="10279A50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1692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23 марта 2021 г. по 29 марта 2021 г. - в размере 98,00% от начальной цены продажи лота;</w:t>
            </w:r>
          </w:p>
        </w:tc>
      </w:tr>
      <w:tr w:rsidR="00B12535" w:rsidRPr="00B12535" w14:paraId="6D290F24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962C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30 марта 2021 г. по 05 апреля 2021 г. - в размере 97,00% от начальной цены продажи лота;</w:t>
            </w:r>
          </w:p>
        </w:tc>
      </w:tr>
      <w:tr w:rsidR="00B12535" w:rsidRPr="00B12535" w14:paraId="606D86D6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CD44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06 апреля 2021 г. по 12 апреля 2021 г. - в размере 96,00% от начальной цены продажи лота;</w:t>
            </w:r>
          </w:p>
        </w:tc>
      </w:tr>
      <w:tr w:rsidR="00B12535" w:rsidRPr="00B12535" w14:paraId="35BDA733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B77A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 апреля 2021 г. по 19 апреля 2021 г. - в размере 95,00% от начальной цены продажи лота;</w:t>
            </w:r>
          </w:p>
        </w:tc>
      </w:tr>
      <w:tr w:rsidR="00B12535" w:rsidRPr="00B12535" w14:paraId="4C2EA46A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2E3D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 апреля 2021 г. по 26 апреля 2021 г. - в размере 94,00% от начальной цены продажи лота;</w:t>
            </w:r>
          </w:p>
        </w:tc>
      </w:tr>
      <w:tr w:rsidR="00B12535" w:rsidRPr="00B12535" w14:paraId="542DD79D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5093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27 апреля 2021 г. по 03 мая 2021 г. - в размере 93,00% от начальной цены продажи лота;</w:t>
            </w:r>
          </w:p>
        </w:tc>
      </w:tr>
    </w:tbl>
    <w:p w14:paraId="5505E247" w14:textId="4F77E869" w:rsidR="00356440" w:rsidRPr="00356440" w:rsidRDefault="0035644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56440">
        <w:rPr>
          <w:b/>
          <w:bCs/>
          <w:color w:val="000000"/>
        </w:rPr>
        <w:t>По лотам 13-15: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10640"/>
      </w:tblGrid>
      <w:tr w:rsidR="00B12535" w:rsidRPr="00B12535" w14:paraId="262A7989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3574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28 января 2021 г. по 15 марта 2021 г. - в размере начальной цены продажи лота;</w:t>
            </w:r>
          </w:p>
        </w:tc>
      </w:tr>
      <w:tr w:rsidR="00B12535" w:rsidRPr="00B12535" w14:paraId="0113F5FB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40CE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16 марта 2021 г. по 22 марта 2021 г. - в размере 86,60% от начальной цены продажи лота;</w:t>
            </w:r>
          </w:p>
        </w:tc>
      </w:tr>
      <w:tr w:rsidR="00B12535" w:rsidRPr="00B12535" w14:paraId="5546A1A4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5B2C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23 марта 2021 г. по 29 марта 2021 г. - в размере 73,20% от начальной цены продажи лота;</w:t>
            </w:r>
          </w:p>
        </w:tc>
      </w:tr>
      <w:tr w:rsidR="00B12535" w:rsidRPr="00B12535" w14:paraId="41EF319B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034C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30 марта 2021 г. по 05 апреля 2021 г. - в размере 59,80% от начальной цены продажи лота;</w:t>
            </w:r>
          </w:p>
        </w:tc>
      </w:tr>
      <w:tr w:rsidR="00B12535" w:rsidRPr="00B12535" w14:paraId="3EFD6B02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ED97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06 апреля 2021 г. по 12 апреля 2021 г. - в размере 46,40% от начальной цены продажи лота;</w:t>
            </w:r>
          </w:p>
        </w:tc>
      </w:tr>
      <w:tr w:rsidR="00B12535" w:rsidRPr="00B12535" w14:paraId="456B5300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0B90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 апреля 2021 г. по 19 апреля 2021 г. - в размере 33,00% от начальной цены продажи лота;</w:t>
            </w:r>
          </w:p>
        </w:tc>
      </w:tr>
      <w:tr w:rsidR="00B12535" w:rsidRPr="00B12535" w14:paraId="03DDAFA8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0FFA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 апреля 2021 г. по 26 апреля 2021 г. - в размере 19,60% от начальной цены продажи лота;</w:t>
            </w:r>
          </w:p>
        </w:tc>
      </w:tr>
      <w:tr w:rsidR="00B12535" w:rsidRPr="00B12535" w14:paraId="5D0D80C2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7E98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27 апреля 2021 г. по 03 мая 2021 г. - в размере 6,20% от начальной цены продажи лота;</w:t>
            </w:r>
          </w:p>
        </w:tc>
      </w:tr>
    </w:tbl>
    <w:p w14:paraId="05CE045B" w14:textId="75515C23" w:rsidR="00356440" w:rsidRPr="00356440" w:rsidRDefault="0035644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56440">
        <w:rPr>
          <w:b/>
          <w:bCs/>
          <w:color w:val="000000"/>
        </w:rPr>
        <w:t>По лотам 16-19: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10640"/>
      </w:tblGrid>
      <w:tr w:rsidR="00B12535" w:rsidRPr="00B12535" w14:paraId="1A12BD0F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731B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28 января 2021 г. по 15 марта 2021 г. - в размере начальной цены продажи лота;</w:t>
            </w:r>
          </w:p>
        </w:tc>
      </w:tr>
      <w:tr w:rsidR="00B12535" w:rsidRPr="00B12535" w14:paraId="7C10FF01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B1CD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16 марта 2021 г. по 22 марта 2021 г. - в размере 85,90% от начальной цены продажи лота;</w:t>
            </w:r>
          </w:p>
        </w:tc>
      </w:tr>
      <w:tr w:rsidR="00B12535" w:rsidRPr="00B12535" w14:paraId="16FAEA84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BB08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23 марта 2021 г. по 29 марта 2021 г. - в размере 71,80% от начальной цены продажи лота;</w:t>
            </w:r>
          </w:p>
        </w:tc>
      </w:tr>
      <w:tr w:rsidR="00B12535" w:rsidRPr="00B12535" w14:paraId="27FE15FD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7DCE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30 марта 2021 г. по 05 апреля 2021 г. - в размере 57,70% от начальной цены продажи лота;</w:t>
            </w:r>
          </w:p>
        </w:tc>
      </w:tr>
      <w:tr w:rsidR="00B12535" w:rsidRPr="00B12535" w14:paraId="29642FC4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4FB1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06 апреля 2021 г. по 12 апреля 2021 г. - в размере 43,60% от начальной цены продажи лота;</w:t>
            </w:r>
          </w:p>
        </w:tc>
      </w:tr>
      <w:tr w:rsidR="00B12535" w:rsidRPr="00B12535" w14:paraId="40772A60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2C5A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 апреля 2021 г. по 19 апреля 2021 г. - в размере 29,50% от начальной цены продажи лота;</w:t>
            </w:r>
          </w:p>
        </w:tc>
      </w:tr>
      <w:tr w:rsidR="00B12535" w:rsidRPr="00B12535" w14:paraId="693CCA0B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68C3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 апреля 2021 г. по 26 апреля 2021 г. - в размере 15,40% от начальной цены продажи лота;</w:t>
            </w:r>
          </w:p>
        </w:tc>
      </w:tr>
      <w:tr w:rsidR="00B12535" w:rsidRPr="00B12535" w14:paraId="50D0E1C3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F397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27 апреля 2021 г. по 03 мая 2021 г. - в размере 1,30% от начальной цены продажи лота;</w:t>
            </w:r>
          </w:p>
        </w:tc>
      </w:tr>
    </w:tbl>
    <w:p w14:paraId="5CCB483D" w14:textId="374D8A19" w:rsidR="00356440" w:rsidRPr="00356440" w:rsidRDefault="0035644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56440">
        <w:rPr>
          <w:b/>
          <w:bCs/>
          <w:color w:val="000000"/>
        </w:rPr>
        <w:t>По лоту 20: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10640"/>
      </w:tblGrid>
      <w:tr w:rsidR="00B12535" w:rsidRPr="00B12535" w14:paraId="1DF9D7CA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0E20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28 января 2021 г. по 15 марта 2021 г. - в размере начальной цены продажи лота;</w:t>
            </w:r>
          </w:p>
        </w:tc>
      </w:tr>
      <w:tr w:rsidR="00B12535" w:rsidRPr="00B12535" w14:paraId="4313D2D9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2518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16 марта 2021 г. по 22 марта 2021 г. - в размере 85,80% от начальной цены продажи лота;</w:t>
            </w:r>
          </w:p>
        </w:tc>
      </w:tr>
      <w:tr w:rsidR="00B12535" w:rsidRPr="00B12535" w14:paraId="32CD8D89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B375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23 марта 2021 г. по 29 марта 2021 г. - в размере 71,60% от начальной цены продажи лота;</w:t>
            </w:r>
          </w:p>
        </w:tc>
      </w:tr>
      <w:tr w:rsidR="00B12535" w:rsidRPr="00B12535" w14:paraId="3F640429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882E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30 марта 2021 г. по 05 апреля 2021 г. - в размере 57,40% от начальной цены продажи лота;</w:t>
            </w:r>
          </w:p>
        </w:tc>
      </w:tr>
      <w:tr w:rsidR="00B12535" w:rsidRPr="00B12535" w14:paraId="57E00EC4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5C40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06 апреля 2021 г. по 12 апреля 2021 г. - в размере 43,20% от начальной цены продажи лота;</w:t>
            </w:r>
          </w:p>
        </w:tc>
      </w:tr>
      <w:tr w:rsidR="00B12535" w:rsidRPr="00B12535" w14:paraId="1A5E1C30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576F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 апреля 2021 г. по 19 апреля 2021 г. - в размере 29,00% от начальной цены продажи лота;</w:t>
            </w:r>
          </w:p>
        </w:tc>
      </w:tr>
      <w:tr w:rsidR="00B12535" w:rsidRPr="00B12535" w14:paraId="77927586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0F44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 апреля 2021 г. по 26 апреля 2021 г. - в размере 14,80% от начальной цены продажи лота;</w:t>
            </w:r>
          </w:p>
        </w:tc>
      </w:tr>
      <w:tr w:rsidR="00B12535" w:rsidRPr="00B12535" w14:paraId="28CF7BC9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7D01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27 апреля 2021 г. по 03 мая 2021 г. - в размере 0,60% от начальной цены продажи лота;</w:t>
            </w:r>
          </w:p>
        </w:tc>
      </w:tr>
    </w:tbl>
    <w:p w14:paraId="1FA65EE3" w14:textId="14B052EA" w:rsidR="00356440" w:rsidRPr="00356440" w:rsidRDefault="0035644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56440">
        <w:rPr>
          <w:b/>
          <w:bCs/>
          <w:color w:val="000000"/>
        </w:rPr>
        <w:t>По лоту 21: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10640"/>
      </w:tblGrid>
      <w:tr w:rsidR="00B12535" w:rsidRPr="00B12535" w14:paraId="56EC6A84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44E2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28 января 2021 г. по 15 марта 2021 г. - в размере начальной цены продажи лота;</w:t>
            </w:r>
          </w:p>
        </w:tc>
      </w:tr>
      <w:tr w:rsidR="00B12535" w:rsidRPr="00B12535" w14:paraId="2FBB5E2D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30AE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16 марта 2021 г. по 22 марта 2021 г. - в размере 90,50% от начальной цены продажи лота;</w:t>
            </w:r>
          </w:p>
        </w:tc>
      </w:tr>
      <w:tr w:rsidR="00B12535" w:rsidRPr="00B12535" w14:paraId="47766971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AB74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23 марта 2021 г. по 29 марта 2021 г. - в размере 81,00% от начальной цены продажи лота;</w:t>
            </w:r>
          </w:p>
        </w:tc>
      </w:tr>
      <w:tr w:rsidR="00B12535" w:rsidRPr="00B12535" w14:paraId="3E481FD9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E7E6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30 марта 2021 г. по 05 апреля 2021 г. - в размере 71,50% от начальной цены продажи лота;</w:t>
            </w:r>
          </w:p>
        </w:tc>
      </w:tr>
      <w:tr w:rsidR="00B12535" w:rsidRPr="00B12535" w14:paraId="7AB1F0D4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91A2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06 апреля 2021 г. по 12 апреля 2021 г. - в размере 62,00% от начальной цены продажи лота;</w:t>
            </w:r>
          </w:p>
        </w:tc>
      </w:tr>
      <w:tr w:rsidR="00B12535" w:rsidRPr="00B12535" w14:paraId="6359B8A4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F452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 апреля 2021 г. по 19 апреля 2021 г. - в размере 52,50% от начальной цены продажи лота;</w:t>
            </w:r>
          </w:p>
        </w:tc>
      </w:tr>
      <w:tr w:rsidR="00B12535" w:rsidRPr="00B12535" w14:paraId="0ED06D28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707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20 апреля 2021 г. по 26 апреля 2021 г. - в размере 43,00% от начальной цены продажи лота;</w:t>
            </w:r>
          </w:p>
        </w:tc>
      </w:tr>
      <w:tr w:rsidR="00B12535" w:rsidRPr="00B12535" w14:paraId="0AE9CE58" w14:textId="77777777" w:rsidTr="00B12535">
        <w:trPr>
          <w:trHeight w:val="30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4130" w14:textId="77777777" w:rsidR="00B12535" w:rsidRPr="00B12535" w:rsidRDefault="00B12535" w:rsidP="00B12535">
            <w:pPr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27 апреля 2021 г. по 03 мая 2021 г. - в размере 33,50% от начальной цены продажи лота;</w:t>
            </w:r>
          </w:p>
        </w:tc>
      </w:tr>
    </w:tbl>
    <w:p w14:paraId="33E19E33" w14:textId="1B2A3BB8" w:rsidR="00EA7238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3E41BD56" w14:textId="6DD9B320" w:rsidR="003B6F50" w:rsidRPr="003B6F50" w:rsidRDefault="003B6F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F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6F50">
        <w:rPr>
          <w:rFonts w:ascii="Times New Roman" w:hAnsi="Times New Roman" w:cs="Times New Roman"/>
          <w:color w:val="000000"/>
          <w:sz w:val="24"/>
          <w:szCs w:val="24"/>
        </w:rPr>
        <w:t>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4A137244" w14:textId="31733B8C" w:rsidR="0070243C" w:rsidRPr="0070243C" w:rsidRDefault="006B43E3" w:rsidP="00702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Style w:val="a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760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760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18:00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часов по адресу:</w:t>
      </w:r>
      <w:r w:rsidR="00760669">
        <w:rPr>
          <w:rFonts w:ascii="Times New Roman" w:hAnsi="Times New Roman" w:cs="Times New Roman"/>
          <w:color w:val="000000"/>
          <w:sz w:val="24"/>
          <w:szCs w:val="24"/>
        </w:rPr>
        <w:t xml:space="preserve"> г. Чебоксары, Московский проспект, д. 3, тел. +7 (8352) 30-93-09</w:t>
      </w:r>
      <w:r w:rsidR="0011610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70243C" w:rsidRPr="00015343">
        <w:rPr>
          <w:rFonts w:ascii="Times New Roman" w:hAnsi="Times New Roman" w:cs="Times New Roman"/>
          <w:color w:val="000000"/>
          <w:sz w:val="24"/>
          <w:szCs w:val="24"/>
        </w:rPr>
        <w:t>у ОТ:</w:t>
      </w:r>
      <w:r w:rsidR="007024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70243C" w:rsidRPr="00A85659">
          <w:rPr>
            <w:rStyle w:val="a4"/>
            <w:rFonts w:ascii="Times New Roman" w:hAnsi="Times New Roman"/>
            <w:sz w:val="24"/>
            <w:szCs w:val="24"/>
          </w:rPr>
          <w:t>nn@auction-house.ru</w:t>
        </w:r>
      </w:hyperlink>
      <w:r w:rsidR="0070243C" w:rsidRPr="007024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16108">
        <w:rPr>
          <w:rFonts w:ascii="Times New Roman" w:hAnsi="Times New Roman" w:cs="Times New Roman"/>
          <w:color w:val="000000"/>
          <w:sz w:val="24"/>
          <w:szCs w:val="24"/>
        </w:rPr>
        <w:t xml:space="preserve">Рождественский Дмитрий, </w:t>
      </w:r>
      <w:r w:rsidR="0070243C" w:rsidRPr="0070243C">
        <w:rPr>
          <w:rFonts w:ascii="Times New Roman" w:hAnsi="Times New Roman" w:cs="Times New Roman"/>
          <w:color w:val="000000"/>
          <w:sz w:val="24"/>
          <w:szCs w:val="24"/>
        </w:rPr>
        <w:t>тел. 8(930)805-20-00</w:t>
      </w:r>
      <w:r w:rsidR="007024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7777777" w:rsidR="00BE1559" w:rsidRPr="00BE1559" w:rsidRDefault="00BE1559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559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 или 8 (495) 725-31-15, доб. 33-33, электронной почте </w:t>
      </w:r>
      <w:hyperlink r:id="rId8" w:history="1">
        <w:r w:rsidRPr="00BE1559">
          <w:rPr>
            <w:rStyle w:val="a4"/>
            <w:rFonts w:ascii="Times New Roman" w:hAnsi="Times New Roman"/>
            <w:sz w:val="24"/>
            <w:szCs w:val="24"/>
          </w:rPr>
          <w:t>infocenter@asv.org.ru</w:t>
        </w:r>
      </w:hyperlink>
      <w:r w:rsidRPr="00BE1559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hyperlink r:id="rId9" w:history="1">
        <w:r w:rsidRPr="00BE1559">
          <w:rPr>
            <w:rStyle w:val="a4"/>
            <w:rFonts w:ascii="Times New Roman" w:hAnsi="Times New Roman"/>
            <w:sz w:val="24"/>
            <w:szCs w:val="24"/>
          </w:rPr>
          <w:t>https://www.torgiasv.ru</w:t>
        </w:r>
      </w:hyperlink>
      <w:r w:rsidRPr="00BE1559">
        <w:rPr>
          <w:rFonts w:ascii="Times New Roman" w:hAnsi="Times New Roman" w:cs="Times New Roman"/>
          <w:color w:val="000000"/>
          <w:sz w:val="24"/>
          <w:szCs w:val="24"/>
        </w:rPr>
        <w:t>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6B"/>
    <w:rsid w:val="00116108"/>
    <w:rsid w:val="001230D3"/>
    <w:rsid w:val="00130BFB"/>
    <w:rsid w:val="0015099D"/>
    <w:rsid w:val="001E502E"/>
    <w:rsid w:val="001F039D"/>
    <w:rsid w:val="002C312D"/>
    <w:rsid w:val="00356440"/>
    <w:rsid w:val="00365722"/>
    <w:rsid w:val="003B6F50"/>
    <w:rsid w:val="00467D6B"/>
    <w:rsid w:val="0048642D"/>
    <w:rsid w:val="00564010"/>
    <w:rsid w:val="00637A0F"/>
    <w:rsid w:val="006B43E3"/>
    <w:rsid w:val="0070175B"/>
    <w:rsid w:val="0070243C"/>
    <w:rsid w:val="007229EA"/>
    <w:rsid w:val="00722ECA"/>
    <w:rsid w:val="00760669"/>
    <w:rsid w:val="00776288"/>
    <w:rsid w:val="00835770"/>
    <w:rsid w:val="00865FD7"/>
    <w:rsid w:val="008A37E3"/>
    <w:rsid w:val="00914D34"/>
    <w:rsid w:val="00952ED1"/>
    <w:rsid w:val="00955B0F"/>
    <w:rsid w:val="009730D9"/>
    <w:rsid w:val="00997993"/>
    <w:rsid w:val="009C6E48"/>
    <w:rsid w:val="009F0E7B"/>
    <w:rsid w:val="00A03865"/>
    <w:rsid w:val="00A115B3"/>
    <w:rsid w:val="00AE2607"/>
    <w:rsid w:val="00B12535"/>
    <w:rsid w:val="00B83E9D"/>
    <w:rsid w:val="00BE0BF1"/>
    <w:rsid w:val="00BE1559"/>
    <w:rsid w:val="00C11EFF"/>
    <w:rsid w:val="00C9585C"/>
    <w:rsid w:val="00D57DB3"/>
    <w:rsid w:val="00D62667"/>
    <w:rsid w:val="00DB0166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8411EA1C-5320-4639-88E7-69262B0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0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er@asv.or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n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asv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sv.org.ru" TargetMode="External"/><Relationship Id="rId9" Type="http://schemas.openxmlformats.org/officeDocument/2006/relationships/hyperlink" Target="https://www.torgia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3277</Words>
  <Characters>18026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10</cp:revision>
  <dcterms:created xsi:type="dcterms:W3CDTF">2020-10-12T07:49:00Z</dcterms:created>
  <dcterms:modified xsi:type="dcterms:W3CDTF">2020-10-12T11:12:00Z</dcterms:modified>
</cp:coreProperties>
</file>