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706D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7F6B52D" w14:textId="3918BCD8"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 w:rsidR="005F12F4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E91664C" w14:textId="77777777"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E617B" w14:textId="77777777"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1BE666D" w14:textId="77777777"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7BB82" w14:textId="303C90CB" w:rsidR="00074EEA" w:rsidRPr="00324C34" w:rsidRDefault="00074EEA" w:rsidP="0007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Максименко Александра Александровича (члена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(ИНН 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февраля 2019 года по делу № А82-19849/2017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</w:p>
    <w:p w14:paraId="73F28311" w14:textId="6CE33477" w:rsidR="007E77EB" w:rsidRPr="00FA2E8E" w:rsidRDefault="00324C34" w:rsidP="0007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399B18F7" w14:textId="77777777"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E1983E4" w14:textId="77777777"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03E5723C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145C2850" w14:textId="77777777"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          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</w:p>
    <w:p w14:paraId="2E83479A" w14:textId="77777777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 w:rsidRPr="00074EEA">
        <w:rPr>
          <w:rFonts w:ascii="Times New Roman" w:hAnsi="Times New Roman"/>
          <w:i/>
          <w:sz w:val="24"/>
          <w:szCs w:val="24"/>
          <w:u w:val="single"/>
        </w:rPr>
        <w:t>__</w:t>
      </w:r>
      <w:r w:rsidRPr="00074EEA">
        <w:rPr>
          <w:rFonts w:ascii="Times New Roman" w:hAnsi="Times New Roman"/>
          <w:i/>
          <w:sz w:val="24"/>
          <w:szCs w:val="24"/>
          <w:u w:val="single"/>
        </w:rPr>
        <w:t>(сведения о правоустанавливающих документах</w:t>
      </w:r>
      <w:r w:rsidRPr="00FA2E8E">
        <w:rPr>
          <w:rFonts w:ascii="Times New Roman" w:hAnsi="Times New Roman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14:paraId="7D5E9DCF" w14:textId="77777777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31D8F740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6B921F33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5FC3D645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770000E3" w14:textId="0C9EE840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</w:t>
      </w:r>
      <w:r w:rsidRPr="00074EEA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(описание процесса торгов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)____________________________.</w:t>
      </w:r>
    </w:p>
    <w:p w14:paraId="562EECE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6143AEF0" w14:textId="77777777"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7C9B1689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2BE5DBD0" w14:textId="41FDCA6A" w:rsidR="00FA2E8E" w:rsidRPr="005F12F4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  <w:r w:rsidRPr="005F12F4">
        <w:rPr>
          <w:rFonts w:ascii="Times New Roman" w:hAnsi="Times New Roman"/>
          <w:sz w:val="24"/>
          <w:szCs w:val="24"/>
        </w:rPr>
        <w:t>______________________;</w:t>
      </w:r>
    </w:p>
    <w:p w14:paraId="2DC90453" w14:textId="7D793467" w:rsidR="00FE48E7" w:rsidRPr="005F12F4" w:rsidRDefault="00FA2E8E" w:rsidP="005F12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</w:t>
      </w:r>
      <w:r w:rsidRPr="00074EEA">
        <w:rPr>
          <w:rStyle w:val="a7"/>
          <w:rFonts w:ascii="Times New Roman" w:hAnsi="Times New Roman"/>
          <w:b w:val="0"/>
          <w:sz w:val="24"/>
          <w:szCs w:val="24"/>
        </w:rPr>
        <w:t xml:space="preserve">в течение 30 рабочих дней с даты подписания договора купли-продажи по следующим реквизитам: </w:t>
      </w:r>
      <w:r w:rsidR="00074EEA" w:rsidRPr="00074EEA">
        <w:rPr>
          <w:rFonts w:ascii="Times New Roman" w:hAnsi="Times New Roman" w:cs="Times New Roman"/>
          <w:bCs/>
          <w:sz w:val="24"/>
        </w:rPr>
        <w:t>ООО «Лакокрасочные материалы»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946E59" w:rsidRPr="00074EEA">
        <w:rPr>
          <w:rFonts w:ascii="Times New Roman" w:hAnsi="Times New Roman"/>
          <w:bCs/>
          <w:sz w:val="24"/>
          <w:szCs w:val="24"/>
        </w:rPr>
        <w:t>(</w:t>
      </w:r>
      <w:r w:rsidR="00074EEA" w:rsidRPr="00074EEA">
        <w:rPr>
          <w:rFonts w:ascii="Times New Roman" w:hAnsi="Times New Roman" w:cs="Times New Roman"/>
          <w:bCs/>
          <w:sz w:val="24"/>
        </w:rPr>
        <w:t>ИНН/КПП 7616010859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074EEA" w:rsidRPr="00074EEA">
        <w:rPr>
          <w:rFonts w:ascii="Times New Roman" w:hAnsi="Times New Roman" w:cs="Times New Roman"/>
          <w:bCs/>
          <w:sz w:val="24"/>
        </w:rPr>
        <w:t>/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074EEA" w:rsidRPr="00074EEA">
        <w:rPr>
          <w:rFonts w:ascii="Times New Roman" w:hAnsi="Times New Roman" w:cs="Times New Roman"/>
          <w:bCs/>
          <w:sz w:val="24"/>
        </w:rPr>
        <w:t>761601001</w:t>
      </w:r>
      <w:r w:rsidR="00074EEA">
        <w:rPr>
          <w:rFonts w:ascii="Times New Roman" w:hAnsi="Times New Roman" w:cs="Times New Roman"/>
          <w:bCs/>
          <w:sz w:val="24"/>
        </w:rPr>
        <w:t>)</w:t>
      </w:r>
      <w:r w:rsidR="00946E59" w:rsidRPr="00074EEA">
        <w:rPr>
          <w:rFonts w:ascii="Times New Roman" w:hAnsi="Times New Roman"/>
          <w:bCs/>
          <w:sz w:val="24"/>
          <w:szCs w:val="24"/>
        </w:rPr>
        <w:t xml:space="preserve"> </w:t>
      </w:r>
      <w:r w:rsidR="00074EEA" w:rsidRPr="00074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74EEA" w:rsidRPr="00074EEA">
        <w:rPr>
          <w:rFonts w:ascii="Times New Roman" w:hAnsi="Times New Roman" w:cs="Times New Roman"/>
          <w:bCs/>
          <w:iCs/>
          <w:sz w:val="24"/>
          <w:szCs w:val="24"/>
        </w:rPr>
        <w:t xml:space="preserve">р/с </w:t>
      </w:r>
      <w:r w:rsidR="00074EEA" w:rsidRPr="00074EEA">
        <w:rPr>
          <w:rFonts w:ascii="Times New Roman" w:hAnsi="Times New Roman" w:cs="Times New Roman"/>
          <w:bCs/>
          <w:sz w:val="24"/>
          <w:szCs w:val="24"/>
        </w:rPr>
        <w:t>40702810777020102650</w:t>
      </w:r>
      <w:r w:rsidR="00074EEA" w:rsidRPr="00074EEA">
        <w:rPr>
          <w:rFonts w:ascii="Times New Roman" w:hAnsi="Times New Roman" w:cs="Times New Roman"/>
          <w:bCs/>
          <w:iCs/>
          <w:sz w:val="24"/>
          <w:szCs w:val="24"/>
        </w:rPr>
        <w:t>, БИК:042908612 Калужское отделение N8608 ПАО Сбербанк к/с 30101810100000000612</w:t>
      </w:r>
      <w:r w:rsidRPr="00074EEA">
        <w:rPr>
          <w:rFonts w:ascii="Times New Roman" w:hAnsi="Times New Roman"/>
          <w:bCs/>
          <w:sz w:val="24"/>
          <w:szCs w:val="24"/>
        </w:rPr>
        <w:t xml:space="preserve">.  </w:t>
      </w:r>
    </w:p>
    <w:p w14:paraId="1219A822" w14:textId="77777777"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D53EE6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7EEAFC8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3ADA3997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60E01698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0FCF9CA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AB9D843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36AA4627" w14:textId="77777777" w:rsidR="00FA2E8E" w:rsidRPr="00FA2E8E" w:rsidRDefault="00FA2E8E" w:rsidP="00074EEA">
      <w:pPr>
        <w:pStyle w:val="af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D520868" w14:textId="77777777"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14:paraId="0F194724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7CADCE2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C88BBC5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</w:t>
      </w:r>
      <w:r w:rsidR="00946E59">
        <w:rPr>
          <w:rStyle w:val="a7"/>
          <w:rFonts w:ascii="Times New Roman" w:hAnsi="Times New Roman"/>
          <w:b w:val="0"/>
          <w:sz w:val="24"/>
          <w:szCs w:val="24"/>
        </w:rPr>
        <w:t>ного закона №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>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14:paraId="44983D1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1F6CBB54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95B57CA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3043A4CB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E15D35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165A8B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AB5CCB9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1B7BAAB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2507888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142CDBA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7F2DB2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5ACE1FF6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0AD146F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AF5A7A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3D2DE738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50C2DAE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F4139F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14:paraId="645A673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7B368DAE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6E65135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CC647F9" w14:textId="77777777"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5DC4270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Цедент</w:t>
      </w:r>
    </w:p>
    <w:p w14:paraId="06659452" w14:textId="77777777" w:rsidR="00074EEA" w:rsidRPr="00221094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>
        <w:rPr>
          <w:rFonts w:ascii="Times New Roman" w:hAnsi="Times New Roman" w:cs="Times New Roman"/>
          <w:b/>
          <w:sz w:val="24"/>
        </w:rPr>
        <w:t>»</w:t>
      </w:r>
    </w:p>
    <w:p w14:paraId="01F7BE0C" w14:textId="77777777" w:rsidR="00074EEA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</w:p>
    <w:p w14:paraId="184284F0" w14:textId="77777777" w:rsidR="00074EEA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14:paraId="7B49BEA4" w14:textId="3DF98946" w:rsidR="00074EEA" w:rsidRPr="005F12F4" w:rsidRDefault="00074EEA" w:rsidP="00074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F5">
        <w:rPr>
          <w:rFonts w:ascii="Times New Roman" w:hAnsi="Times New Roman" w:cs="Times New Roman"/>
          <w:sz w:val="24"/>
          <w:szCs w:val="24"/>
        </w:rPr>
        <w:t>Р.сч.: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68">
        <w:rPr>
          <w:rFonts w:ascii="Times New Roman" w:hAnsi="Times New Roman" w:cs="Times New Roman"/>
          <w:sz w:val="24"/>
          <w:szCs w:val="24"/>
        </w:rPr>
        <w:t>40702810777020102650</w:t>
      </w:r>
      <w:r w:rsidRPr="007775CE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19F5">
        <w:rPr>
          <w:rFonts w:ascii="Times New Roman" w:hAnsi="Times New Roman" w:cs="Times New Roman"/>
          <w:sz w:val="24"/>
          <w:szCs w:val="24"/>
        </w:rPr>
        <w:t xml:space="preserve">в Калужском отделении N8608 ПАО СБЕРБАНК, БИК:042908612, </w:t>
      </w:r>
      <w:r w:rsidR="005F12F4">
        <w:rPr>
          <w:rFonts w:ascii="Times New Roman" w:hAnsi="Times New Roman" w:cs="Times New Roman"/>
          <w:sz w:val="24"/>
          <w:szCs w:val="24"/>
        </w:rPr>
        <w:t xml:space="preserve"> </w:t>
      </w:r>
      <w:r w:rsidRPr="000619F5">
        <w:rPr>
          <w:rFonts w:ascii="Times New Roman" w:hAnsi="Times New Roman" w:cs="Times New Roman"/>
          <w:sz w:val="24"/>
          <w:szCs w:val="24"/>
        </w:rPr>
        <w:t>Корр. счет:30101810100000000612.</w:t>
      </w:r>
    </w:p>
    <w:p w14:paraId="2722C8D2" w14:textId="77777777"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ED69C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14:paraId="28FC12F6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703D9C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11F86623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017305BD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34AFDFE7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A2D7C41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E04BF11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8"/>
      <w:footerReference w:type="default" r:id="rId9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E101" w14:textId="77777777" w:rsidR="00D227A4" w:rsidRDefault="00D227A4">
      <w:pPr>
        <w:spacing w:after="0" w:line="240" w:lineRule="auto"/>
      </w:pPr>
      <w:r>
        <w:separator/>
      </w:r>
    </w:p>
  </w:endnote>
  <w:endnote w:type="continuationSeparator" w:id="0">
    <w:p w14:paraId="3C50A50C" w14:textId="77777777" w:rsidR="00D227A4" w:rsidRDefault="00D2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3DF9" w14:textId="77777777"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736CD8" w14:textId="77777777"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1C56" w14:textId="77777777"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C4D">
      <w:rPr>
        <w:rStyle w:val="a5"/>
        <w:noProof/>
      </w:rPr>
      <w:t>3</w:t>
    </w:r>
    <w:r>
      <w:rPr>
        <w:rStyle w:val="a5"/>
      </w:rPr>
      <w:fldChar w:fldCharType="end"/>
    </w:r>
  </w:p>
  <w:p w14:paraId="3DCEF119" w14:textId="77777777"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98AA" w14:textId="77777777" w:rsidR="00D227A4" w:rsidRDefault="00D227A4">
      <w:pPr>
        <w:spacing w:after="0" w:line="240" w:lineRule="auto"/>
      </w:pPr>
      <w:r>
        <w:separator/>
      </w:r>
    </w:p>
  </w:footnote>
  <w:footnote w:type="continuationSeparator" w:id="0">
    <w:p w14:paraId="7ECF891C" w14:textId="77777777" w:rsidR="00D227A4" w:rsidRDefault="00D227A4">
      <w:pPr>
        <w:spacing w:after="0" w:line="240" w:lineRule="auto"/>
      </w:pPr>
      <w:r>
        <w:continuationSeparator/>
      </w:r>
    </w:p>
  </w:footnote>
  <w:footnote w:id="1">
    <w:p w14:paraId="05117FF7" w14:textId="01444D92" w:rsidR="005F12F4" w:rsidRDefault="005F12F4">
      <w:pPr>
        <w:pStyle w:val="af0"/>
      </w:pPr>
      <w:r>
        <w:rPr>
          <w:rStyle w:val="af2"/>
        </w:rPr>
        <w:footnoteRef/>
      </w:r>
      <w:r>
        <w:t xml:space="preserve"> </w:t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 w15:restartNumberingAfterBreak="0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AE"/>
    <w:rsid w:val="00035367"/>
    <w:rsid w:val="00056C4D"/>
    <w:rsid w:val="00074EEA"/>
    <w:rsid w:val="000D295F"/>
    <w:rsid w:val="00132686"/>
    <w:rsid w:val="001D0A59"/>
    <w:rsid w:val="001E008B"/>
    <w:rsid w:val="00202D6B"/>
    <w:rsid w:val="00263574"/>
    <w:rsid w:val="002B7380"/>
    <w:rsid w:val="002F4CB9"/>
    <w:rsid w:val="00324C34"/>
    <w:rsid w:val="004877E4"/>
    <w:rsid w:val="00495E89"/>
    <w:rsid w:val="005F12F4"/>
    <w:rsid w:val="006410AC"/>
    <w:rsid w:val="00684EAA"/>
    <w:rsid w:val="006D1461"/>
    <w:rsid w:val="0073098D"/>
    <w:rsid w:val="0075441F"/>
    <w:rsid w:val="007B0563"/>
    <w:rsid w:val="007E77EB"/>
    <w:rsid w:val="00817235"/>
    <w:rsid w:val="008A6417"/>
    <w:rsid w:val="008B423F"/>
    <w:rsid w:val="008E3B61"/>
    <w:rsid w:val="00917182"/>
    <w:rsid w:val="00942D58"/>
    <w:rsid w:val="00946E59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10885"/>
    <w:rsid w:val="00C51A6C"/>
    <w:rsid w:val="00C95896"/>
    <w:rsid w:val="00CC0704"/>
    <w:rsid w:val="00D055B1"/>
    <w:rsid w:val="00D17658"/>
    <w:rsid w:val="00D227A4"/>
    <w:rsid w:val="00DE0C91"/>
    <w:rsid w:val="00DF1377"/>
    <w:rsid w:val="00E20C2A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053"/>
  <w15:docId w15:val="{9175C6C4-65FE-4F09-98A4-8B188D34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3145E-79AD-4758-A844-1331A3F8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29</cp:revision>
  <cp:lastPrinted>2017-10-05T11:22:00Z</cp:lastPrinted>
  <dcterms:created xsi:type="dcterms:W3CDTF">2017-10-04T13:36:00Z</dcterms:created>
  <dcterms:modified xsi:type="dcterms:W3CDTF">2020-10-15T14:03:00Z</dcterms:modified>
</cp:coreProperties>
</file>