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EBA41" w14:textId="77777777" w:rsidR="00062A57" w:rsidRPr="00CA380B" w:rsidRDefault="00062A57" w:rsidP="00062A57">
      <w:pPr>
        <w:spacing w:after="0" w:line="240" w:lineRule="auto"/>
        <w:jc w:val="center"/>
        <w:rPr>
          <w:rFonts w:ascii="Times New Roman" w:hAnsi="Times New Roman" w:cs="Times New Roman"/>
          <w:b/>
          <w:sz w:val="28"/>
          <w:szCs w:val="28"/>
        </w:rPr>
      </w:pPr>
      <w:r w:rsidRPr="00CA380B">
        <w:rPr>
          <w:rFonts w:ascii="Times New Roman" w:hAnsi="Times New Roman" w:cs="Times New Roman"/>
          <w:b/>
          <w:sz w:val="28"/>
          <w:szCs w:val="28"/>
        </w:rPr>
        <w:t>Электронный аукцион по продаже недвижимого имущества, принадлежащего ПАО Сбербанк</w:t>
      </w:r>
    </w:p>
    <w:p w14:paraId="5D4C43AD" w14:textId="77777777" w:rsidR="00062A57" w:rsidRPr="00CA380B" w:rsidRDefault="00062A57" w:rsidP="00062A57">
      <w:pPr>
        <w:spacing w:after="0" w:line="240" w:lineRule="auto"/>
        <w:jc w:val="center"/>
        <w:rPr>
          <w:rFonts w:ascii="Times New Roman" w:hAnsi="Times New Roman" w:cs="Times New Roman"/>
          <w:b/>
          <w:sz w:val="28"/>
          <w:szCs w:val="28"/>
        </w:rPr>
      </w:pPr>
    </w:p>
    <w:p w14:paraId="51CD2B9F" w14:textId="5DDF2D35" w:rsidR="003A0784" w:rsidRPr="00CA380B" w:rsidRDefault="003A0784" w:rsidP="003A0784">
      <w:pPr>
        <w:suppressAutoHyphens/>
        <w:spacing w:after="0" w:line="240" w:lineRule="auto"/>
        <w:jc w:val="center"/>
        <w:rPr>
          <w:rFonts w:ascii="Times New Roman" w:eastAsia="Times New Roman" w:hAnsi="Times New Roman" w:cs="Times New Roman"/>
          <w:b/>
          <w:sz w:val="24"/>
          <w:szCs w:val="24"/>
          <w:lang w:eastAsia="zh-CN"/>
        </w:rPr>
      </w:pPr>
      <w:bookmarkStart w:id="0" w:name="_Hlk535509863"/>
      <w:bookmarkStart w:id="1" w:name="_Hlk524678944"/>
      <w:r w:rsidRPr="00CA380B">
        <w:rPr>
          <w:rFonts w:ascii="Times New Roman" w:eastAsia="Times New Roman" w:hAnsi="Times New Roman" w:cs="Times New Roman"/>
          <w:b/>
          <w:bCs/>
          <w:sz w:val="24"/>
          <w:szCs w:val="24"/>
          <w:lang w:eastAsia="zh-CN"/>
        </w:rPr>
        <w:t xml:space="preserve">Электронный аукцион будет проводиться </w:t>
      </w:r>
      <w:r w:rsidR="002A04BB" w:rsidRPr="00CA380B">
        <w:rPr>
          <w:rFonts w:ascii="Times New Roman" w:eastAsia="Times New Roman" w:hAnsi="Times New Roman" w:cs="Times New Roman"/>
          <w:b/>
          <w:bCs/>
          <w:sz w:val="24"/>
          <w:szCs w:val="24"/>
          <w:lang w:eastAsia="zh-CN"/>
        </w:rPr>
        <w:t>1</w:t>
      </w:r>
      <w:r w:rsidR="000D2988" w:rsidRPr="00CA380B">
        <w:rPr>
          <w:rFonts w:ascii="Times New Roman" w:eastAsia="Times New Roman" w:hAnsi="Times New Roman" w:cs="Times New Roman"/>
          <w:b/>
          <w:bCs/>
          <w:sz w:val="24"/>
          <w:szCs w:val="24"/>
          <w:lang w:eastAsia="zh-CN"/>
        </w:rPr>
        <w:t>4</w:t>
      </w:r>
      <w:r w:rsidR="00B70F22" w:rsidRPr="00CA380B">
        <w:rPr>
          <w:rFonts w:ascii="Times New Roman" w:eastAsia="Times New Roman" w:hAnsi="Times New Roman" w:cs="Times New Roman"/>
          <w:b/>
          <w:bCs/>
          <w:sz w:val="24"/>
          <w:szCs w:val="24"/>
          <w:lang w:eastAsia="zh-CN"/>
        </w:rPr>
        <w:t xml:space="preserve"> </w:t>
      </w:r>
      <w:r w:rsidR="002A04BB" w:rsidRPr="00CA380B">
        <w:rPr>
          <w:rFonts w:ascii="Times New Roman" w:eastAsia="Times New Roman" w:hAnsi="Times New Roman" w:cs="Times New Roman"/>
          <w:b/>
          <w:bCs/>
          <w:sz w:val="24"/>
          <w:szCs w:val="24"/>
          <w:lang w:eastAsia="zh-CN"/>
        </w:rPr>
        <w:t>янва</w:t>
      </w:r>
      <w:r w:rsidR="00B70F22" w:rsidRPr="00CA380B">
        <w:rPr>
          <w:rFonts w:ascii="Times New Roman" w:eastAsia="Times New Roman" w:hAnsi="Times New Roman" w:cs="Times New Roman"/>
          <w:b/>
          <w:bCs/>
          <w:sz w:val="24"/>
          <w:szCs w:val="24"/>
          <w:lang w:eastAsia="zh-CN"/>
        </w:rPr>
        <w:t>ря</w:t>
      </w:r>
      <w:r w:rsidRPr="00CA380B">
        <w:rPr>
          <w:rFonts w:ascii="Times New Roman" w:eastAsia="Times New Roman" w:hAnsi="Times New Roman" w:cs="Times New Roman"/>
          <w:b/>
          <w:bCs/>
          <w:sz w:val="24"/>
          <w:szCs w:val="24"/>
          <w:lang w:eastAsia="zh-CN"/>
        </w:rPr>
        <w:t xml:space="preserve"> 202</w:t>
      </w:r>
      <w:r w:rsidR="002A04BB" w:rsidRPr="00CA380B">
        <w:rPr>
          <w:rFonts w:ascii="Times New Roman" w:eastAsia="Times New Roman" w:hAnsi="Times New Roman" w:cs="Times New Roman"/>
          <w:b/>
          <w:bCs/>
          <w:sz w:val="24"/>
          <w:szCs w:val="24"/>
          <w:lang w:eastAsia="zh-CN"/>
        </w:rPr>
        <w:t>1</w:t>
      </w:r>
      <w:r w:rsidRPr="00CA380B">
        <w:rPr>
          <w:rFonts w:ascii="Times New Roman" w:eastAsia="Times New Roman" w:hAnsi="Times New Roman" w:cs="Times New Roman"/>
          <w:b/>
          <w:bCs/>
          <w:sz w:val="24"/>
          <w:szCs w:val="24"/>
          <w:lang w:eastAsia="zh-CN"/>
        </w:rPr>
        <w:t xml:space="preserve"> года</w:t>
      </w:r>
      <w:r w:rsidRPr="00CA380B">
        <w:rPr>
          <w:rFonts w:ascii="Times New Roman" w:eastAsia="Times New Roman" w:hAnsi="Times New Roman" w:cs="Times New Roman"/>
          <w:b/>
          <w:bCs/>
          <w:sz w:val="28"/>
          <w:szCs w:val="28"/>
          <w:lang w:eastAsia="zh-CN"/>
        </w:rPr>
        <w:t xml:space="preserve"> </w:t>
      </w:r>
      <w:r w:rsidRPr="00CA380B">
        <w:rPr>
          <w:rFonts w:ascii="Times New Roman" w:eastAsia="Times New Roman" w:hAnsi="Times New Roman" w:cs="Times New Roman"/>
          <w:b/>
          <w:bCs/>
          <w:sz w:val="24"/>
          <w:szCs w:val="24"/>
          <w:lang w:eastAsia="zh-CN"/>
        </w:rPr>
        <w:t>с 1</w:t>
      </w:r>
      <w:r w:rsidR="00BF0240" w:rsidRPr="00CA380B">
        <w:rPr>
          <w:rFonts w:ascii="Times New Roman" w:eastAsia="Times New Roman" w:hAnsi="Times New Roman" w:cs="Times New Roman"/>
          <w:b/>
          <w:bCs/>
          <w:sz w:val="24"/>
          <w:szCs w:val="24"/>
          <w:lang w:eastAsia="zh-CN"/>
        </w:rPr>
        <w:t>0</w:t>
      </w:r>
      <w:r w:rsidRPr="00CA380B">
        <w:rPr>
          <w:rFonts w:ascii="Times New Roman" w:eastAsia="Times New Roman" w:hAnsi="Times New Roman" w:cs="Times New Roman"/>
          <w:b/>
          <w:bCs/>
          <w:sz w:val="24"/>
          <w:szCs w:val="24"/>
          <w:lang w:eastAsia="zh-CN"/>
        </w:rPr>
        <w:t>:00</w:t>
      </w:r>
    </w:p>
    <w:p w14:paraId="470F628E" w14:textId="77777777" w:rsidR="003A0784" w:rsidRPr="00CA380B" w:rsidRDefault="003A0784" w:rsidP="003A0784">
      <w:pPr>
        <w:suppressAutoHyphens/>
        <w:spacing w:after="0" w:line="240" w:lineRule="auto"/>
        <w:jc w:val="center"/>
        <w:rPr>
          <w:rFonts w:ascii="Times New Roman" w:eastAsia="Times New Roman" w:hAnsi="Times New Roman" w:cs="Times New Roman"/>
          <w:b/>
          <w:sz w:val="24"/>
          <w:szCs w:val="24"/>
          <w:lang w:eastAsia="zh-CN"/>
        </w:rPr>
      </w:pPr>
      <w:r w:rsidRPr="00CA380B">
        <w:rPr>
          <w:rFonts w:ascii="Times New Roman" w:eastAsia="Times New Roman" w:hAnsi="Times New Roman" w:cs="Times New Roman"/>
          <w:b/>
          <w:bCs/>
          <w:sz w:val="24"/>
          <w:szCs w:val="24"/>
          <w:lang w:eastAsia="zh-CN"/>
        </w:rPr>
        <w:t>на электронной торговой площадке АО «Российский аукционный дом»</w:t>
      </w:r>
    </w:p>
    <w:p w14:paraId="3444BBBA" w14:textId="77777777" w:rsidR="003A0784" w:rsidRPr="00CA380B" w:rsidRDefault="003A0784" w:rsidP="003A0784">
      <w:pPr>
        <w:suppressAutoHyphens/>
        <w:spacing w:after="0" w:line="240" w:lineRule="auto"/>
        <w:jc w:val="center"/>
        <w:rPr>
          <w:rFonts w:ascii="Times New Roman" w:eastAsia="Times New Roman" w:hAnsi="Times New Roman" w:cs="Times New Roman"/>
          <w:b/>
          <w:sz w:val="24"/>
          <w:szCs w:val="24"/>
          <w:lang w:eastAsia="zh-CN"/>
        </w:rPr>
      </w:pPr>
      <w:r w:rsidRPr="00CA380B">
        <w:rPr>
          <w:rFonts w:ascii="Times New Roman" w:eastAsia="Times New Roman" w:hAnsi="Times New Roman" w:cs="Times New Roman"/>
          <w:b/>
          <w:bCs/>
          <w:sz w:val="24"/>
          <w:szCs w:val="24"/>
          <w:lang w:eastAsia="zh-CN"/>
        </w:rPr>
        <w:t xml:space="preserve">по адресу </w:t>
      </w:r>
      <w:hyperlink r:id="rId7" w:history="1">
        <w:r w:rsidRPr="00CA380B">
          <w:rPr>
            <w:rFonts w:ascii="Times New Roman" w:eastAsia="Times New Roman" w:hAnsi="Times New Roman" w:cs="Times New Roman"/>
            <w:b/>
            <w:bCs/>
            <w:color w:val="0000FF"/>
            <w:sz w:val="24"/>
            <w:szCs w:val="24"/>
            <w:u w:val="single"/>
            <w:lang w:val="en-US" w:eastAsia="zh-CN"/>
          </w:rPr>
          <w:t>www</w:t>
        </w:r>
        <w:r w:rsidRPr="00CA380B">
          <w:rPr>
            <w:rFonts w:ascii="Times New Roman" w:eastAsia="Times New Roman" w:hAnsi="Times New Roman" w:cs="Times New Roman"/>
            <w:b/>
            <w:bCs/>
            <w:color w:val="0000FF"/>
            <w:sz w:val="24"/>
            <w:szCs w:val="24"/>
            <w:u w:val="single"/>
            <w:lang w:eastAsia="zh-CN"/>
          </w:rPr>
          <w:t>.</w:t>
        </w:r>
        <w:r w:rsidRPr="00CA380B">
          <w:rPr>
            <w:rFonts w:ascii="Times New Roman" w:eastAsia="Times New Roman" w:hAnsi="Times New Roman" w:cs="Times New Roman"/>
            <w:b/>
            <w:bCs/>
            <w:color w:val="0000FF"/>
            <w:sz w:val="24"/>
            <w:szCs w:val="24"/>
            <w:u w:val="single"/>
            <w:lang w:val="en-US" w:eastAsia="zh-CN"/>
          </w:rPr>
          <w:t>lot</w:t>
        </w:r>
        <w:r w:rsidRPr="00CA380B">
          <w:rPr>
            <w:rFonts w:ascii="Times New Roman" w:eastAsia="Times New Roman" w:hAnsi="Times New Roman" w:cs="Times New Roman"/>
            <w:b/>
            <w:bCs/>
            <w:color w:val="0000FF"/>
            <w:sz w:val="24"/>
            <w:szCs w:val="24"/>
            <w:u w:val="single"/>
            <w:lang w:eastAsia="zh-CN"/>
          </w:rPr>
          <w:t>-</w:t>
        </w:r>
        <w:r w:rsidRPr="00CA380B">
          <w:rPr>
            <w:rFonts w:ascii="Times New Roman" w:eastAsia="Times New Roman" w:hAnsi="Times New Roman" w:cs="Times New Roman"/>
            <w:b/>
            <w:bCs/>
            <w:color w:val="0000FF"/>
            <w:sz w:val="24"/>
            <w:szCs w:val="24"/>
            <w:u w:val="single"/>
            <w:lang w:val="en-US" w:eastAsia="zh-CN"/>
          </w:rPr>
          <w:t>online</w:t>
        </w:r>
        <w:r w:rsidRPr="00CA380B">
          <w:rPr>
            <w:rFonts w:ascii="Times New Roman" w:eastAsia="Times New Roman" w:hAnsi="Times New Roman" w:cs="Times New Roman"/>
            <w:b/>
            <w:bCs/>
            <w:color w:val="0000FF"/>
            <w:sz w:val="24"/>
            <w:szCs w:val="24"/>
            <w:u w:val="single"/>
            <w:lang w:eastAsia="zh-CN"/>
          </w:rPr>
          <w:t>.</w:t>
        </w:r>
        <w:proofErr w:type="spellStart"/>
        <w:r w:rsidRPr="00CA380B">
          <w:rPr>
            <w:rFonts w:ascii="Times New Roman" w:eastAsia="Times New Roman" w:hAnsi="Times New Roman" w:cs="Times New Roman"/>
            <w:b/>
            <w:bCs/>
            <w:color w:val="0000FF"/>
            <w:sz w:val="24"/>
            <w:szCs w:val="24"/>
            <w:u w:val="single"/>
            <w:lang w:val="en-US" w:eastAsia="zh-CN"/>
          </w:rPr>
          <w:t>ru</w:t>
        </w:r>
        <w:proofErr w:type="spellEnd"/>
      </w:hyperlink>
      <w:r w:rsidRPr="00CA380B">
        <w:rPr>
          <w:rFonts w:ascii="Times New Roman" w:eastAsia="Times New Roman" w:hAnsi="Times New Roman" w:cs="Times New Roman"/>
          <w:b/>
          <w:bCs/>
          <w:sz w:val="24"/>
          <w:szCs w:val="24"/>
          <w:lang w:eastAsia="zh-CN"/>
        </w:rPr>
        <w:t xml:space="preserve">. </w:t>
      </w:r>
    </w:p>
    <w:p w14:paraId="4BE295C0" w14:textId="77777777" w:rsidR="003A0784" w:rsidRPr="00CA380B" w:rsidRDefault="003A0784" w:rsidP="003A0784">
      <w:pPr>
        <w:suppressAutoHyphens/>
        <w:spacing w:after="0" w:line="240" w:lineRule="auto"/>
        <w:jc w:val="center"/>
        <w:rPr>
          <w:rFonts w:ascii="Times New Roman" w:eastAsia="Times New Roman" w:hAnsi="Times New Roman" w:cs="Times New Roman"/>
          <w:b/>
          <w:sz w:val="24"/>
          <w:szCs w:val="24"/>
          <w:lang w:eastAsia="zh-CN"/>
        </w:rPr>
      </w:pPr>
      <w:r w:rsidRPr="00CA380B">
        <w:rPr>
          <w:rFonts w:ascii="Times New Roman" w:eastAsia="Times New Roman" w:hAnsi="Times New Roman" w:cs="Times New Roman"/>
          <w:b/>
          <w:bCs/>
          <w:sz w:val="24"/>
          <w:szCs w:val="24"/>
          <w:lang w:eastAsia="zh-CN"/>
        </w:rPr>
        <w:t>Организатор торгов – АО «Российский аукционный дом».</w:t>
      </w:r>
    </w:p>
    <w:p w14:paraId="4E97D605" w14:textId="025D5BBE" w:rsidR="003A0784" w:rsidRPr="00CA380B" w:rsidRDefault="003A0784" w:rsidP="003A0784">
      <w:pPr>
        <w:suppressAutoHyphens/>
        <w:spacing w:after="0" w:line="240" w:lineRule="auto"/>
        <w:jc w:val="center"/>
        <w:rPr>
          <w:rFonts w:ascii="Times New Roman" w:eastAsia="Times New Roman" w:hAnsi="Times New Roman" w:cs="Times New Roman"/>
          <w:b/>
          <w:sz w:val="24"/>
          <w:szCs w:val="24"/>
          <w:lang w:eastAsia="zh-CN"/>
        </w:rPr>
      </w:pPr>
      <w:r w:rsidRPr="00CA380B">
        <w:rPr>
          <w:rFonts w:ascii="Times New Roman" w:eastAsia="Times New Roman" w:hAnsi="Times New Roman" w:cs="Times New Roman"/>
          <w:b/>
          <w:bCs/>
          <w:sz w:val="24"/>
          <w:szCs w:val="24"/>
          <w:lang w:eastAsia="zh-CN"/>
        </w:rPr>
        <w:t xml:space="preserve">Прием заявок с </w:t>
      </w:r>
      <w:r w:rsidR="002A04BB" w:rsidRPr="00CA380B">
        <w:rPr>
          <w:rFonts w:ascii="Times New Roman" w:eastAsia="Times New Roman" w:hAnsi="Times New Roman" w:cs="Times New Roman"/>
          <w:b/>
          <w:bCs/>
          <w:sz w:val="24"/>
          <w:szCs w:val="24"/>
          <w:lang w:eastAsia="zh-CN"/>
        </w:rPr>
        <w:t>08</w:t>
      </w:r>
      <w:r w:rsidRPr="00CA380B">
        <w:rPr>
          <w:rFonts w:ascii="Times New Roman" w:eastAsia="Times New Roman" w:hAnsi="Times New Roman" w:cs="Times New Roman"/>
          <w:b/>
          <w:bCs/>
          <w:sz w:val="24"/>
          <w:szCs w:val="24"/>
          <w:lang w:eastAsia="zh-CN"/>
        </w:rPr>
        <w:t>.</w:t>
      </w:r>
      <w:r w:rsidR="00B70F22" w:rsidRPr="00CA380B">
        <w:rPr>
          <w:rFonts w:ascii="Times New Roman" w:eastAsia="Times New Roman" w:hAnsi="Times New Roman" w:cs="Times New Roman"/>
          <w:b/>
          <w:bCs/>
          <w:sz w:val="24"/>
          <w:szCs w:val="24"/>
          <w:lang w:eastAsia="zh-CN"/>
        </w:rPr>
        <w:t>1</w:t>
      </w:r>
      <w:r w:rsidR="002A04BB" w:rsidRPr="00CA380B">
        <w:rPr>
          <w:rFonts w:ascii="Times New Roman" w:eastAsia="Times New Roman" w:hAnsi="Times New Roman" w:cs="Times New Roman"/>
          <w:b/>
          <w:bCs/>
          <w:sz w:val="24"/>
          <w:szCs w:val="24"/>
          <w:lang w:eastAsia="zh-CN"/>
        </w:rPr>
        <w:t>2</w:t>
      </w:r>
      <w:r w:rsidRPr="00CA380B">
        <w:rPr>
          <w:rFonts w:ascii="Times New Roman" w:eastAsia="Times New Roman" w:hAnsi="Times New Roman" w:cs="Times New Roman"/>
          <w:b/>
          <w:bCs/>
          <w:sz w:val="24"/>
          <w:szCs w:val="24"/>
          <w:lang w:eastAsia="zh-CN"/>
        </w:rPr>
        <w:t xml:space="preserve">.2020 по </w:t>
      </w:r>
      <w:r w:rsidR="000D2988" w:rsidRPr="00CA380B">
        <w:rPr>
          <w:rFonts w:ascii="Times New Roman" w:eastAsia="Times New Roman" w:hAnsi="Times New Roman" w:cs="Times New Roman"/>
          <w:b/>
          <w:bCs/>
          <w:sz w:val="24"/>
          <w:szCs w:val="24"/>
          <w:lang w:eastAsia="zh-CN"/>
        </w:rPr>
        <w:t>13</w:t>
      </w:r>
      <w:r w:rsidRPr="00CA380B">
        <w:rPr>
          <w:rFonts w:ascii="Times New Roman" w:eastAsia="Times New Roman" w:hAnsi="Times New Roman" w:cs="Times New Roman"/>
          <w:b/>
          <w:bCs/>
          <w:sz w:val="24"/>
          <w:szCs w:val="24"/>
          <w:lang w:eastAsia="zh-CN"/>
        </w:rPr>
        <w:t>.</w:t>
      </w:r>
      <w:r w:rsidR="000D2988" w:rsidRPr="00CA380B">
        <w:rPr>
          <w:rFonts w:ascii="Times New Roman" w:eastAsia="Times New Roman" w:hAnsi="Times New Roman" w:cs="Times New Roman"/>
          <w:b/>
          <w:bCs/>
          <w:sz w:val="24"/>
          <w:szCs w:val="24"/>
          <w:lang w:eastAsia="zh-CN"/>
        </w:rPr>
        <w:t>01</w:t>
      </w:r>
      <w:r w:rsidRPr="00CA380B">
        <w:rPr>
          <w:rFonts w:ascii="Times New Roman" w:eastAsia="Times New Roman" w:hAnsi="Times New Roman" w:cs="Times New Roman"/>
          <w:b/>
          <w:bCs/>
          <w:sz w:val="24"/>
          <w:szCs w:val="24"/>
          <w:lang w:eastAsia="zh-CN"/>
        </w:rPr>
        <w:t>.202</w:t>
      </w:r>
      <w:r w:rsidR="000D2988" w:rsidRPr="00CA380B">
        <w:rPr>
          <w:rFonts w:ascii="Times New Roman" w:eastAsia="Times New Roman" w:hAnsi="Times New Roman" w:cs="Times New Roman"/>
          <w:b/>
          <w:bCs/>
          <w:sz w:val="24"/>
          <w:szCs w:val="24"/>
          <w:lang w:eastAsia="zh-CN"/>
        </w:rPr>
        <w:t>1</w:t>
      </w:r>
      <w:r w:rsidRPr="00CA380B">
        <w:rPr>
          <w:rFonts w:ascii="Times New Roman" w:eastAsia="Times New Roman" w:hAnsi="Times New Roman" w:cs="Times New Roman"/>
          <w:b/>
          <w:bCs/>
          <w:sz w:val="24"/>
          <w:szCs w:val="24"/>
          <w:lang w:eastAsia="zh-CN"/>
        </w:rPr>
        <w:t xml:space="preserve"> до 15:00.</w:t>
      </w:r>
    </w:p>
    <w:p w14:paraId="31FA4D8B" w14:textId="364D71C2" w:rsidR="003A0784" w:rsidRPr="00CA380B" w:rsidRDefault="003A0784" w:rsidP="003A0784">
      <w:pPr>
        <w:suppressAutoHyphens/>
        <w:spacing w:after="0" w:line="240" w:lineRule="auto"/>
        <w:jc w:val="center"/>
        <w:rPr>
          <w:rFonts w:ascii="Times New Roman" w:eastAsia="Times New Roman" w:hAnsi="Times New Roman" w:cs="Times New Roman"/>
          <w:b/>
          <w:sz w:val="24"/>
          <w:szCs w:val="24"/>
          <w:lang w:eastAsia="zh-CN"/>
        </w:rPr>
      </w:pPr>
      <w:r w:rsidRPr="00CA380B">
        <w:rPr>
          <w:rFonts w:ascii="Times New Roman" w:eastAsia="Times New Roman" w:hAnsi="Times New Roman" w:cs="Times New Roman"/>
          <w:b/>
          <w:bCs/>
          <w:sz w:val="24"/>
          <w:szCs w:val="24"/>
          <w:lang w:eastAsia="zh-CN"/>
        </w:rPr>
        <w:t xml:space="preserve">Задаток должен поступить на счет Организатора торгов не позднее </w:t>
      </w:r>
      <w:r w:rsidR="000D2988" w:rsidRPr="00CA380B">
        <w:rPr>
          <w:rFonts w:ascii="Times New Roman" w:eastAsia="Times New Roman" w:hAnsi="Times New Roman" w:cs="Times New Roman"/>
          <w:b/>
          <w:bCs/>
          <w:sz w:val="24"/>
          <w:szCs w:val="24"/>
          <w:lang w:eastAsia="zh-CN"/>
        </w:rPr>
        <w:t>12</w:t>
      </w:r>
      <w:r w:rsidRPr="00CA380B">
        <w:rPr>
          <w:rFonts w:ascii="Times New Roman" w:eastAsia="Times New Roman" w:hAnsi="Times New Roman" w:cs="Times New Roman"/>
          <w:b/>
          <w:bCs/>
          <w:sz w:val="24"/>
          <w:szCs w:val="24"/>
          <w:lang w:eastAsia="zh-CN"/>
        </w:rPr>
        <w:t>.</w:t>
      </w:r>
      <w:r w:rsidR="000D2988" w:rsidRPr="00CA380B">
        <w:rPr>
          <w:rFonts w:ascii="Times New Roman" w:eastAsia="Times New Roman" w:hAnsi="Times New Roman" w:cs="Times New Roman"/>
          <w:b/>
          <w:bCs/>
          <w:sz w:val="24"/>
          <w:szCs w:val="24"/>
          <w:lang w:eastAsia="zh-CN"/>
        </w:rPr>
        <w:t>01</w:t>
      </w:r>
      <w:r w:rsidRPr="00CA380B">
        <w:rPr>
          <w:rFonts w:ascii="Times New Roman" w:eastAsia="Times New Roman" w:hAnsi="Times New Roman" w:cs="Times New Roman"/>
          <w:b/>
          <w:bCs/>
          <w:sz w:val="24"/>
          <w:szCs w:val="24"/>
          <w:lang w:eastAsia="zh-CN"/>
        </w:rPr>
        <w:t>.202</w:t>
      </w:r>
      <w:r w:rsidR="000D2988" w:rsidRPr="00CA380B">
        <w:rPr>
          <w:rFonts w:ascii="Times New Roman" w:eastAsia="Times New Roman" w:hAnsi="Times New Roman" w:cs="Times New Roman"/>
          <w:b/>
          <w:bCs/>
          <w:sz w:val="24"/>
          <w:szCs w:val="24"/>
          <w:lang w:eastAsia="zh-CN"/>
        </w:rPr>
        <w:t>1</w:t>
      </w:r>
      <w:r w:rsidRPr="00CA380B">
        <w:rPr>
          <w:rFonts w:ascii="Times New Roman" w:eastAsia="Times New Roman" w:hAnsi="Times New Roman" w:cs="Times New Roman"/>
          <w:b/>
          <w:bCs/>
          <w:sz w:val="24"/>
          <w:szCs w:val="24"/>
          <w:lang w:eastAsia="zh-CN"/>
        </w:rPr>
        <w:t>.</w:t>
      </w:r>
    </w:p>
    <w:p w14:paraId="6A7D8B29" w14:textId="7F794DD9" w:rsidR="003A0784" w:rsidRPr="00CA380B" w:rsidRDefault="003A0784" w:rsidP="003A0784">
      <w:pPr>
        <w:suppressAutoHyphens/>
        <w:spacing w:after="0" w:line="240" w:lineRule="auto"/>
        <w:jc w:val="center"/>
        <w:rPr>
          <w:rFonts w:ascii="Times New Roman" w:eastAsia="Times New Roman" w:hAnsi="Times New Roman" w:cs="Times New Roman"/>
          <w:b/>
          <w:sz w:val="24"/>
          <w:szCs w:val="24"/>
          <w:lang w:eastAsia="zh-CN"/>
        </w:rPr>
      </w:pPr>
      <w:r w:rsidRPr="00CA380B">
        <w:rPr>
          <w:rFonts w:ascii="Times New Roman" w:eastAsia="Times New Roman" w:hAnsi="Times New Roman" w:cs="Times New Roman"/>
          <w:b/>
          <w:bCs/>
          <w:sz w:val="24"/>
          <w:szCs w:val="24"/>
          <w:lang w:eastAsia="zh-CN"/>
        </w:rPr>
        <w:t xml:space="preserve">Допуск претендентов к электронному аукциону осуществляется </w:t>
      </w:r>
      <w:r w:rsidR="002A04BB" w:rsidRPr="00CA380B">
        <w:rPr>
          <w:rFonts w:ascii="Times New Roman" w:eastAsia="Times New Roman" w:hAnsi="Times New Roman" w:cs="Times New Roman"/>
          <w:b/>
          <w:bCs/>
          <w:sz w:val="24"/>
          <w:szCs w:val="24"/>
          <w:lang w:eastAsia="zh-CN"/>
        </w:rPr>
        <w:t>1</w:t>
      </w:r>
      <w:r w:rsidR="000D2988" w:rsidRPr="00CA380B">
        <w:rPr>
          <w:rFonts w:ascii="Times New Roman" w:eastAsia="Times New Roman" w:hAnsi="Times New Roman" w:cs="Times New Roman"/>
          <w:b/>
          <w:bCs/>
          <w:sz w:val="24"/>
          <w:szCs w:val="24"/>
          <w:lang w:eastAsia="zh-CN"/>
        </w:rPr>
        <w:t>3</w:t>
      </w:r>
      <w:r w:rsidRPr="00CA380B">
        <w:rPr>
          <w:rFonts w:ascii="Times New Roman" w:eastAsia="Times New Roman" w:hAnsi="Times New Roman" w:cs="Times New Roman"/>
          <w:b/>
          <w:bCs/>
          <w:sz w:val="24"/>
          <w:szCs w:val="24"/>
          <w:lang w:eastAsia="zh-CN"/>
        </w:rPr>
        <w:t>.</w:t>
      </w:r>
      <w:r w:rsidR="000D2988" w:rsidRPr="00CA380B">
        <w:rPr>
          <w:rFonts w:ascii="Times New Roman" w:eastAsia="Times New Roman" w:hAnsi="Times New Roman" w:cs="Times New Roman"/>
          <w:b/>
          <w:bCs/>
          <w:sz w:val="24"/>
          <w:szCs w:val="24"/>
          <w:lang w:eastAsia="zh-CN"/>
        </w:rPr>
        <w:t>01</w:t>
      </w:r>
      <w:r w:rsidRPr="00CA380B">
        <w:rPr>
          <w:rFonts w:ascii="Times New Roman" w:eastAsia="Times New Roman" w:hAnsi="Times New Roman" w:cs="Times New Roman"/>
          <w:b/>
          <w:bCs/>
          <w:sz w:val="24"/>
          <w:szCs w:val="24"/>
          <w:lang w:eastAsia="zh-CN"/>
        </w:rPr>
        <w:t>.202</w:t>
      </w:r>
      <w:r w:rsidR="000D2988" w:rsidRPr="00CA380B">
        <w:rPr>
          <w:rFonts w:ascii="Times New Roman" w:eastAsia="Times New Roman" w:hAnsi="Times New Roman" w:cs="Times New Roman"/>
          <w:b/>
          <w:bCs/>
          <w:sz w:val="24"/>
          <w:szCs w:val="24"/>
          <w:lang w:eastAsia="zh-CN"/>
        </w:rPr>
        <w:t>1</w:t>
      </w:r>
      <w:r w:rsidRPr="00CA380B">
        <w:rPr>
          <w:rFonts w:ascii="Times New Roman" w:eastAsia="Times New Roman" w:hAnsi="Times New Roman" w:cs="Times New Roman"/>
          <w:b/>
          <w:bCs/>
          <w:sz w:val="24"/>
          <w:szCs w:val="24"/>
          <w:lang w:eastAsia="zh-CN"/>
        </w:rPr>
        <w:t>.</w:t>
      </w:r>
      <w:bookmarkEnd w:id="0"/>
    </w:p>
    <w:p w14:paraId="6D50908A" w14:textId="77777777" w:rsidR="00D43C0C" w:rsidRPr="00CA380B" w:rsidRDefault="00D43C0C" w:rsidP="00D43C0C">
      <w:pPr>
        <w:spacing w:after="0" w:line="240" w:lineRule="auto"/>
        <w:jc w:val="center"/>
        <w:rPr>
          <w:rFonts w:ascii="Times New Roman" w:eastAsia="Times New Roman" w:hAnsi="Times New Roman" w:cs="Times New Roman"/>
          <w:bCs/>
          <w:sz w:val="18"/>
          <w:szCs w:val="18"/>
          <w:lang w:eastAsia="ru-RU"/>
        </w:rPr>
      </w:pPr>
    </w:p>
    <w:p w14:paraId="46C5E682" w14:textId="77777777" w:rsidR="00D43C0C" w:rsidRPr="00CA380B" w:rsidRDefault="00D43C0C" w:rsidP="00D43C0C">
      <w:pPr>
        <w:spacing w:after="0" w:line="240" w:lineRule="auto"/>
        <w:jc w:val="center"/>
        <w:rPr>
          <w:rFonts w:ascii="Times New Roman" w:eastAsia="Times New Roman" w:hAnsi="Times New Roman" w:cs="Times New Roman"/>
          <w:bCs/>
          <w:sz w:val="18"/>
          <w:szCs w:val="18"/>
          <w:lang w:eastAsia="ru-RU"/>
        </w:rPr>
      </w:pPr>
      <w:r w:rsidRPr="00CA380B">
        <w:rPr>
          <w:rFonts w:ascii="Times New Roman" w:eastAsia="Times New Roman" w:hAnsi="Times New Roman" w:cs="Times New Roman"/>
          <w:bCs/>
          <w:sz w:val="18"/>
          <w:szCs w:val="18"/>
          <w:lang w:eastAsia="ru-RU"/>
        </w:rPr>
        <w:t xml:space="preserve"> (Указанное в настоящем информационном сообщении время – Московское)</w:t>
      </w:r>
    </w:p>
    <w:p w14:paraId="3128E41E" w14:textId="77777777" w:rsidR="00D43C0C" w:rsidRPr="00CA380B" w:rsidRDefault="00D43C0C" w:rsidP="00D43C0C">
      <w:pPr>
        <w:spacing w:after="0" w:line="240" w:lineRule="auto"/>
        <w:jc w:val="center"/>
        <w:rPr>
          <w:rFonts w:ascii="Times New Roman" w:eastAsia="Times New Roman" w:hAnsi="Times New Roman" w:cs="Times New Roman"/>
          <w:bCs/>
          <w:sz w:val="18"/>
          <w:szCs w:val="18"/>
          <w:lang w:eastAsia="ru-RU"/>
        </w:rPr>
      </w:pPr>
      <w:r w:rsidRPr="00CA380B">
        <w:rPr>
          <w:rFonts w:ascii="Times New Roman" w:eastAsia="Times New Roman" w:hAnsi="Times New Roman" w:cs="Times New Roman"/>
          <w:bCs/>
          <w:sz w:val="18"/>
          <w:szCs w:val="18"/>
          <w:lang w:eastAsia="ru-RU"/>
        </w:rPr>
        <w:t xml:space="preserve">(При исчислении сроков, указанных </w:t>
      </w:r>
      <w:proofErr w:type="gramStart"/>
      <w:r w:rsidRPr="00CA380B">
        <w:rPr>
          <w:rFonts w:ascii="Times New Roman" w:eastAsia="Times New Roman" w:hAnsi="Times New Roman" w:cs="Times New Roman"/>
          <w:bCs/>
          <w:sz w:val="18"/>
          <w:szCs w:val="18"/>
          <w:lang w:eastAsia="ru-RU"/>
        </w:rPr>
        <w:t>в настоящем информационном сообщении</w:t>
      </w:r>
      <w:proofErr w:type="gramEnd"/>
      <w:r w:rsidRPr="00CA380B">
        <w:rPr>
          <w:rFonts w:ascii="Times New Roman" w:eastAsia="Times New Roman" w:hAnsi="Times New Roman" w:cs="Times New Roman"/>
          <w:bCs/>
          <w:sz w:val="18"/>
          <w:szCs w:val="18"/>
          <w:lang w:eastAsia="ru-RU"/>
        </w:rPr>
        <w:t xml:space="preserve"> принимается время сервера </w:t>
      </w:r>
    </w:p>
    <w:p w14:paraId="08C4130A" w14:textId="77777777" w:rsidR="00D43C0C" w:rsidRPr="00CA380B" w:rsidRDefault="00D43C0C" w:rsidP="00D43C0C">
      <w:pPr>
        <w:spacing w:after="0" w:line="240" w:lineRule="auto"/>
        <w:jc w:val="center"/>
        <w:rPr>
          <w:rFonts w:ascii="Times New Roman" w:eastAsia="Times New Roman" w:hAnsi="Times New Roman" w:cs="Times New Roman"/>
          <w:bCs/>
          <w:sz w:val="18"/>
          <w:szCs w:val="18"/>
          <w:lang w:eastAsia="ru-RU"/>
        </w:rPr>
      </w:pPr>
      <w:r w:rsidRPr="00CA380B">
        <w:rPr>
          <w:rFonts w:ascii="Times New Roman" w:eastAsia="Times New Roman" w:hAnsi="Times New Roman" w:cs="Times New Roman"/>
          <w:bCs/>
          <w:sz w:val="18"/>
          <w:szCs w:val="18"/>
          <w:lang w:eastAsia="ru-RU"/>
        </w:rPr>
        <w:t>электронной торговой площадки)</w:t>
      </w:r>
    </w:p>
    <w:p w14:paraId="651B2CB0" w14:textId="77777777" w:rsidR="00D43C0C" w:rsidRPr="00CA380B" w:rsidRDefault="00D43C0C" w:rsidP="00D43C0C">
      <w:pPr>
        <w:spacing w:after="0" w:line="240" w:lineRule="auto"/>
        <w:jc w:val="center"/>
        <w:rPr>
          <w:rFonts w:ascii="Times New Roman" w:eastAsia="Times New Roman" w:hAnsi="Times New Roman" w:cs="Times New Roman"/>
          <w:bCs/>
          <w:sz w:val="18"/>
          <w:szCs w:val="18"/>
          <w:lang w:eastAsia="ru-RU"/>
        </w:rPr>
      </w:pPr>
    </w:p>
    <w:p w14:paraId="5E8E55C5" w14:textId="77777777" w:rsidR="00D43C0C" w:rsidRPr="00CA380B" w:rsidRDefault="00D43C0C" w:rsidP="00D43C0C">
      <w:pPr>
        <w:spacing w:after="0" w:line="240" w:lineRule="auto"/>
        <w:jc w:val="center"/>
        <w:rPr>
          <w:rFonts w:ascii="Times New Roman" w:eastAsia="Times New Roman" w:hAnsi="Times New Roman" w:cs="Times New Roman"/>
          <w:bCs/>
          <w:sz w:val="18"/>
          <w:szCs w:val="18"/>
          <w:lang w:eastAsia="ru-RU"/>
        </w:rPr>
      </w:pPr>
      <w:r w:rsidRPr="00CA380B">
        <w:rPr>
          <w:rFonts w:ascii="Times New Roman" w:eastAsia="Times New Roman" w:hAnsi="Times New Roman" w:cs="Times New Roman"/>
          <w:bCs/>
          <w:sz w:val="18"/>
          <w:szCs w:val="18"/>
          <w:lang w:eastAsia="ru-RU"/>
        </w:rPr>
        <w:t>Электронный аукцион, открытый по составу участников и по форме подачи предложений по цене («</w:t>
      </w:r>
      <w:r w:rsidR="00006811" w:rsidRPr="00CA380B">
        <w:rPr>
          <w:rFonts w:ascii="Times New Roman" w:eastAsia="Times New Roman" w:hAnsi="Times New Roman" w:cs="Times New Roman"/>
          <w:bCs/>
          <w:sz w:val="18"/>
          <w:szCs w:val="18"/>
          <w:lang w:eastAsia="ru-RU"/>
        </w:rPr>
        <w:t>англий</w:t>
      </w:r>
      <w:r w:rsidRPr="00CA380B">
        <w:rPr>
          <w:rFonts w:ascii="Times New Roman" w:eastAsia="Times New Roman" w:hAnsi="Times New Roman" w:cs="Times New Roman"/>
          <w:bCs/>
          <w:sz w:val="18"/>
          <w:szCs w:val="18"/>
          <w:lang w:eastAsia="ru-RU"/>
        </w:rPr>
        <w:t>ский аукцион»).</w:t>
      </w:r>
    </w:p>
    <w:p w14:paraId="157D4DBF" w14:textId="77777777" w:rsidR="00D43C0C" w:rsidRPr="00CA380B" w:rsidRDefault="00D43C0C" w:rsidP="00D43C0C">
      <w:pPr>
        <w:spacing w:after="0" w:line="240" w:lineRule="auto"/>
        <w:jc w:val="center"/>
        <w:rPr>
          <w:rFonts w:ascii="Times New Roman" w:eastAsia="Times New Roman" w:hAnsi="Times New Roman" w:cs="Times New Roman"/>
          <w:bCs/>
          <w:sz w:val="18"/>
          <w:szCs w:val="18"/>
          <w:lang w:eastAsia="ru-RU"/>
        </w:rPr>
      </w:pPr>
    </w:p>
    <w:p w14:paraId="031C5070" w14:textId="77777777" w:rsidR="000538C1" w:rsidRPr="00CA380B" w:rsidRDefault="000538C1" w:rsidP="00A7524B">
      <w:pPr>
        <w:widowControl w:val="0"/>
        <w:suppressAutoHyphens/>
        <w:spacing w:after="0" w:line="240" w:lineRule="auto"/>
        <w:jc w:val="center"/>
        <w:rPr>
          <w:rFonts w:ascii="Times New Roman" w:eastAsia="SimSun" w:hAnsi="Times New Roman" w:cs="Tahoma"/>
          <w:b/>
          <w:kern w:val="2"/>
          <w:sz w:val="24"/>
          <w:szCs w:val="24"/>
          <w:lang w:eastAsia="hi-IN" w:bidi="hi-IN"/>
        </w:rPr>
      </w:pPr>
      <w:r w:rsidRPr="00CA380B">
        <w:rPr>
          <w:rFonts w:ascii="Times New Roman" w:eastAsia="SimSun" w:hAnsi="Times New Roman" w:cs="Tahoma"/>
          <w:b/>
          <w:kern w:val="2"/>
          <w:sz w:val="24"/>
          <w:szCs w:val="24"/>
          <w:lang w:eastAsia="hi-IN" w:bidi="hi-IN"/>
        </w:rPr>
        <w:t>Сведения об объектах недвижимого имущества, выставленных на продажу</w:t>
      </w:r>
      <w:r w:rsidR="002E1458" w:rsidRPr="00CA380B">
        <w:rPr>
          <w:rFonts w:ascii="Times New Roman" w:eastAsia="SimSun" w:hAnsi="Times New Roman" w:cs="Tahoma"/>
          <w:b/>
          <w:kern w:val="2"/>
          <w:sz w:val="24"/>
          <w:szCs w:val="24"/>
          <w:lang w:eastAsia="hi-IN" w:bidi="hi-IN"/>
        </w:rPr>
        <w:t xml:space="preserve"> единым лотом</w:t>
      </w:r>
      <w:r w:rsidRPr="00CA380B">
        <w:rPr>
          <w:rFonts w:ascii="Times New Roman" w:eastAsia="SimSun" w:hAnsi="Times New Roman" w:cs="Tahoma"/>
          <w:b/>
          <w:kern w:val="2"/>
          <w:sz w:val="24"/>
          <w:szCs w:val="24"/>
          <w:lang w:eastAsia="hi-IN" w:bidi="hi-IN"/>
        </w:rPr>
        <w:t>:</w:t>
      </w:r>
    </w:p>
    <w:bookmarkEnd w:id="1"/>
    <w:p w14:paraId="70468711" w14:textId="77777777" w:rsidR="000538C1" w:rsidRPr="00CA380B" w:rsidRDefault="000538C1" w:rsidP="00605C43">
      <w:pPr>
        <w:widowControl w:val="0"/>
        <w:suppressAutoHyphens/>
        <w:spacing w:after="0" w:line="240" w:lineRule="auto"/>
        <w:ind w:right="-57"/>
        <w:jc w:val="both"/>
        <w:rPr>
          <w:rFonts w:ascii="Times New Roman" w:eastAsia="SimSun" w:hAnsi="Times New Roman" w:cs="Times New Roman"/>
          <w:bCs/>
          <w:kern w:val="1"/>
          <w:sz w:val="24"/>
          <w:szCs w:val="24"/>
          <w:lang w:eastAsia="hi-IN" w:bidi="hi-IN"/>
        </w:rPr>
      </w:pPr>
      <w:r w:rsidRPr="00CA380B">
        <w:rPr>
          <w:rFonts w:ascii="Times New Roman" w:eastAsia="SimSun" w:hAnsi="Times New Roman" w:cs="Times New Roman"/>
          <w:bCs/>
          <w:kern w:val="1"/>
          <w:sz w:val="24"/>
          <w:szCs w:val="24"/>
          <w:lang w:eastAsia="hi-IN" w:bidi="hi-IN"/>
        </w:rPr>
        <w:tab/>
      </w:r>
    </w:p>
    <w:p w14:paraId="5CB881BA" w14:textId="77777777" w:rsidR="00B556C5" w:rsidRPr="00CA380B" w:rsidRDefault="00B556C5" w:rsidP="00B556C5">
      <w:pPr>
        <w:widowControl w:val="0"/>
        <w:suppressAutoHyphens/>
        <w:autoSpaceDE w:val="0"/>
        <w:spacing w:after="0" w:line="240" w:lineRule="auto"/>
        <w:jc w:val="center"/>
        <w:rPr>
          <w:rFonts w:ascii="Times New Roman" w:eastAsia="SimSun" w:hAnsi="Times New Roman" w:cs="Tahoma"/>
          <w:b/>
          <w:kern w:val="1"/>
          <w:sz w:val="24"/>
          <w:szCs w:val="24"/>
          <w:u w:val="single"/>
          <w:lang w:eastAsia="hi-IN" w:bidi="hi-IN"/>
        </w:rPr>
      </w:pPr>
      <w:r w:rsidRPr="00CA380B">
        <w:rPr>
          <w:rFonts w:ascii="Times New Roman" w:eastAsia="SimSun" w:hAnsi="Times New Roman" w:cs="Tahoma"/>
          <w:b/>
          <w:kern w:val="1"/>
          <w:sz w:val="24"/>
          <w:szCs w:val="24"/>
          <w:u w:val="single"/>
          <w:lang w:eastAsia="hi-IN" w:bidi="hi-IN"/>
        </w:rPr>
        <w:t>Лот №1:</w:t>
      </w:r>
    </w:p>
    <w:p w14:paraId="2D55925D" w14:textId="776E8906" w:rsidR="00B556C5" w:rsidRPr="00CA380B" w:rsidRDefault="00B556C5" w:rsidP="00B556C5">
      <w:pPr>
        <w:pStyle w:val="21"/>
        <w:widowControl/>
        <w:ind w:left="0" w:firstLine="0"/>
        <w:rPr>
          <w:sz w:val="24"/>
          <w:szCs w:val="24"/>
        </w:rPr>
      </w:pPr>
      <w:bookmarkStart w:id="2" w:name="_Hlk502319468"/>
      <w:bookmarkStart w:id="3" w:name="_Hlk17271451"/>
      <w:r w:rsidRPr="00CA380B">
        <w:rPr>
          <w:sz w:val="24"/>
          <w:szCs w:val="24"/>
        </w:rPr>
        <w:t xml:space="preserve">Объект 1: </w:t>
      </w:r>
      <w:bookmarkEnd w:id="2"/>
      <w:r w:rsidR="00B17706" w:rsidRPr="00CA380B">
        <w:rPr>
          <w:sz w:val="24"/>
          <w:szCs w:val="24"/>
        </w:rPr>
        <w:t>З</w:t>
      </w:r>
      <w:r w:rsidR="00B70F22" w:rsidRPr="00CA380B">
        <w:rPr>
          <w:rFonts w:cs="Times New Roman"/>
          <w:sz w:val="24"/>
          <w:szCs w:val="24"/>
        </w:rPr>
        <w:t xml:space="preserve">дание Сбербанка, назначение: нежилое, количество этажей: 1, в том числе подземных: 0, площадь: 68,1 </w:t>
      </w:r>
      <w:proofErr w:type="spellStart"/>
      <w:proofErr w:type="gramStart"/>
      <w:r w:rsidR="00B70F22" w:rsidRPr="00CA380B">
        <w:rPr>
          <w:rFonts w:cs="Times New Roman"/>
          <w:sz w:val="24"/>
          <w:szCs w:val="24"/>
        </w:rPr>
        <w:t>кв.м</w:t>
      </w:r>
      <w:proofErr w:type="spellEnd"/>
      <w:proofErr w:type="gramEnd"/>
      <w:r w:rsidR="00B70F22" w:rsidRPr="00CA380B">
        <w:rPr>
          <w:rFonts w:cs="Times New Roman"/>
          <w:sz w:val="24"/>
          <w:szCs w:val="24"/>
        </w:rPr>
        <w:t xml:space="preserve">, расположенное по адресу: Ульяновская область, р-н Новомалыклинский, с. </w:t>
      </w:r>
      <w:proofErr w:type="spellStart"/>
      <w:r w:rsidR="00B70F22" w:rsidRPr="00CA380B">
        <w:rPr>
          <w:rFonts w:cs="Times New Roman"/>
          <w:sz w:val="24"/>
          <w:szCs w:val="24"/>
        </w:rPr>
        <w:t>Новочеремшанск</w:t>
      </w:r>
      <w:proofErr w:type="spellEnd"/>
      <w:r w:rsidR="00B70F22" w:rsidRPr="00CA380B">
        <w:rPr>
          <w:rFonts w:cs="Times New Roman"/>
          <w:sz w:val="24"/>
          <w:szCs w:val="24"/>
        </w:rPr>
        <w:t>, ул. Заводская, д. 6А, кадастровый номер 73:10:020104:160</w:t>
      </w:r>
      <w:r w:rsidR="006E3EE5" w:rsidRPr="00CA380B">
        <w:rPr>
          <w:sz w:val="24"/>
          <w:szCs w:val="24"/>
        </w:rPr>
        <w:t>;</w:t>
      </w:r>
    </w:p>
    <w:p w14:paraId="46DCD2CD" w14:textId="2C149C20" w:rsidR="00B556C5" w:rsidRPr="00CA380B" w:rsidRDefault="00B556C5" w:rsidP="00B556C5">
      <w:pPr>
        <w:pStyle w:val="21"/>
        <w:widowControl/>
        <w:ind w:left="0" w:firstLine="0"/>
        <w:rPr>
          <w:sz w:val="24"/>
          <w:szCs w:val="24"/>
        </w:rPr>
      </w:pPr>
      <w:r w:rsidRPr="00CA380B">
        <w:rPr>
          <w:sz w:val="24"/>
          <w:szCs w:val="24"/>
        </w:rPr>
        <w:t xml:space="preserve">Объект 2: </w:t>
      </w:r>
      <w:r w:rsidR="00B17706" w:rsidRPr="00CA380B">
        <w:rPr>
          <w:sz w:val="24"/>
          <w:szCs w:val="24"/>
        </w:rPr>
        <w:t>З</w:t>
      </w:r>
      <w:r w:rsidR="00B70F22" w:rsidRPr="00CA380B">
        <w:rPr>
          <w:sz w:val="24"/>
          <w:szCs w:val="24"/>
        </w:rPr>
        <w:t xml:space="preserve">емельный участок, площадь: 330 </w:t>
      </w:r>
      <w:proofErr w:type="spellStart"/>
      <w:r w:rsidR="00B70F22" w:rsidRPr="00CA380B">
        <w:rPr>
          <w:sz w:val="24"/>
          <w:szCs w:val="24"/>
        </w:rPr>
        <w:t>кв.м</w:t>
      </w:r>
      <w:proofErr w:type="spellEnd"/>
      <w:r w:rsidR="00B70F22" w:rsidRPr="00CA380B">
        <w:rPr>
          <w:sz w:val="24"/>
          <w:szCs w:val="24"/>
        </w:rPr>
        <w:t xml:space="preserve">., категория земель: земли населенных пунктов, виды разрешенного использования: для строительства филиала № 4272/081, земли запаса (неиспользуемые), кадастровый номер 73:10:020104:4, расположенный по адресу: Ульяновская область, р-н Новомалыклинский, с. </w:t>
      </w:r>
      <w:proofErr w:type="spellStart"/>
      <w:r w:rsidR="00B70F22" w:rsidRPr="00CA380B">
        <w:rPr>
          <w:sz w:val="24"/>
          <w:szCs w:val="24"/>
        </w:rPr>
        <w:t>Новочеремшанск</w:t>
      </w:r>
      <w:proofErr w:type="spellEnd"/>
      <w:r w:rsidR="00B70F22" w:rsidRPr="00CA380B">
        <w:rPr>
          <w:sz w:val="24"/>
          <w:szCs w:val="24"/>
        </w:rPr>
        <w:t>, ул. Заводская, д. 6А</w:t>
      </w:r>
    </w:p>
    <w:bookmarkEnd w:id="3"/>
    <w:p w14:paraId="208FD439" w14:textId="77777777" w:rsidR="00B556C5" w:rsidRPr="00CA380B" w:rsidRDefault="00B556C5" w:rsidP="00B556C5">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14:paraId="48CD48B4" w14:textId="5792CAD9" w:rsidR="00B556C5" w:rsidRPr="00CA380B" w:rsidRDefault="00B556C5" w:rsidP="00B556C5">
      <w:pPr>
        <w:widowControl w:val="0"/>
        <w:suppressAutoHyphens/>
        <w:spacing w:after="0" w:line="240" w:lineRule="auto"/>
        <w:jc w:val="center"/>
        <w:rPr>
          <w:rFonts w:ascii="Times New Roman" w:eastAsia="SimSun" w:hAnsi="Times New Roman" w:cs="Times New Roman"/>
          <w:b/>
          <w:bCs/>
          <w:kern w:val="1"/>
          <w:sz w:val="24"/>
          <w:szCs w:val="24"/>
          <w:lang w:eastAsia="hi-IN" w:bidi="hi-IN"/>
        </w:rPr>
      </w:pPr>
      <w:r w:rsidRPr="00CA380B">
        <w:rPr>
          <w:rFonts w:ascii="Times New Roman" w:eastAsia="SimSun" w:hAnsi="Times New Roman" w:cs="Times New Roman"/>
          <w:b/>
          <w:bCs/>
          <w:kern w:val="1"/>
          <w:sz w:val="24"/>
          <w:szCs w:val="24"/>
          <w:lang w:eastAsia="hi-IN" w:bidi="hi-IN"/>
        </w:rPr>
        <w:t xml:space="preserve">Начальная цена Лота №1 – </w:t>
      </w:r>
      <w:r w:rsidR="002A04BB" w:rsidRPr="00CA380B">
        <w:rPr>
          <w:rFonts w:ascii="Times New Roman" w:eastAsia="SimSun" w:hAnsi="Times New Roman" w:cs="Times New Roman"/>
          <w:b/>
          <w:bCs/>
          <w:kern w:val="1"/>
          <w:sz w:val="24"/>
          <w:szCs w:val="24"/>
          <w:lang w:eastAsia="hi-IN" w:bidi="hi-IN"/>
        </w:rPr>
        <w:t xml:space="preserve">409 600 </w:t>
      </w:r>
      <w:r w:rsidRPr="00CA380B">
        <w:rPr>
          <w:rFonts w:ascii="Times New Roman" w:eastAsia="SimSun" w:hAnsi="Times New Roman" w:cs="Times New Roman"/>
          <w:b/>
          <w:bCs/>
          <w:kern w:val="1"/>
          <w:sz w:val="24"/>
          <w:szCs w:val="24"/>
          <w:lang w:eastAsia="hi-IN" w:bidi="hi-IN"/>
        </w:rPr>
        <w:t>руб., с учетом НДС 20%, в том числе:</w:t>
      </w:r>
    </w:p>
    <w:p w14:paraId="066AEB80" w14:textId="61E08559" w:rsidR="00B556C5" w:rsidRPr="00CA380B" w:rsidRDefault="00B556C5" w:rsidP="00B556C5">
      <w:pPr>
        <w:widowControl w:val="0"/>
        <w:suppressAutoHyphens/>
        <w:spacing w:after="0" w:line="240" w:lineRule="auto"/>
        <w:jc w:val="center"/>
        <w:rPr>
          <w:rFonts w:ascii="Times New Roman" w:eastAsia="SimSun" w:hAnsi="Times New Roman" w:cs="Times New Roman"/>
          <w:b/>
          <w:bCs/>
          <w:kern w:val="1"/>
          <w:sz w:val="24"/>
          <w:szCs w:val="24"/>
          <w:lang w:eastAsia="hi-IN" w:bidi="hi-IN"/>
        </w:rPr>
      </w:pPr>
      <w:r w:rsidRPr="00CA380B">
        <w:rPr>
          <w:rFonts w:ascii="Times New Roman" w:eastAsia="SimSun" w:hAnsi="Times New Roman" w:cs="Times New Roman"/>
          <w:b/>
          <w:bCs/>
          <w:kern w:val="1"/>
          <w:sz w:val="24"/>
          <w:szCs w:val="24"/>
          <w:lang w:eastAsia="hi-IN" w:bidi="hi-IN"/>
        </w:rPr>
        <w:t xml:space="preserve">Начальная цена Объекта 1 – </w:t>
      </w:r>
      <w:r w:rsidR="002A04BB" w:rsidRPr="00CA380B">
        <w:rPr>
          <w:rFonts w:ascii="Times New Roman" w:eastAsia="SimSun" w:hAnsi="Times New Roman" w:cs="Times New Roman"/>
          <w:b/>
          <w:bCs/>
          <w:kern w:val="1"/>
          <w:sz w:val="24"/>
          <w:szCs w:val="24"/>
          <w:lang w:eastAsia="hi-IN" w:bidi="hi-IN"/>
        </w:rPr>
        <w:t xml:space="preserve">356 000 </w:t>
      </w:r>
      <w:r w:rsidRPr="00CA380B">
        <w:rPr>
          <w:rFonts w:ascii="Times New Roman" w:eastAsia="SimSun" w:hAnsi="Times New Roman" w:cs="Times New Roman"/>
          <w:b/>
          <w:bCs/>
          <w:kern w:val="1"/>
          <w:sz w:val="24"/>
          <w:szCs w:val="24"/>
          <w:lang w:eastAsia="hi-IN" w:bidi="hi-IN"/>
        </w:rPr>
        <w:t>руб., с учетом НДС 20%.</w:t>
      </w:r>
    </w:p>
    <w:p w14:paraId="4ED93343" w14:textId="78F1E92B" w:rsidR="00B556C5" w:rsidRPr="00CA380B" w:rsidRDefault="00B556C5" w:rsidP="00B556C5">
      <w:pPr>
        <w:widowControl w:val="0"/>
        <w:suppressAutoHyphens/>
        <w:spacing w:after="0" w:line="240" w:lineRule="auto"/>
        <w:jc w:val="center"/>
        <w:rPr>
          <w:rFonts w:ascii="Times New Roman" w:eastAsia="SimSun" w:hAnsi="Times New Roman" w:cs="Times New Roman"/>
          <w:b/>
          <w:bCs/>
          <w:kern w:val="1"/>
          <w:sz w:val="24"/>
          <w:szCs w:val="24"/>
          <w:lang w:eastAsia="hi-IN" w:bidi="hi-IN"/>
        </w:rPr>
      </w:pPr>
      <w:r w:rsidRPr="00CA380B">
        <w:rPr>
          <w:rFonts w:ascii="Times New Roman" w:eastAsia="SimSun" w:hAnsi="Times New Roman" w:cs="Times New Roman"/>
          <w:b/>
          <w:bCs/>
          <w:kern w:val="1"/>
          <w:sz w:val="24"/>
          <w:szCs w:val="24"/>
          <w:lang w:eastAsia="hi-IN" w:bidi="hi-IN"/>
        </w:rPr>
        <w:t xml:space="preserve">Начальная цена Объекта 2 – </w:t>
      </w:r>
      <w:r w:rsidR="002A04BB" w:rsidRPr="00CA380B">
        <w:rPr>
          <w:rFonts w:ascii="Times New Roman" w:eastAsia="SimSun" w:hAnsi="Times New Roman" w:cs="Times New Roman"/>
          <w:b/>
          <w:bCs/>
          <w:kern w:val="1"/>
          <w:sz w:val="24"/>
          <w:szCs w:val="24"/>
          <w:lang w:eastAsia="hi-IN" w:bidi="hi-IN"/>
        </w:rPr>
        <w:t xml:space="preserve">53 600 </w:t>
      </w:r>
      <w:r w:rsidRPr="00CA380B">
        <w:rPr>
          <w:rFonts w:ascii="Times New Roman" w:eastAsia="SimSun" w:hAnsi="Times New Roman" w:cs="Times New Roman"/>
          <w:b/>
          <w:bCs/>
          <w:kern w:val="1"/>
          <w:sz w:val="24"/>
          <w:szCs w:val="24"/>
          <w:lang w:eastAsia="hi-IN" w:bidi="hi-IN"/>
        </w:rPr>
        <w:t>руб., НДС не облагается.</w:t>
      </w:r>
    </w:p>
    <w:p w14:paraId="7D908028" w14:textId="224FF3CC" w:rsidR="00B556C5" w:rsidRPr="00CA380B" w:rsidRDefault="00B556C5" w:rsidP="00B556C5">
      <w:pPr>
        <w:widowControl w:val="0"/>
        <w:suppressAutoHyphens/>
        <w:spacing w:after="0" w:line="240" w:lineRule="auto"/>
        <w:ind w:firstLine="12"/>
        <w:jc w:val="center"/>
        <w:rPr>
          <w:rFonts w:ascii="Times New Roman" w:eastAsia="SimSun" w:hAnsi="Times New Roman" w:cs="Times New Roman"/>
          <w:b/>
          <w:bCs/>
          <w:kern w:val="1"/>
          <w:sz w:val="24"/>
          <w:szCs w:val="24"/>
          <w:lang w:eastAsia="hi-IN" w:bidi="hi-IN"/>
        </w:rPr>
      </w:pPr>
      <w:r w:rsidRPr="00CA380B">
        <w:rPr>
          <w:rFonts w:ascii="Times New Roman" w:eastAsia="SimSun" w:hAnsi="Times New Roman" w:cs="Times New Roman"/>
          <w:b/>
          <w:bCs/>
          <w:kern w:val="1"/>
          <w:sz w:val="24"/>
          <w:szCs w:val="24"/>
          <w:lang w:eastAsia="hi-IN" w:bidi="hi-IN"/>
        </w:rPr>
        <w:t xml:space="preserve">Сумма задатка – </w:t>
      </w:r>
      <w:bookmarkStart w:id="4" w:name="_Hlk58234383"/>
      <w:r w:rsidR="000D2988" w:rsidRPr="00CA380B">
        <w:rPr>
          <w:rFonts w:ascii="Times New Roman" w:eastAsia="SimSun" w:hAnsi="Times New Roman" w:cs="Times New Roman"/>
          <w:b/>
          <w:bCs/>
          <w:kern w:val="1"/>
          <w:sz w:val="24"/>
          <w:szCs w:val="24"/>
          <w:lang w:eastAsia="hi-IN" w:bidi="hi-IN"/>
        </w:rPr>
        <w:t>40</w:t>
      </w:r>
      <w:r w:rsidR="00B70F22" w:rsidRPr="00CA380B">
        <w:rPr>
          <w:rFonts w:ascii="Times New Roman" w:eastAsia="SimSun" w:hAnsi="Times New Roman" w:cs="Tahoma"/>
          <w:b/>
          <w:kern w:val="1"/>
          <w:sz w:val="24"/>
          <w:szCs w:val="24"/>
          <w:lang w:eastAsia="hi-IN" w:bidi="hi-IN"/>
        </w:rPr>
        <w:t xml:space="preserve"> </w:t>
      </w:r>
      <w:r w:rsidR="000D2988" w:rsidRPr="00CA380B">
        <w:rPr>
          <w:rFonts w:ascii="Times New Roman" w:eastAsia="SimSun" w:hAnsi="Times New Roman" w:cs="Tahoma"/>
          <w:b/>
          <w:kern w:val="1"/>
          <w:sz w:val="24"/>
          <w:szCs w:val="24"/>
          <w:lang w:eastAsia="hi-IN" w:bidi="hi-IN"/>
        </w:rPr>
        <w:t>96</w:t>
      </w:r>
      <w:r w:rsidR="00B70F22" w:rsidRPr="00CA380B">
        <w:rPr>
          <w:rFonts w:ascii="Times New Roman" w:eastAsia="SimSun" w:hAnsi="Times New Roman" w:cs="Tahoma"/>
          <w:b/>
          <w:kern w:val="1"/>
          <w:sz w:val="24"/>
          <w:szCs w:val="24"/>
          <w:lang w:eastAsia="hi-IN" w:bidi="hi-IN"/>
        </w:rPr>
        <w:t xml:space="preserve">0 </w:t>
      </w:r>
      <w:bookmarkEnd w:id="4"/>
      <w:r w:rsidRPr="00CA380B">
        <w:rPr>
          <w:rFonts w:ascii="Times New Roman" w:eastAsia="SimSun" w:hAnsi="Times New Roman" w:cs="Times New Roman"/>
          <w:b/>
          <w:bCs/>
          <w:kern w:val="1"/>
          <w:sz w:val="24"/>
          <w:szCs w:val="24"/>
          <w:lang w:eastAsia="hi-IN" w:bidi="hi-IN"/>
        </w:rPr>
        <w:t xml:space="preserve">руб. </w:t>
      </w:r>
      <w:r w:rsidR="00B70F22" w:rsidRPr="00CA380B">
        <w:rPr>
          <w:rFonts w:ascii="Times New Roman" w:eastAsia="SimSun" w:hAnsi="Times New Roman" w:cs="Times New Roman"/>
          <w:b/>
          <w:bCs/>
          <w:kern w:val="1"/>
          <w:sz w:val="24"/>
          <w:szCs w:val="24"/>
          <w:lang w:eastAsia="hi-IN" w:bidi="hi-IN"/>
        </w:rPr>
        <w:t>0</w:t>
      </w:r>
      <w:r w:rsidRPr="00CA380B">
        <w:rPr>
          <w:rFonts w:ascii="Times New Roman" w:eastAsia="SimSun" w:hAnsi="Times New Roman" w:cs="Times New Roman"/>
          <w:b/>
          <w:bCs/>
          <w:kern w:val="1"/>
          <w:sz w:val="24"/>
          <w:szCs w:val="24"/>
          <w:lang w:eastAsia="hi-IN" w:bidi="hi-IN"/>
        </w:rPr>
        <w:t>0 коп.</w:t>
      </w:r>
    </w:p>
    <w:p w14:paraId="2B91712C" w14:textId="29372A5A" w:rsidR="00B556C5" w:rsidRPr="00CA380B" w:rsidRDefault="00B556C5" w:rsidP="00B556C5">
      <w:pPr>
        <w:widowControl w:val="0"/>
        <w:suppressAutoHyphens/>
        <w:autoSpaceDE w:val="0"/>
        <w:spacing w:after="0" w:line="240" w:lineRule="auto"/>
        <w:ind w:left="284" w:hanging="284"/>
        <w:jc w:val="center"/>
        <w:rPr>
          <w:rFonts w:ascii="Times New Roman" w:eastAsia="SimSun" w:hAnsi="Times New Roman" w:cs="Times New Roman"/>
          <w:b/>
          <w:bCs/>
          <w:kern w:val="1"/>
          <w:sz w:val="24"/>
          <w:szCs w:val="24"/>
          <w:lang w:eastAsia="hi-IN" w:bidi="hi-IN"/>
        </w:rPr>
      </w:pPr>
      <w:r w:rsidRPr="00CA380B">
        <w:rPr>
          <w:rFonts w:ascii="Times New Roman" w:eastAsia="SimSun" w:hAnsi="Times New Roman" w:cs="Times New Roman"/>
          <w:b/>
          <w:bCs/>
          <w:kern w:val="1"/>
          <w:sz w:val="24"/>
          <w:szCs w:val="24"/>
          <w:lang w:eastAsia="hi-IN" w:bidi="hi-IN"/>
        </w:rPr>
        <w:t xml:space="preserve">Шаг аукциона – </w:t>
      </w:r>
      <w:r w:rsidR="000D2988" w:rsidRPr="00CA380B">
        <w:rPr>
          <w:rFonts w:ascii="Times New Roman" w:eastAsia="SimSun" w:hAnsi="Times New Roman" w:cs="Times New Roman"/>
          <w:b/>
          <w:bCs/>
          <w:kern w:val="1"/>
          <w:sz w:val="24"/>
          <w:szCs w:val="24"/>
          <w:lang w:eastAsia="hi-IN" w:bidi="hi-IN"/>
        </w:rPr>
        <w:t>20 480</w:t>
      </w:r>
      <w:r w:rsidR="00B70F22" w:rsidRPr="00CA380B">
        <w:rPr>
          <w:rFonts w:ascii="Times New Roman" w:eastAsia="SimSun" w:hAnsi="Times New Roman" w:cs="Times New Roman"/>
          <w:b/>
          <w:bCs/>
          <w:kern w:val="1"/>
          <w:sz w:val="24"/>
          <w:szCs w:val="24"/>
          <w:lang w:eastAsia="hi-IN" w:bidi="hi-IN"/>
        </w:rPr>
        <w:t xml:space="preserve"> </w:t>
      </w:r>
      <w:r w:rsidRPr="00CA380B">
        <w:rPr>
          <w:rFonts w:ascii="Times New Roman" w:eastAsia="SimSun" w:hAnsi="Times New Roman" w:cs="Times New Roman"/>
          <w:b/>
          <w:bCs/>
          <w:kern w:val="1"/>
          <w:sz w:val="24"/>
          <w:szCs w:val="24"/>
          <w:lang w:eastAsia="hi-IN" w:bidi="hi-IN"/>
        </w:rPr>
        <w:t xml:space="preserve">руб. </w:t>
      </w:r>
    </w:p>
    <w:p w14:paraId="0DE0FA69" w14:textId="77777777" w:rsidR="008442AC" w:rsidRPr="00CA380B" w:rsidRDefault="008442AC" w:rsidP="00B556C5">
      <w:pPr>
        <w:widowControl w:val="0"/>
        <w:suppressAutoHyphens/>
        <w:autoSpaceDE w:val="0"/>
        <w:spacing w:after="0" w:line="240" w:lineRule="auto"/>
        <w:ind w:left="284" w:hanging="284"/>
        <w:jc w:val="center"/>
        <w:rPr>
          <w:rFonts w:ascii="Times New Roman" w:eastAsia="SimSun" w:hAnsi="Times New Roman" w:cs="Times New Roman"/>
          <w:b/>
          <w:bCs/>
          <w:kern w:val="1"/>
          <w:sz w:val="10"/>
          <w:szCs w:val="10"/>
          <w:lang w:eastAsia="hi-IN" w:bidi="hi-IN"/>
        </w:rPr>
      </w:pPr>
    </w:p>
    <w:p w14:paraId="3491ED21" w14:textId="77777777" w:rsidR="008442AC" w:rsidRPr="00CA380B" w:rsidRDefault="008442AC" w:rsidP="008442AC">
      <w:pPr>
        <w:jc w:val="both"/>
        <w:rPr>
          <w:rFonts w:ascii="Times New Roman" w:eastAsia="Times New Roman" w:hAnsi="Times New Roman" w:cs="Times New Roman"/>
          <w:b/>
          <w:bCs/>
          <w:sz w:val="24"/>
          <w:szCs w:val="24"/>
          <w:lang w:eastAsia="ru-RU"/>
        </w:rPr>
      </w:pPr>
      <w:r w:rsidRPr="00CA380B">
        <w:rPr>
          <w:rFonts w:ascii="Times New Roman" w:eastAsia="Times New Roman" w:hAnsi="Times New Roman" w:cs="Times New Roman"/>
          <w:b/>
          <w:bCs/>
          <w:sz w:val="24"/>
          <w:szCs w:val="24"/>
          <w:lang w:eastAsia="ru-RU"/>
        </w:rPr>
        <w:t>Имущество находится на торгах для передачи помещений в аренду.</w:t>
      </w:r>
    </w:p>
    <w:p w14:paraId="2825EF0B" w14:textId="18092FE3" w:rsidR="00B70F22" w:rsidRPr="00CA380B" w:rsidRDefault="00B556C5" w:rsidP="00B70F22">
      <w:pPr>
        <w:widowControl w:val="0"/>
        <w:suppressAutoHyphens/>
        <w:spacing w:after="0" w:line="240" w:lineRule="auto"/>
        <w:ind w:firstLine="709"/>
        <w:jc w:val="both"/>
        <w:rPr>
          <w:rFonts w:ascii="Times New Roman" w:eastAsia="SimSun" w:hAnsi="Times New Roman" w:cs="Tahoma"/>
          <w:kern w:val="2"/>
          <w:sz w:val="24"/>
          <w:szCs w:val="24"/>
          <w:lang w:eastAsia="hi-IN" w:bidi="hi-IN"/>
        </w:rPr>
      </w:pPr>
      <w:r w:rsidRPr="00CA380B">
        <w:rPr>
          <w:rFonts w:ascii="Times New Roman" w:eastAsia="SimSun" w:hAnsi="Times New Roman" w:cs="Tahoma"/>
          <w:color w:val="000000"/>
          <w:kern w:val="1"/>
          <w:sz w:val="24"/>
          <w:szCs w:val="24"/>
          <w:shd w:val="clear" w:color="auto" w:fill="FFFFFF"/>
          <w:lang w:eastAsia="hi-IN" w:bidi="hi-IN"/>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 кроме следующ</w:t>
      </w:r>
      <w:r w:rsidR="00B70F22" w:rsidRPr="00CA380B">
        <w:rPr>
          <w:rFonts w:ascii="Times New Roman" w:eastAsia="SimSun" w:hAnsi="Times New Roman" w:cs="Tahoma"/>
          <w:color w:val="000000"/>
          <w:kern w:val="1"/>
          <w:sz w:val="24"/>
          <w:szCs w:val="24"/>
          <w:shd w:val="clear" w:color="auto" w:fill="FFFFFF"/>
          <w:lang w:eastAsia="hi-IN" w:bidi="hi-IN"/>
        </w:rPr>
        <w:t>его</w:t>
      </w:r>
      <w:r w:rsidRPr="00CA380B">
        <w:rPr>
          <w:rFonts w:ascii="Times New Roman" w:eastAsia="SimSun" w:hAnsi="Times New Roman" w:cs="Tahoma"/>
          <w:color w:val="000000"/>
          <w:kern w:val="1"/>
          <w:sz w:val="24"/>
          <w:szCs w:val="24"/>
          <w:shd w:val="clear" w:color="auto" w:fill="FFFFFF"/>
          <w:lang w:eastAsia="hi-IN" w:bidi="hi-IN"/>
        </w:rPr>
        <w:t xml:space="preserve"> обременени</w:t>
      </w:r>
      <w:r w:rsidR="00B70F22" w:rsidRPr="00CA380B">
        <w:rPr>
          <w:rFonts w:ascii="Times New Roman" w:eastAsia="SimSun" w:hAnsi="Times New Roman" w:cs="Tahoma"/>
          <w:color w:val="000000"/>
          <w:kern w:val="1"/>
          <w:sz w:val="24"/>
          <w:szCs w:val="24"/>
          <w:shd w:val="clear" w:color="auto" w:fill="FFFFFF"/>
          <w:lang w:eastAsia="hi-IN" w:bidi="hi-IN"/>
        </w:rPr>
        <w:t>я</w:t>
      </w:r>
      <w:r w:rsidRPr="00CA380B">
        <w:rPr>
          <w:rFonts w:ascii="Times New Roman" w:eastAsia="SimSun" w:hAnsi="Times New Roman" w:cs="Tahoma"/>
          <w:color w:val="000000"/>
          <w:kern w:val="1"/>
          <w:sz w:val="24"/>
          <w:szCs w:val="24"/>
          <w:shd w:val="clear" w:color="auto" w:fill="FFFFFF"/>
          <w:lang w:eastAsia="hi-IN" w:bidi="hi-IN"/>
        </w:rPr>
        <w:t xml:space="preserve"> (ограничени</w:t>
      </w:r>
      <w:r w:rsidR="00B70F22" w:rsidRPr="00CA380B">
        <w:rPr>
          <w:rFonts w:ascii="Times New Roman" w:eastAsia="SimSun" w:hAnsi="Times New Roman" w:cs="Tahoma"/>
          <w:color w:val="000000"/>
          <w:kern w:val="1"/>
          <w:sz w:val="24"/>
          <w:szCs w:val="24"/>
          <w:shd w:val="clear" w:color="auto" w:fill="FFFFFF"/>
          <w:lang w:eastAsia="hi-IN" w:bidi="hi-IN"/>
        </w:rPr>
        <w:t>я</w:t>
      </w:r>
      <w:r w:rsidRPr="00CA380B">
        <w:rPr>
          <w:rFonts w:ascii="Times New Roman" w:eastAsia="SimSun" w:hAnsi="Times New Roman" w:cs="Tahoma"/>
          <w:color w:val="000000"/>
          <w:kern w:val="1"/>
          <w:sz w:val="24"/>
          <w:szCs w:val="24"/>
          <w:shd w:val="clear" w:color="auto" w:fill="FFFFFF"/>
          <w:lang w:eastAsia="hi-IN" w:bidi="hi-IN"/>
        </w:rPr>
        <w:t>):</w:t>
      </w:r>
      <w:r w:rsidRPr="00CA380B">
        <w:rPr>
          <w:rFonts w:ascii="Times New Roman" w:eastAsia="SimSun" w:hAnsi="Times New Roman" w:cs="Tahoma"/>
          <w:kern w:val="1"/>
          <w:sz w:val="24"/>
          <w:szCs w:val="24"/>
          <w:lang w:eastAsia="hi-IN" w:bidi="hi-IN"/>
        </w:rPr>
        <w:t xml:space="preserve"> </w:t>
      </w:r>
      <w:r w:rsidR="00B70F22" w:rsidRPr="00CA380B">
        <w:rPr>
          <w:rFonts w:ascii="Times New Roman" w:eastAsia="SimSun" w:hAnsi="Times New Roman" w:cs="Tahoma"/>
          <w:kern w:val="1"/>
          <w:sz w:val="24"/>
          <w:szCs w:val="24"/>
          <w:lang w:eastAsia="hi-IN" w:bidi="hi-IN"/>
        </w:rPr>
        <w:t>о</w:t>
      </w:r>
      <w:r w:rsidR="00B70F22" w:rsidRPr="00CA380B">
        <w:rPr>
          <w:rFonts w:ascii="Times New Roman" w:eastAsia="SimSun" w:hAnsi="Times New Roman" w:cs="Tahoma"/>
          <w:kern w:val="2"/>
          <w:sz w:val="24"/>
          <w:szCs w:val="24"/>
          <w:lang w:eastAsia="hi-IN" w:bidi="hi-IN"/>
        </w:rPr>
        <w:t>бязательным условием заключения договора купли-продажи является заключение с Победителем (единственным участником) аукциона договора аренды нежилых помещений Объекта 1, по форме, являющейся приложением к аукционной документации, на следующих условиях:</w:t>
      </w:r>
    </w:p>
    <w:p w14:paraId="52502EA5" w14:textId="77777777" w:rsidR="00B70F22" w:rsidRPr="00CA380B" w:rsidRDefault="00B70F22" w:rsidP="00B70F22">
      <w:pPr>
        <w:widowControl w:val="0"/>
        <w:suppressAutoHyphens/>
        <w:spacing w:after="0" w:line="240" w:lineRule="auto"/>
        <w:ind w:firstLine="540"/>
        <w:jc w:val="both"/>
        <w:rPr>
          <w:rFonts w:ascii="Times New Roman" w:eastAsia="SimSun" w:hAnsi="Times New Roman" w:cs="Tahoma"/>
          <w:kern w:val="2"/>
          <w:sz w:val="24"/>
          <w:szCs w:val="24"/>
          <w:lang w:eastAsia="hi-IN" w:bidi="hi-IN"/>
        </w:rPr>
      </w:pPr>
      <w:r w:rsidRPr="00CA380B">
        <w:rPr>
          <w:rFonts w:ascii="Times New Roman" w:eastAsia="SimSun" w:hAnsi="Times New Roman" w:cs="Tahoma"/>
          <w:kern w:val="2"/>
          <w:sz w:val="24"/>
          <w:szCs w:val="24"/>
          <w:lang w:eastAsia="hi-IN" w:bidi="hi-IN"/>
        </w:rPr>
        <w:t>- Объект аренды – нежилые помещения в Объекта 1 площадью 23,6 кв. м., номера помещений на поэтажном плане, входящие в объект аренды: №№9-12;</w:t>
      </w:r>
    </w:p>
    <w:p w14:paraId="691A4BE0" w14:textId="306C1CFC" w:rsidR="00B70F22" w:rsidRPr="00CA380B" w:rsidRDefault="00B70F22" w:rsidP="00B70F22">
      <w:pPr>
        <w:widowControl w:val="0"/>
        <w:suppressAutoHyphens/>
        <w:spacing w:after="0" w:line="240" w:lineRule="auto"/>
        <w:ind w:firstLine="540"/>
        <w:jc w:val="both"/>
        <w:rPr>
          <w:rFonts w:ascii="Times New Roman" w:eastAsia="SimSun" w:hAnsi="Times New Roman" w:cs="Tahoma"/>
          <w:kern w:val="2"/>
          <w:sz w:val="24"/>
          <w:szCs w:val="24"/>
          <w:lang w:eastAsia="hi-IN" w:bidi="hi-IN"/>
        </w:rPr>
      </w:pPr>
      <w:r w:rsidRPr="00CA380B">
        <w:rPr>
          <w:rFonts w:ascii="Times New Roman" w:eastAsia="SimSun" w:hAnsi="Times New Roman" w:cs="Tahoma"/>
          <w:kern w:val="2"/>
          <w:sz w:val="24"/>
          <w:szCs w:val="24"/>
          <w:lang w:eastAsia="hi-IN" w:bidi="hi-IN"/>
        </w:rPr>
        <w:t>- Арендная плата составляет 1</w:t>
      </w:r>
      <w:r w:rsidR="00E5204A" w:rsidRPr="00CA380B">
        <w:rPr>
          <w:rFonts w:ascii="Times New Roman" w:eastAsia="SimSun" w:hAnsi="Times New Roman" w:cs="Tahoma"/>
          <w:kern w:val="2"/>
          <w:sz w:val="24"/>
          <w:szCs w:val="24"/>
          <w:lang w:eastAsia="hi-IN" w:bidi="hi-IN"/>
        </w:rPr>
        <w:t>23</w:t>
      </w:r>
      <w:r w:rsidRPr="00CA380B">
        <w:rPr>
          <w:rFonts w:ascii="Times New Roman" w:eastAsia="SimSun" w:hAnsi="Times New Roman" w:cs="Tahoma"/>
          <w:kern w:val="2"/>
          <w:sz w:val="24"/>
          <w:szCs w:val="24"/>
          <w:lang w:eastAsia="hi-IN" w:bidi="hi-IN"/>
        </w:rPr>
        <w:t xml:space="preserve"> руб./</w:t>
      </w:r>
      <w:proofErr w:type="spellStart"/>
      <w:r w:rsidRPr="00CA380B">
        <w:rPr>
          <w:rFonts w:ascii="Times New Roman" w:eastAsia="SimSun" w:hAnsi="Times New Roman" w:cs="Tahoma"/>
          <w:kern w:val="2"/>
          <w:sz w:val="24"/>
          <w:szCs w:val="24"/>
          <w:lang w:eastAsia="hi-IN" w:bidi="hi-IN"/>
        </w:rPr>
        <w:t>кв.м</w:t>
      </w:r>
      <w:proofErr w:type="spellEnd"/>
      <w:r w:rsidRPr="00CA380B">
        <w:rPr>
          <w:rFonts w:ascii="Times New Roman" w:eastAsia="SimSun" w:hAnsi="Times New Roman" w:cs="Tahoma"/>
          <w:kern w:val="2"/>
          <w:sz w:val="24"/>
          <w:szCs w:val="24"/>
          <w:lang w:eastAsia="hi-IN" w:bidi="hi-IN"/>
        </w:rPr>
        <w:t>. в месяц с НДС 20% без учета коммунальных и эксплуатационных расходов;</w:t>
      </w:r>
    </w:p>
    <w:p w14:paraId="310FD40E" w14:textId="337ECED7" w:rsidR="006200EE" w:rsidRPr="00CA380B" w:rsidRDefault="00B70F22" w:rsidP="00B70F22">
      <w:pPr>
        <w:widowControl w:val="0"/>
        <w:suppressAutoHyphens/>
        <w:spacing w:after="0" w:line="240" w:lineRule="auto"/>
        <w:ind w:firstLine="540"/>
        <w:jc w:val="both"/>
        <w:rPr>
          <w:rFonts w:ascii="Times New Roman" w:eastAsia="Times New Roman" w:hAnsi="Times New Roman" w:cs="Times New Roman"/>
          <w:b/>
          <w:sz w:val="24"/>
          <w:szCs w:val="24"/>
          <w:lang w:eastAsia="ru-RU"/>
        </w:rPr>
      </w:pPr>
      <w:r w:rsidRPr="00CA380B">
        <w:rPr>
          <w:rFonts w:ascii="Times New Roman" w:eastAsia="SimSun" w:hAnsi="Times New Roman" w:cs="Tahoma"/>
          <w:kern w:val="2"/>
          <w:sz w:val="24"/>
          <w:szCs w:val="24"/>
          <w:lang w:eastAsia="hi-IN" w:bidi="hi-IN"/>
        </w:rPr>
        <w:t>- Срок аренды 10 лет.</w:t>
      </w:r>
    </w:p>
    <w:p w14:paraId="4746F919" w14:textId="77777777" w:rsidR="006A29D9" w:rsidRPr="00CA380B" w:rsidRDefault="006A29D9" w:rsidP="006A29D9">
      <w:pPr>
        <w:spacing w:after="0" w:line="240" w:lineRule="auto"/>
        <w:jc w:val="center"/>
        <w:rPr>
          <w:rFonts w:ascii="Times New Roman" w:eastAsia="Times New Roman" w:hAnsi="Times New Roman" w:cs="Times New Roman"/>
          <w:b/>
          <w:bCs/>
          <w:sz w:val="24"/>
          <w:szCs w:val="24"/>
          <w:lang w:eastAsia="ru-RU"/>
        </w:rPr>
      </w:pPr>
      <w:r w:rsidRPr="00CA380B">
        <w:rPr>
          <w:rFonts w:ascii="Times New Roman" w:eastAsia="Times New Roman" w:hAnsi="Times New Roman" w:cs="Times New Roman"/>
          <w:b/>
          <w:bCs/>
          <w:sz w:val="24"/>
          <w:szCs w:val="24"/>
          <w:lang w:eastAsia="ru-RU"/>
        </w:rPr>
        <w:t>ОБЩИЕ ПОЛОЖЕНИЯ:</w:t>
      </w:r>
    </w:p>
    <w:p w14:paraId="1056F281" w14:textId="77777777" w:rsidR="00A46F8F" w:rsidRPr="00CA380B" w:rsidRDefault="00A46F8F" w:rsidP="00A46F8F">
      <w:pPr>
        <w:spacing w:after="0" w:line="240" w:lineRule="auto"/>
        <w:ind w:firstLine="720"/>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8" w:history="1">
        <w:r w:rsidRPr="00CA380B">
          <w:rPr>
            <w:rFonts w:ascii="Times New Roman" w:eastAsia="Times New Roman" w:hAnsi="Times New Roman" w:cs="Times New Roman"/>
            <w:sz w:val="24"/>
            <w:szCs w:val="24"/>
            <w:lang w:eastAsia="ru-RU"/>
          </w:rPr>
          <w:t>www.lot-online.ru</w:t>
        </w:r>
      </w:hyperlink>
      <w:r w:rsidRPr="00CA380B">
        <w:rPr>
          <w:rFonts w:ascii="Times New Roman" w:eastAsia="Times New Roman" w:hAnsi="Times New Roman" w:cs="Times New Roman"/>
          <w:sz w:val="24"/>
          <w:szCs w:val="24"/>
          <w:lang w:eastAsia="ru-RU"/>
        </w:rPr>
        <w:t>.</w:t>
      </w:r>
    </w:p>
    <w:p w14:paraId="0AA664CA" w14:textId="77777777" w:rsidR="006A29D9" w:rsidRPr="00CA380B" w:rsidRDefault="006A29D9" w:rsidP="006A29D9">
      <w:pPr>
        <w:spacing w:after="0" w:line="240" w:lineRule="auto"/>
        <w:ind w:firstLine="720"/>
        <w:jc w:val="both"/>
        <w:rPr>
          <w:rFonts w:ascii="Times New Roman" w:eastAsia="Times New Roman" w:hAnsi="Times New Roman" w:cs="Times New Roman"/>
          <w:bCs/>
          <w:sz w:val="24"/>
          <w:szCs w:val="24"/>
          <w:lang w:eastAsia="ru-RU"/>
        </w:rPr>
      </w:pPr>
    </w:p>
    <w:p w14:paraId="37E4FD73" w14:textId="77777777" w:rsidR="00E5204A" w:rsidRPr="00CA380B" w:rsidRDefault="00E5204A" w:rsidP="006A29D9">
      <w:pPr>
        <w:spacing w:after="0" w:line="240" w:lineRule="auto"/>
        <w:ind w:firstLine="720"/>
        <w:jc w:val="center"/>
        <w:rPr>
          <w:rFonts w:ascii="Times New Roman" w:eastAsia="Times New Roman" w:hAnsi="Times New Roman" w:cs="Times New Roman"/>
          <w:b/>
          <w:bCs/>
          <w:sz w:val="24"/>
          <w:szCs w:val="24"/>
          <w:lang w:eastAsia="ru-RU"/>
        </w:rPr>
      </w:pPr>
    </w:p>
    <w:p w14:paraId="207EC82D" w14:textId="77777777" w:rsidR="00E5204A" w:rsidRPr="00CA380B" w:rsidRDefault="00E5204A" w:rsidP="006A29D9">
      <w:pPr>
        <w:spacing w:after="0" w:line="240" w:lineRule="auto"/>
        <w:ind w:firstLine="720"/>
        <w:jc w:val="center"/>
        <w:rPr>
          <w:rFonts w:ascii="Times New Roman" w:eastAsia="Times New Roman" w:hAnsi="Times New Roman" w:cs="Times New Roman"/>
          <w:b/>
          <w:bCs/>
          <w:sz w:val="24"/>
          <w:szCs w:val="24"/>
          <w:lang w:eastAsia="ru-RU"/>
        </w:rPr>
      </w:pPr>
    </w:p>
    <w:p w14:paraId="2C754C1C" w14:textId="66DBFCD1" w:rsidR="006A29D9" w:rsidRPr="00CA380B" w:rsidRDefault="006A29D9" w:rsidP="006A29D9">
      <w:pPr>
        <w:spacing w:after="0" w:line="240" w:lineRule="auto"/>
        <w:ind w:firstLine="720"/>
        <w:jc w:val="center"/>
        <w:rPr>
          <w:rFonts w:ascii="Times New Roman" w:eastAsia="Times New Roman" w:hAnsi="Times New Roman" w:cs="Times New Roman"/>
          <w:b/>
          <w:bCs/>
          <w:sz w:val="24"/>
          <w:szCs w:val="24"/>
          <w:lang w:eastAsia="ru-RU"/>
        </w:rPr>
      </w:pPr>
      <w:r w:rsidRPr="00CA380B">
        <w:rPr>
          <w:rFonts w:ascii="Times New Roman" w:eastAsia="Times New Roman" w:hAnsi="Times New Roman" w:cs="Times New Roman"/>
          <w:b/>
          <w:bCs/>
          <w:sz w:val="24"/>
          <w:szCs w:val="24"/>
          <w:lang w:eastAsia="ru-RU"/>
        </w:rPr>
        <w:t>УСЛОВИЯ ПРОВЕДЕНИЯ АУКЦИОНА:</w:t>
      </w:r>
    </w:p>
    <w:p w14:paraId="2AF5A6E3" w14:textId="77777777" w:rsidR="006A29D9" w:rsidRPr="00CA380B" w:rsidRDefault="006A29D9" w:rsidP="006A2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2D102EB4" w14:textId="77777777" w:rsidR="006A29D9" w:rsidRPr="00CA380B" w:rsidRDefault="006A29D9" w:rsidP="006A29D9">
      <w:pPr>
        <w:tabs>
          <w:tab w:val="right" w:leader="dot" w:pos="4762"/>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r w:rsidRPr="00CA380B">
        <w:rPr>
          <w:rFonts w:ascii="Times New Roman" w:eastAsia="Times New Roman" w:hAnsi="Times New Roman" w:cs="Times New Roman"/>
          <w:color w:val="000000"/>
          <w:sz w:val="24"/>
          <w:szCs w:val="24"/>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DC79DE"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053C289F" w14:textId="77777777" w:rsidR="006A29D9" w:rsidRPr="00CA380B" w:rsidRDefault="006A29D9" w:rsidP="006A29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6FEF0F9C" w14:textId="77777777" w:rsidR="006A29D9" w:rsidRPr="00CA380B" w:rsidRDefault="006A29D9" w:rsidP="006A29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Заявка подписывается электронной подписью Претендента. К заявке прилагаются подписанные </w:t>
      </w:r>
      <w:hyperlink r:id="rId9" w:history="1">
        <w:r w:rsidRPr="00CA380B">
          <w:rPr>
            <w:rFonts w:ascii="Times New Roman" w:eastAsia="Times New Roman" w:hAnsi="Times New Roman" w:cs="Times New Roman"/>
            <w:sz w:val="24"/>
            <w:szCs w:val="24"/>
            <w:lang w:eastAsia="ru-RU"/>
          </w:rPr>
          <w:t>электронной подписью</w:t>
        </w:r>
      </w:hyperlink>
      <w:r w:rsidRPr="00CA380B">
        <w:rPr>
          <w:rFonts w:ascii="Times New Roman" w:eastAsia="Times New Roman" w:hAnsi="Times New Roman" w:cs="Times New Roman"/>
          <w:sz w:val="24"/>
          <w:szCs w:val="24"/>
          <w:lang w:eastAsia="ru-RU"/>
        </w:rPr>
        <w:t xml:space="preserve"> Претендента документы.</w:t>
      </w:r>
    </w:p>
    <w:p w14:paraId="4136C830" w14:textId="77777777" w:rsidR="00485A93" w:rsidRPr="00CA380B" w:rsidRDefault="00485A93" w:rsidP="006A29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14:paraId="6DAA9E4B" w14:textId="77777777" w:rsidR="006A29D9" w:rsidRPr="00CA380B" w:rsidRDefault="006A29D9" w:rsidP="006A29D9">
      <w:pPr>
        <w:spacing w:after="0" w:line="360" w:lineRule="auto"/>
        <w:ind w:firstLine="709"/>
        <w:jc w:val="both"/>
        <w:rPr>
          <w:rFonts w:ascii="Times New Roman" w:eastAsia="Times New Roman" w:hAnsi="Times New Roman" w:cs="Times New Roman"/>
          <w:b/>
          <w:sz w:val="24"/>
          <w:szCs w:val="24"/>
          <w:lang w:eastAsia="ru-RU"/>
        </w:rPr>
      </w:pPr>
      <w:r w:rsidRPr="00CA380B">
        <w:rPr>
          <w:rFonts w:ascii="Times New Roman" w:eastAsia="Times New Roman" w:hAnsi="Times New Roman" w:cs="Times New Roman"/>
          <w:b/>
          <w:sz w:val="24"/>
          <w:szCs w:val="24"/>
          <w:lang w:eastAsia="ru-RU"/>
        </w:rPr>
        <w:t>Документы, необходимые для участия в аукционе в электронной форме:</w:t>
      </w:r>
    </w:p>
    <w:p w14:paraId="4587A0AD"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1. Заявка на участие в аукционе, проводимом в электронной форме.</w:t>
      </w:r>
    </w:p>
    <w:p w14:paraId="7F2BE961"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2A53AF4" w14:textId="77777777" w:rsidR="006A29D9" w:rsidRPr="00CA380B" w:rsidRDefault="006A29D9" w:rsidP="006A29D9">
      <w:pPr>
        <w:spacing w:after="0" w:line="240" w:lineRule="auto"/>
        <w:ind w:firstLine="709"/>
        <w:jc w:val="both"/>
        <w:rPr>
          <w:rFonts w:ascii="Times New Roman" w:eastAsia="Times New Roman" w:hAnsi="Times New Roman" w:cs="Times New Roman"/>
          <w:iCs/>
          <w:color w:val="000000"/>
          <w:sz w:val="24"/>
          <w:szCs w:val="24"/>
          <w:lang w:eastAsia="ru-RU"/>
        </w:rPr>
      </w:pPr>
      <w:r w:rsidRPr="00CA380B">
        <w:rPr>
          <w:rFonts w:ascii="Times New Roman" w:eastAsia="Times New Roman" w:hAnsi="Times New Roman" w:cs="Times New Roman"/>
          <w:iCs/>
          <w:color w:val="000000"/>
          <w:sz w:val="24"/>
          <w:szCs w:val="24"/>
          <w:lang w:eastAsia="ru-RU"/>
        </w:rPr>
        <w:t>2. Одновременно к заявке претенденты прилагают подписанные электронной подписью документы:</w:t>
      </w:r>
    </w:p>
    <w:p w14:paraId="27D38147" w14:textId="77777777" w:rsidR="006A29D9" w:rsidRPr="00CA380B" w:rsidRDefault="006A29D9" w:rsidP="006A29D9">
      <w:pPr>
        <w:spacing w:after="0" w:line="240" w:lineRule="auto"/>
        <w:ind w:firstLine="709"/>
        <w:jc w:val="both"/>
        <w:rPr>
          <w:rFonts w:ascii="Times New Roman" w:eastAsia="Times New Roman" w:hAnsi="Times New Roman" w:cs="Times New Roman"/>
          <w:color w:val="000000"/>
          <w:sz w:val="24"/>
          <w:szCs w:val="24"/>
          <w:lang w:eastAsia="ru-RU"/>
        </w:rPr>
      </w:pPr>
      <w:r w:rsidRPr="00CA380B">
        <w:rPr>
          <w:rFonts w:ascii="Times New Roman" w:eastAsia="Times New Roman" w:hAnsi="Times New Roman" w:cs="Times New Roman"/>
          <w:color w:val="000000"/>
          <w:sz w:val="24"/>
          <w:szCs w:val="24"/>
          <w:lang w:eastAsia="ru-RU"/>
        </w:rPr>
        <w:t xml:space="preserve">2.1. Физические лица – копии всех листов документа, удостоверяющего личность; </w:t>
      </w:r>
    </w:p>
    <w:p w14:paraId="78134413"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2.2. Юридические лица:</w:t>
      </w:r>
    </w:p>
    <w:p w14:paraId="16279174"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Учредительные документы;</w:t>
      </w:r>
    </w:p>
    <w:p w14:paraId="0703CF0F"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382B239A"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 Лист записи Единого государственного реестра юридических лиц (в случае регистрации юридического лица </w:t>
      </w:r>
      <w:proofErr w:type="gramStart"/>
      <w:r w:rsidRPr="00CA380B">
        <w:rPr>
          <w:rFonts w:ascii="Times New Roman" w:eastAsia="Times New Roman" w:hAnsi="Times New Roman" w:cs="Times New Roman"/>
          <w:sz w:val="24"/>
          <w:szCs w:val="24"/>
          <w:lang w:eastAsia="ru-RU"/>
        </w:rPr>
        <w:t>после  01.01.2017</w:t>
      </w:r>
      <w:proofErr w:type="gramEnd"/>
      <w:r w:rsidRPr="00CA380B">
        <w:rPr>
          <w:rFonts w:ascii="Times New Roman" w:eastAsia="Times New Roman" w:hAnsi="Times New Roman" w:cs="Times New Roman"/>
          <w:sz w:val="24"/>
          <w:szCs w:val="24"/>
          <w:lang w:eastAsia="ru-RU"/>
        </w:rPr>
        <w:t>);</w:t>
      </w:r>
    </w:p>
    <w:p w14:paraId="6A01AAC7" w14:textId="5A9EE43D"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выданная не позднее, чем за </w:t>
      </w:r>
      <w:r w:rsidR="00FC3E20" w:rsidRPr="00CA380B">
        <w:rPr>
          <w:rFonts w:ascii="Times New Roman" w:eastAsia="Times New Roman" w:hAnsi="Times New Roman" w:cs="Times New Roman"/>
          <w:sz w:val="24"/>
          <w:szCs w:val="24"/>
          <w:lang w:eastAsia="ru-RU"/>
        </w:rPr>
        <w:t>1</w:t>
      </w:r>
      <w:r w:rsidRPr="00CA380B">
        <w:rPr>
          <w:rFonts w:ascii="Times New Roman" w:eastAsia="Times New Roman" w:hAnsi="Times New Roman" w:cs="Times New Roman"/>
          <w:sz w:val="24"/>
          <w:szCs w:val="24"/>
          <w:lang w:eastAsia="ru-RU"/>
        </w:rPr>
        <w:t xml:space="preserve"> месяц до даты подачи заявки на участие в аукционе;</w:t>
      </w:r>
    </w:p>
    <w:p w14:paraId="5D017A58"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Свидетельство о постановке на учет в налоговом органе;</w:t>
      </w:r>
    </w:p>
    <w:p w14:paraId="1CBF6AF2"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6768BBF"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3CDC0351"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2.3. Индивидуальные предприниматели: </w:t>
      </w:r>
    </w:p>
    <w:p w14:paraId="5F7807AD"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Копии всех листов документа, удостоверяющего личность;</w:t>
      </w:r>
    </w:p>
    <w:p w14:paraId="1ACB5C1B"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 Свидетельство о внесении физического лица в Единый государственный реестр индивидуальных предпринимателей (в случае </w:t>
      </w:r>
      <w:proofErr w:type="gramStart"/>
      <w:r w:rsidRPr="00CA380B">
        <w:rPr>
          <w:rFonts w:ascii="Times New Roman" w:eastAsia="Times New Roman" w:hAnsi="Times New Roman" w:cs="Times New Roman"/>
          <w:sz w:val="24"/>
          <w:szCs w:val="24"/>
          <w:lang w:eastAsia="ru-RU"/>
        </w:rPr>
        <w:t>регистрации  до</w:t>
      </w:r>
      <w:proofErr w:type="gramEnd"/>
      <w:r w:rsidRPr="00CA380B">
        <w:rPr>
          <w:rFonts w:ascii="Times New Roman" w:eastAsia="Times New Roman" w:hAnsi="Times New Roman" w:cs="Times New Roman"/>
          <w:sz w:val="24"/>
          <w:szCs w:val="24"/>
          <w:lang w:eastAsia="ru-RU"/>
        </w:rPr>
        <w:t xml:space="preserve"> 01.01.2017);</w:t>
      </w:r>
    </w:p>
    <w:p w14:paraId="06992CA3"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 Лист записи Единого государственного реестра Индивидуальных предпринимателей (в случае регистрации </w:t>
      </w:r>
      <w:proofErr w:type="gramStart"/>
      <w:r w:rsidRPr="00CA380B">
        <w:rPr>
          <w:rFonts w:ascii="Times New Roman" w:eastAsia="Times New Roman" w:hAnsi="Times New Roman" w:cs="Times New Roman"/>
          <w:sz w:val="24"/>
          <w:szCs w:val="24"/>
          <w:lang w:eastAsia="ru-RU"/>
        </w:rPr>
        <w:t>после  01.01.2017</w:t>
      </w:r>
      <w:proofErr w:type="gramEnd"/>
      <w:r w:rsidRPr="00CA380B">
        <w:rPr>
          <w:rFonts w:ascii="Times New Roman" w:eastAsia="Times New Roman" w:hAnsi="Times New Roman" w:cs="Times New Roman"/>
          <w:sz w:val="24"/>
          <w:szCs w:val="24"/>
          <w:lang w:eastAsia="ru-RU"/>
        </w:rPr>
        <w:t>);</w:t>
      </w:r>
    </w:p>
    <w:p w14:paraId="3D521EDD" w14:textId="77777777" w:rsidR="00133586" w:rsidRPr="00CA380B" w:rsidRDefault="006A29D9" w:rsidP="00133586">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Свидетельство о постановке на налоговый учет</w:t>
      </w:r>
      <w:r w:rsidR="00133586" w:rsidRPr="00CA380B">
        <w:rPr>
          <w:rFonts w:ascii="Times New Roman" w:eastAsia="Times New Roman" w:hAnsi="Times New Roman" w:cs="Times New Roman"/>
          <w:sz w:val="24"/>
          <w:szCs w:val="24"/>
          <w:lang w:eastAsia="ru-RU"/>
        </w:rPr>
        <w:t>;</w:t>
      </w:r>
    </w:p>
    <w:p w14:paraId="1276E03A" w14:textId="77777777" w:rsidR="006A29D9" w:rsidRPr="00CA380B" w:rsidRDefault="00133586" w:rsidP="00133586">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7584BFAC"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BA28F1" w14:textId="77777777" w:rsidR="006A29D9" w:rsidRPr="00CA380B" w:rsidRDefault="006A29D9" w:rsidP="006A29D9">
      <w:pPr>
        <w:widowControl w:val="0"/>
        <w:suppressAutoHyphens/>
        <w:spacing w:after="0" w:line="240" w:lineRule="auto"/>
        <w:jc w:val="both"/>
        <w:rPr>
          <w:rFonts w:ascii="Times New Roman" w:eastAsia="SimSun" w:hAnsi="Times New Roman" w:cs="Tahoma"/>
          <w:kern w:val="1"/>
          <w:sz w:val="24"/>
          <w:szCs w:val="24"/>
          <w:shd w:val="clear" w:color="auto" w:fill="FFFFFF"/>
          <w:lang w:eastAsia="hi-IN" w:bidi="hi-IN"/>
        </w:rPr>
      </w:pPr>
      <w:r w:rsidRPr="00CA380B">
        <w:rPr>
          <w:rFonts w:ascii="Times New Roman" w:eastAsia="SimSun" w:hAnsi="Times New Roman" w:cs="Tahoma"/>
          <w:kern w:val="1"/>
          <w:sz w:val="24"/>
          <w:szCs w:val="24"/>
          <w:shd w:val="clear" w:color="auto" w:fill="FFFFFF"/>
          <w:lang w:eastAsia="hi-IN" w:bidi="hi-IN"/>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00C157FB" w14:textId="77777777" w:rsidR="006A29D9" w:rsidRPr="00CA380B" w:rsidRDefault="006A29D9" w:rsidP="006A29D9">
      <w:pPr>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458F508"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history="1">
        <w:r w:rsidRPr="00CA380B">
          <w:rPr>
            <w:rFonts w:ascii="Times New Roman" w:eastAsia="Times New Roman" w:hAnsi="Times New Roman" w:cs="Times New Roman"/>
            <w:color w:val="0000FF"/>
            <w:sz w:val="24"/>
            <w:szCs w:val="24"/>
            <w:u w:val="single"/>
            <w:lang w:val="en-US" w:eastAsia="ru-RU"/>
          </w:rPr>
          <w:t>www</w:t>
        </w:r>
        <w:r w:rsidRPr="00CA380B">
          <w:rPr>
            <w:rFonts w:ascii="Times New Roman" w:eastAsia="Times New Roman" w:hAnsi="Times New Roman" w:cs="Times New Roman"/>
            <w:color w:val="0000FF"/>
            <w:sz w:val="24"/>
            <w:szCs w:val="24"/>
            <w:u w:val="single"/>
            <w:lang w:eastAsia="ru-RU"/>
          </w:rPr>
          <w:t>.</w:t>
        </w:r>
        <w:r w:rsidRPr="00CA380B">
          <w:rPr>
            <w:rFonts w:ascii="Times New Roman" w:eastAsia="Times New Roman" w:hAnsi="Times New Roman" w:cs="Times New Roman"/>
            <w:color w:val="0000FF"/>
            <w:sz w:val="24"/>
            <w:szCs w:val="24"/>
            <w:u w:val="single"/>
            <w:lang w:val="en-US" w:eastAsia="ru-RU"/>
          </w:rPr>
          <w:t>lot</w:t>
        </w:r>
        <w:r w:rsidRPr="00CA380B">
          <w:rPr>
            <w:rFonts w:ascii="Times New Roman" w:eastAsia="Times New Roman" w:hAnsi="Times New Roman" w:cs="Times New Roman"/>
            <w:color w:val="0000FF"/>
            <w:sz w:val="24"/>
            <w:szCs w:val="24"/>
            <w:u w:val="single"/>
            <w:lang w:eastAsia="ru-RU"/>
          </w:rPr>
          <w:t>-</w:t>
        </w:r>
        <w:r w:rsidRPr="00CA380B">
          <w:rPr>
            <w:rFonts w:ascii="Times New Roman" w:eastAsia="Times New Roman" w:hAnsi="Times New Roman" w:cs="Times New Roman"/>
            <w:color w:val="0000FF"/>
            <w:sz w:val="24"/>
            <w:szCs w:val="24"/>
            <w:u w:val="single"/>
            <w:lang w:val="en-US" w:eastAsia="ru-RU"/>
          </w:rPr>
          <w:t>online</w:t>
        </w:r>
        <w:r w:rsidRPr="00CA380B">
          <w:rPr>
            <w:rFonts w:ascii="Times New Roman" w:eastAsia="Times New Roman" w:hAnsi="Times New Roman" w:cs="Times New Roman"/>
            <w:color w:val="0000FF"/>
            <w:sz w:val="24"/>
            <w:szCs w:val="24"/>
            <w:u w:val="single"/>
            <w:lang w:eastAsia="ru-RU"/>
          </w:rPr>
          <w:t>.</w:t>
        </w:r>
        <w:proofErr w:type="spellStart"/>
        <w:r w:rsidRPr="00CA380B">
          <w:rPr>
            <w:rFonts w:ascii="Times New Roman" w:eastAsia="Times New Roman" w:hAnsi="Times New Roman" w:cs="Times New Roman"/>
            <w:color w:val="0000FF"/>
            <w:sz w:val="24"/>
            <w:szCs w:val="24"/>
            <w:u w:val="single"/>
            <w:lang w:val="en-US" w:eastAsia="ru-RU"/>
          </w:rPr>
          <w:t>ru</w:t>
        </w:r>
        <w:proofErr w:type="spellEnd"/>
      </w:hyperlink>
      <w:r w:rsidRPr="00CA380B">
        <w:rPr>
          <w:rFonts w:ascii="Times New Roman" w:eastAsia="Times New Roman" w:hAnsi="Times New Roman" w:cs="Times New Roman"/>
          <w:sz w:val="24"/>
          <w:szCs w:val="24"/>
          <w:lang w:eastAsia="ru-RU"/>
        </w:rPr>
        <w:t xml:space="preserve">  в разделе «карточка лота», путем перечисления денежных средств на один из расчетных счетов </w:t>
      </w:r>
      <w:r w:rsidRPr="00CA380B">
        <w:rPr>
          <w:rFonts w:ascii="Times New Roman" w:eastAsia="Times New Roman" w:hAnsi="Times New Roman" w:cs="Times New Roman"/>
          <w:bCs/>
          <w:sz w:val="24"/>
          <w:szCs w:val="24"/>
          <w:lang w:eastAsia="ru-RU"/>
        </w:rPr>
        <w:t>АО «Российский аукционный дом»</w:t>
      </w:r>
      <w:r w:rsidRPr="00CA380B">
        <w:rPr>
          <w:rFonts w:ascii="Times New Roman" w:eastAsia="Times New Roman" w:hAnsi="Times New Roman" w:cs="Times New Roman"/>
          <w:sz w:val="24"/>
          <w:szCs w:val="24"/>
          <w:lang w:eastAsia="ru-RU"/>
        </w:rPr>
        <w:t xml:space="preserve"> (ИНН 7838430413, КПП 783801001):</w:t>
      </w:r>
    </w:p>
    <w:p w14:paraId="33BCDF67" w14:textId="77777777" w:rsidR="007C5EB5" w:rsidRPr="00CA380B" w:rsidRDefault="007C5EB5" w:rsidP="007C5EB5">
      <w:pPr>
        <w:spacing w:after="0" w:line="240" w:lineRule="auto"/>
        <w:ind w:firstLine="709"/>
        <w:jc w:val="both"/>
        <w:rPr>
          <w:rFonts w:ascii="Times New Roman" w:eastAsia="Times New Roman" w:hAnsi="Times New Roman" w:cs="Times New Roman"/>
          <w:b/>
          <w:sz w:val="24"/>
          <w:szCs w:val="24"/>
          <w:lang w:eastAsia="ru-RU"/>
        </w:rPr>
      </w:pPr>
      <w:r w:rsidRPr="00CA380B">
        <w:rPr>
          <w:rFonts w:ascii="Times New Roman" w:eastAsia="Times New Roman" w:hAnsi="Times New Roman" w:cs="Times New Roman"/>
          <w:b/>
          <w:sz w:val="24"/>
          <w:szCs w:val="24"/>
          <w:lang w:eastAsia="ru-RU"/>
        </w:rPr>
        <w:t xml:space="preserve">- № 40702810855230001547 в Северо-Западном банке ПАО Сбербанк г. Санкт-Петербург, к/с 30101810500000000653, БИК 044030653; </w:t>
      </w:r>
    </w:p>
    <w:p w14:paraId="6FD3330B" w14:textId="77777777" w:rsidR="006A29D9" w:rsidRPr="00CA380B" w:rsidRDefault="007C5EB5" w:rsidP="007C5EB5">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b/>
          <w:sz w:val="24"/>
          <w:szCs w:val="24"/>
          <w:lang w:eastAsia="ru-RU"/>
        </w:rPr>
        <w:t>- № 40702810100050004773 в Ф-ЛЕ СЕВЕРО-ЗАПАДНЫЙ ПАО БАНК «ФК ОТКРЫТИЕ» г. Санкт-Петербург, к/с 30101810540300000795, БИК 044030795.</w:t>
      </w:r>
    </w:p>
    <w:p w14:paraId="145A0D2B" w14:textId="77777777" w:rsidR="006A29D9" w:rsidRPr="00CA380B" w:rsidRDefault="006A29D9" w:rsidP="006A29D9">
      <w:pPr>
        <w:spacing w:after="0" w:line="240" w:lineRule="auto"/>
        <w:ind w:right="72" w:firstLine="720"/>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CA380B">
          <w:rPr>
            <w:rFonts w:ascii="Times New Roman" w:eastAsia="Times New Roman" w:hAnsi="Times New Roman" w:cs="Times New Roman"/>
            <w:color w:val="0000FF"/>
            <w:sz w:val="24"/>
            <w:szCs w:val="24"/>
            <w:u w:val="single"/>
            <w:lang w:val="en-US" w:eastAsia="ru-RU"/>
          </w:rPr>
          <w:t>www</w:t>
        </w:r>
        <w:r w:rsidRPr="00CA380B">
          <w:rPr>
            <w:rFonts w:ascii="Times New Roman" w:eastAsia="Times New Roman" w:hAnsi="Times New Roman" w:cs="Times New Roman"/>
            <w:color w:val="0000FF"/>
            <w:sz w:val="24"/>
            <w:szCs w:val="24"/>
            <w:u w:val="single"/>
            <w:lang w:eastAsia="ru-RU"/>
          </w:rPr>
          <w:t>.</w:t>
        </w:r>
        <w:r w:rsidRPr="00CA380B">
          <w:rPr>
            <w:rFonts w:ascii="Times New Roman" w:eastAsia="Times New Roman" w:hAnsi="Times New Roman" w:cs="Times New Roman"/>
            <w:color w:val="0000FF"/>
            <w:sz w:val="24"/>
            <w:szCs w:val="24"/>
            <w:u w:val="single"/>
            <w:lang w:val="en-US" w:eastAsia="ru-RU"/>
          </w:rPr>
          <w:t>lot</w:t>
        </w:r>
        <w:r w:rsidRPr="00CA380B">
          <w:rPr>
            <w:rFonts w:ascii="Times New Roman" w:eastAsia="Times New Roman" w:hAnsi="Times New Roman" w:cs="Times New Roman"/>
            <w:color w:val="0000FF"/>
            <w:sz w:val="24"/>
            <w:szCs w:val="24"/>
            <w:u w:val="single"/>
            <w:lang w:eastAsia="ru-RU"/>
          </w:rPr>
          <w:t>-</w:t>
        </w:r>
        <w:r w:rsidRPr="00CA380B">
          <w:rPr>
            <w:rFonts w:ascii="Times New Roman" w:eastAsia="Times New Roman" w:hAnsi="Times New Roman" w:cs="Times New Roman"/>
            <w:color w:val="0000FF"/>
            <w:sz w:val="24"/>
            <w:szCs w:val="24"/>
            <w:u w:val="single"/>
            <w:lang w:val="en-US" w:eastAsia="ru-RU"/>
          </w:rPr>
          <w:t>online</w:t>
        </w:r>
        <w:r w:rsidRPr="00CA380B">
          <w:rPr>
            <w:rFonts w:ascii="Times New Roman" w:eastAsia="Times New Roman" w:hAnsi="Times New Roman" w:cs="Times New Roman"/>
            <w:color w:val="0000FF"/>
            <w:sz w:val="24"/>
            <w:szCs w:val="24"/>
            <w:u w:val="single"/>
            <w:lang w:eastAsia="ru-RU"/>
          </w:rPr>
          <w:t>.</w:t>
        </w:r>
        <w:proofErr w:type="spellStart"/>
        <w:r w:rsidRPr="00CA380B">
          <w:rPr>
            <w:rFonts w:ascii="Times New Roman" w:eastAsia="Times New Roman" w:hAnsi="Times New Roman" w:cs="Times New Roman"/>
            <w:color w:val="0000FF"/>
            <w:sz w:val="24"/>
            <w:szCs w:val="24"/>
            <w:u w:val="single"/>
            <w:lang w:val="en-US" w:eastAsia="ru-RU"/>
          </w:rPr>
          <w:t>ru</w:t>
        </w:r>
        <w:proofErr w:type="spellEnd"/>
      </w:hyperlink>
      <w:r w:rsidRPr="00CA380B">
        <w:rPr>
          <w:rFonts w:ascii="Times New Roman" w:eastAsia="Times New Roman" w:hAnsi="Times New Roman" w:cs="Times New Roman"/>
          <w:sz w:val="24"/>
          <w:szCs w:val="24"/>
          <w:lang w:eastAsia="ru-RU"/>
        </w:rPr>
        <w:t xml:space="preserve"> в разделе «карточка лота». </w:t>
      </w:r>
    </w:p>
    <w:p w14:paraId="5DB7F686" w14:textId="77777777" w:rsidR="006A29D9" w:rsidRPr="00CA380B" w:rsidRDefault="006A29D9" w:rsidP="006A29D9">
      <w:pPr>
        <w:spacing w:after="0" w:line="240" w:lineRule="auto"/>
        <w:ind w:right="72" w:firstLine="720"/>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75794C97"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Задаток перечисляется непосредственно стороной по договору о задатке (договору присоединения).</w:t>
      </w:r>
    </w:p>
    <w:p w14:paraId="497C3BDC" w14:textId="04AE651E"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CA380B">
        <w:rPr>
          <w:rFonts w:ascii="Times New Roman" w:eastAsia="Times New Roman" w:hAnsi="Times New Roman" w:cs="Times New Roman"/>
          <w:sz w:val="24"/>
          <w:szCs w:val="24"/>
          <w:lang w:eastAsia="ru-RU"/>
        </w:rPr>
        <w:t>ххххх</w:t>
      </w:r>
      <w:r w:rsidR="0001358C" w:rsidRPr="00CA380B">
        <w:rPr>
          <w:rFonts w:ascii="Times New Roman" w:eastAsia="Times New Roman" w:hAnsi="Times New Roman" w:cs="Times New Roman"/>
          <w:sz w:val="24"/>
          <w:szCs w:val="24"/>
          <w:lang w:eastAsia="ru-RU"/>
        </w:rPr>
        <w:t>х</w:t>
      </w:r>
      <w:proofErr w:type="spellEnd"/>
      <w:r w:rsidRPr="00CA380B">
        <w:rPr>
          <w:rFonts w:ascii="Times New Roman" w:eastAsia="Times New Roman" w:hAnsi="Times New Roman" w:cs="Times New Roman"/>
          <w:sz w:val="24"/>
          <w:szCs w:val="24"/>
          <w:lang w:eastAsia="ru-RU"/>
        </w:rPr>
        <w:t xml:space="preserve">). </w:t>
      </w:r>
    </w:p>
    <w:p w14:paraId="3E113C44"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3641D246"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Задаток, перечисленный победителем аукциона, засчитывается в сумму платежа по договору купли-продажи.</w:t>
      </w:r>
    </w:p>
    <w:p w14:paraId="162C8B8B"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45F20B3E" w14:textId="77777777" w:rsidR="006A29D9" w:rsidRPr="00CA380B" w:rsidRDefault="006A29D9" w:rsidP="006A29D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Для участия в аукционе по лоту претендент может подать только одну заявку.</w:t>
      </w:r>
    </w:p>
    <w:p w14:paraId="71A628C1" w14:textId="77777777" w:rsidR="006A29D9" w:rsidRPr="00CA380B" w:rsidRDefault="006A29D9" w:rsidP="006A29D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0E766F26" w14:textId="77777777" w:rsidR="006A29D9" w:rsidRPr="00CA380B" w:rsidRDefault="006A29D9" w:rsidP="006A29D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092C22B" w14:textId="77777777" w:rsidR="006A29D9" w:rsidRPr="00CA380B" w:rsidRDefault="006A29D9" w:rsidP="006A29D9">
      <w:pPr>
        <w:spacing w:after="0" w:line="240" w:lineRule="auto"/>
        <w:ind w:firstLine="709"/>
        <w:jc w:val="both"/>
        <w:rPr>
          <w:rFonts w:ascii="Times New Roman" w:eastAsia="Times New Roman" w:hAnsi="Times New Roman" w:cs="Times New Roman"/>
          <w:b/>
          <w:bCs/>
          <w:sz w:val="24"/>
          <w:szCs w:val="24"/>
          <w:lang w:eastAsia="ru-RU"/>
        </w:rPr>
      </w:pPr>
      <w:r w:rsidRPr="00CA380B">
        <w:rPr>
          <w:rFonts w:ascii="Times New Roman" w:eastAsia="Times New Roman" w:hAnsi="Times New Roman" w:cs="Times New Roman"/>
          <w:sz w:val="24"/>
          <w:szCs w:val="24"/>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A380B">
        <w:rPr>
          <w:rFonts w:ascii="Times New Roman" w:eastAsia="Times New Roman" w:hAnsi="Times New Roman" w:cs="Times New Roman"/>
          <w:b/>
          <w:bCs/>
          <w:sz w:val="24"/>
          <w:szCs w:val="24"/>
          <w:lang w:eastAsia="ru-RU"/>
        </w:rPr>
        <w:t xml:space="preserve"> </w:t>
      </w:r>
    </w:p>
    <w:p w14:paraId="492FE2C2"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4D1AFF1F" w14:textId="278B8625" w:rsidR="006A29D9" w:rsidRPr="00CA380B" w:rsidRDefault="006A29D9" w:rsidP="006A2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lastRenderedPageBreak/>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FBA2F84" w14:textId="77777777" w:rsidR="006A29D9" w:rsidRPr="00CA380B" w:rsidRDefault="006A29D9" w:rsidP="006A2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Организатор торгов отказывает в допуске Претенденту к участию в аукционе если:</w:t>
      </w:r>
    </w:p>
    <w:p w14:paraId="44BD99F8" w14:textId="77777777" w:rsidR="006A29D9" w:rsidRPr="00CA380B" w:rsidRDefault="00C62FC2" w:rsidP="00C62FC2">
      <w:pPr>
        <w:tabs>
          <w:tab w:val="left" w:pos="851"/>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1) </w:t>
      </w:r>
      <w:r w:rsidR="006A29D9" w:rsidRPr="00CA380B">
        <w:rPr>
          <w:rFonts w:ascii="Times New Roman" w:eastAsia="Times New Roman" w:hAnsi="Times New Roman" w:cs="Times New Roman"/>
          <w:sz w:val="24"/>
          <w:szCs w:val="24"/>
          <w:lang w:eastAsia="ru-RU"/>
        </w:rPr>
        <w:t>заявка на участие в аукционе не соответствует требованиям, установленным в настоящем информационном сообщении;</w:t>
      </w:r>
    </w:p>
    <w:p w14:paraId="38C88FB8" w14:textId="77777777" w:rsidR="006A29D9" w:rsidRPr="00CA380B" w:rsidRDefault="00C62FC2" w:rsidP="00C62FC2">
      <w:pPr>
        <w:tabs>
          <w:tab w:val="left" w:pos="851"/>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2) </w:t>
      </w:r>
      <w:r w:rsidR="006A29D9" w:rsidRPr="00CA380B">
        <w:rPr>
          <w:rFonts w:ascii="Times New Roman" w:eastAsia="Times New Roman" w:hAnsi="Times New Roman" w:cs="Times New Roman"/>
          <w:sz w:val="24"/>
          <w:szCs w:val="24"/>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013E4A68" w14:textId="77777777" w:rsidR="006A29D9" w:rsidRPr="00CA380B" w:rsidRDefault="00C62FC2" w:rsidP="00C62FC2">
      <w:pPr>
        <w:tabs>
          <w:tab w:val="left" w:pos="851"/>
        </w:tabs>
        <w:spacing w:after="0" w:line="240" w:lineRule="auto"/>
        <w:ind w:left="426"/>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3) </w:t>
      </w:r>
      <w:r w:rsidR="006A29D9" w:rsidRPr="00CA380B">
        <w:rPr>
          <w:rFonts w:ascii="Times New Roman" w:eastAsia="Times New Roman" w:hAnsi="Times New Roman" w:cs="Times New Roman"/>
          <w:sz w:val="24"/>
          <w:szCs w:val="24"/>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4DB932F9" w14:textId="77777777" w:rsidR="006A29D9" w:rsidRPr="00CA380B" w:rsidRDefault="006A29D9" w:rsidP="006A29D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54E56754" w14:textId="073E6BA8" w:rsidR="006A29D9" w:rsidRPr="00CA380B" w:rsidRDefault="006A29D9" w:rsidP="006A29D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A51DBD7" w14:textId="3B00B98A" w:rsidR="00E30724" w:rsidRPr="00CA380B" w:rsidRDefault="00E30724" w:rsidP="00E30724">
      <w:pPr>
        <w:widowControl w:val="0"/>
        <w:suppressAutoHyphens/>
        <w:autoSpaceDE w:val="0"/>
        <w:autoSpaceDN w:val="0"/>
        <w:adjustRightInd w:val="0"/>
        <w:spacing w:after="0" w:line="240" w:lineRule="auto"/>
        <w:ind w:firstLine="720"/>
        <w:jc w:val="both"/>
        <w:rPr>
          <w:rFonts w:ascii="Times New Roman" w:eastAsia="SimSun" w:hAnsi="Times New Roman" w:cs="Tahoma"/>
          <w:kern w:val="2"/>
          <w:sz w:val="24"/>
          <w:szCs w:val="24"/>
          <w:lang w:eastAsia="hi-IN" w:bidi="hi-IN"/>
        </w:rPr>
      </w:pPr>
      <w:r w:rsidRPr="00CA380B">
        <w:rPr>
          <w:rFonts w:ascii="Times New Roman" w:eastAsia="SimSun" w:hAnsi="Times New Roman" w:cs="Tahoma"/>
          <w:kern w:val="2"/>
          <w:sz w:val="24"/>
          <w:szCs w:val="24"/>
          <w:lang w:eastAsia="hi-IN" w:bidi="hi-IN"/>
        </w:rPr>
        <w:t xml:space="preserve">Организатор торгов вправе отказаться от проведения аукциона </w:t>
      </w:r>
      <w:r w:rsidRPr="00CA380B">
        <w:rPr>
          <w:rFonts w:ascii="Times New Roman" w:eastAsia="SimSun" w:hAnsi="Times New Roman" w:cs="Tahoma"/>
          <w:b/>
          <w:bCs/>
          <w:kern w:val="2"/>
          <w:sz w:val="24"/>
          <w:szCs w:val="24"/>
          <w:lang w:eastAsia="hi-IN" w:bidi="hi-IN"/>
        </w:rPr>
        <w:t xml:space="preserve">не позднее чем за </w:t>
      </w:r>
      <w:r w:rsidR="00A706E6" w:rsidRPr="00CA380B">
        <w:rPr>
          <w:rFonts w:ascii="Times New Roman" w:eastAsia="SimSun" w:hAnsi="Times New Roman" w:cs="Tahoma"/>
          <w:b/>
          <w:bCs/>
          <w:kern w:val="2"/>
          <w:sz w:val="24"/>
          <w:szCs w:val="24"/>
          <w:lang w:eastAsia="hi-IN" w:bidi="hi-IN"/>
        </w:rPr>
        <w:t>1</w:t>
      </w:r>
      <w:r w:rsidRPr="00CA380B">
        <w:rPr>
          <w:rFonts w:ascii="Times New Roman" w:eastAsia="SimSun" w:hAnsi="Times New Roman" w:cs="Tahoma"/>
          <w:b/>
          <w:bCs/>
          <w:kern w:val="2"/>
          <w:sz w:val="24"/>
          <w:szCs w:val="24"/>
          <w:lang w:eastAsia="hi-IN" w:bidi="hi-IN"/>
        </w:rPr>
        <w:t xml:space="preserve"> (</w:t>
      </w:r>
      <w:r w:rsidR="00A706E6" w:rsidRPr="00CA380B">
        <w:rPr>
          <w:rFonts w:ascii="Times New Roman" w:eastAsia="SimSun" w:hAnsi="Times New Roman" w:cs="Tahoma"/>
          <w:b/>
          <w:bCs/>
          <w:kern w:val="2"/>
          <w:sz w:val="24"/>
          <w:szCs w:val="24"/>
          <w:lang w:eastAsia="hi-IN" w:bidi="hi-IN"/>
        </w:rPr>
        <w:t>один</w:t>
      </w:r>
      <w:r w:rsidRPr="00CA380B">
        <w:rPr>
          <w:rFonts w:ascii="Times New Roman" w:eastAsia="SimSun" w:hAnsi="Times New Roman" w:cs="Tahoma"/>
          <w:b/>
          <w:bCs/>
          <w:kern w:val="2"/>
          <w:sz w:val="24"/>
          <w:szCs w:val="24"/>
          <w:lang w:eastAsia="hi-IN" w:bidi="hi-IN"/>
        </w:rPr>
        <w:t>) д</w:t>
      </w:r>
      <w:r w:rsidR="00A706E6" w:rsidRPr="00CA380B">
        <w:rPr>
          <w:rFonts w:ascii="Times New Roman" w:eastAsia="SimSun" w:hAnsi="Times New Roman" w:cs="Tahoma"/>
          <w:b/>
          <w:bCs/>
          <w:kern w:val="2"/>
          <w:sz w:val="24"/>
          <w:szCs w:val="24"/>
          <w:lang w:eastAsia="hi-IN" w:bidi="hi-IN"/>
        </w:rPr>
        <w:t>ень</w:t>
      </w:r>
      <w:r w:rsidRPr="00CA380B">
        <w:rPr>
          <w:rFonts w:ascii="Times New Roman" w:eastAsia="SimSun" w:hAnsi="Times New Roman" w:cs="Tahoma"/>
          <w:kern w:val="2"/>
          <w:sz w:val="24"/>
          <w:szCs w:val="24"/>
          <w:lang w:eastAsia="hi-IN" w:bidi="hi-IN"/>
        </w:rPr>
        <w:t xml:space="preserve">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616BA510" w14:textId="77777777" w:rsidR="00E30724" w:rsidRPr="00CA380B" w:rsidRDefault="00E30724" w:rsidP="00E30724">
      <w:pPr>
        <w:spacing w:after="0" w:line="240" w:lineRule="auto"/>
        <w:ind w:firstLine="709"/>
        <w:jc w:val="center"/>
        <w:rPr>
          <w:rFonts w:ascii="Times New Roman" w:eastAsia="Times New Roman" w:hAnsi="Times New Roman" w:cs="Times New Roman"/>
          <w:b/>
          <w:sz w:val="24"/>
          <w:szCs w:val="24"/>
          <w:lang w:eastAsia="ru-RU"/>
        </w:rPr>
      </w:pPr>
    </w:p>
    <w:p w14:paraId="1968B4FD" w14:textId="77777777" w:rsidR="006A29D9" w:rsidRPr="00CA380B" w:rsidRDefault="006A29D9" w:rsidP="006A29D9">
      <w:pPr>
        <w:spacing w:after="0" w:line="240" w:lineRule="auto"/>
        <w:ind w:firstLine="709"/>
        <w:jc w:val="center"/>
        <w:rPr>
          <w:rFonts w:ascii="Times New Roman" w:eastAsia="Times New Roman" w:hAnsi="Times New Roman" w:cs="Times New Roman"/>
          <w:b/>
          <w:sz w:val="24"/>
          <w:szCs w:val="24"/>
          <w:lang w:eastAsia="ru-RU"/>
        </w:rPr>
      </w:pPr>
      <w:r w:rsidRPr="00CA380B">
        <w:rPr>
          <w:rFonts w:ascii="Times New Roman" w:eastAsia="Times New Roman" w:hAnsi="Times New Roman" w:cs="Times New Roman"/>
          <w:b/>
          <w:sz w:val="24"/>
          <w:szCs w:val="24"/>
          <w:lang w:eastAsia="ru-RU"/>
        </w:rPr>
        <w:t>Порядок проведения электронного аукциона:</w:t>
      </w:r>
    </w:p>
    <w:p w14:paraId="26278496" w14:textId="77777777" w:rsidR="00A46F8F" w:rsidRPr="00CA380B" w:rsidRDefault="00A46F8F" w:rsidP="006A29D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102A537F" w14:textId="56D0E2C7" w:rsidR="006A29D9" w:rsidRPr="00CA380B" w:rsidRDefault="006A29D9" w:rsidP="006A29D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xml:space="preserve">Предложения по цене заявляются </w:t>
      </w:r>
      <w:r w:rsidR="00512695" w:rsidRPr="00CA380B">
        <w:rPr>
          <w:rFonts w:ascii="Times New Roman" w:eastAsia="Times New Roman" w:hAnsi="Times New Roman" w:cs="Times New Roman"/>
          <w:sz w:val="24"/>
          <w:szCs w:val="24"/>
          <w:lang w:eastAsia="ru-RU"/>
        </w:rPr>
        <w:t>У</w:t>
      </w:r>
      <w:r w:rsidRPr="00CA380B">
        <w:rPr>
          <w:rFonts w:ascii="Times New Roman" w:eastAsia="Times New Roman" w:hAnsi="Times New Roman" w:cs="Times New Roman"/>
          <w:sz w:val="24"/>
          <w:szCs w:val="24"/>
          <w:lang w:eastAsia="ru-RU"/>
        </w:rPr>
        <w:t>частниками электронного аукциона после начала торгов на электронной площадке через «Личный кабинет» (в разделе «Покупаю»).</w:t>
      </w:r>
    </w:p>
    <w:p w14:paraId="42D1E90E" w14:textId="77777777" w:rsidR="006A29D9" w:rsidRPr="00CA380B" w:rsidRDefault="006A29D9" w:rsidP="006A29D9">
      <w:pPr>
        <w:tabs>
          <w:tab w:val="left" w:pos="709"/>
        </w:tabs>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09E6A797" w14:textId="73C7D45D" w:rsidR="006A29D9" w:rsidRPr="00CA380B" w:rsidRDefault="006A29D9" w:rsidP="006A29D9">
      <w:pPr>
        <w:tabs>
          <w:tab w:val="left" w:pos="709"/>
        </w:tabs>
        <w:autoSpaceDE w:val="0"/>
        <w:autoSpaceDN w:val="0"/>
        <w:adjustRightInd w:val="0"/>
        <w:spacing w:after="0" w:line="240" w:lineRule="auto"/>
        <w:ind w:firstLine="708"/>
        <w:jc w:val="both"/>
        <w:outlineLvl w:val="1"/>
        <w:rPr>
          <w:rFonts w:ascii="Times New Roman" w:eastAsia="Times New Roman" w:hAnsi="Times New Roman" w:cs="Times New Roman"/>
          <w:b/>
          <w:sz w:val="24"/>
          <w:szCs w:val="24"/>
          <w:lang w:eastAsia="ru-RU"/>
        </w:rPr>
      </w:pPr>
      <w:bookmarkStart w:id="5" w:name="_Hlk520414538"/>
      <w:r w:rsidRPr="00CA380B">
        <w:rPr>
          <w:rFonts w:ascii="Times New Roman" w:eastAsia="Times New Roman" w:hAnsi="Times New Roman" w:cs="Times New Roman"/>
          <w:b/>
          <w:sz w:val="24"/>
          <w:szCs w:val="24"/>
          <w:lang w:eastAsia="ru-RU"/>
        </w:rPr>
        <w:tab/>
        <w:t xml:space="preserve">Победителем </w:t>
      </w:r>
      <w:r w:rsidR="00CD1353" w:rsidRPr="00CA380B">
        <w:rPr>
          <w:rFonts w:ascii="Times New Roman" w:eastAsia="Times New Roman" w:hAnsi="Times New Roman" w:cs="Times New Roman"/>
          <w:b/>
          <w:sz w:val="24"/>
          <w:szCs w:val="24"/>
          <w:lang w:eastAsia="ru-RU"/>
        </w:rPr>
        <w:t xml:space="preserve">электронного </w:t>
      </w:r>
      <w:r w:rsidRPr="00CA380B">
        <w:rPr>
          <w:rFonts w:ascii="Times New Roman" w:eastAsia="Times New Roman" w:hAnsi="Times New Roman" w:cs="Times New Roman"/>
          <w:b/>
          <w:sz w:val="24"/>
          <w:szCs w:val="24"/>
          <w:lang w:eastAsia="ru-RU"/>
        </w:rPr>
        <w:t>аукциона признается</w:t>
      </w:r>
      <w:r w:rsidR="00512695" w:rsidRPr="00CA380B">
        <w:rPr>
          <w:rFonts w:ascii="Times New Roman" w:eastAsia="Times New Roman" w:hAnsi="Times New Roman" w:cs="Times New Roman"/>
          <w:b/>
          <w:sz w:val="24"/>
          <w:szCs w:val="24"/>
          <w:lang w:eastAsia="ru-RU"/>
        </w:rPr>
        <w:t xml:space="preserve"> У</w:t>
      </w:r>
      <w:r w:rsidRPr="00CA380B">
        <w:rPr>
          <w:rFonts w:ascii="Times New Roman" w:eastAsia="Times New Roman" w:hAnsi="Times New Roman" w:cs="Times New Roman"/>
          <w:b/>
          <w:sz w:val="24"/>
          <w:szCs w:val="24"/>
          <w:lang w:eastAsia="ru-RU"/>
        </w:rPr>
        <w:t xml:space="preserve">частник торгов, </w:t>
      </w:r>
      <w:r w:rsidR="00CD1353" w:rsidRPr="00CA380B">
        <w:rPr>
          <w:rFonts w:ascii="Times New Roman" w:eastAsia="Times New Roman" w:hAnsi="Times New Roman" w:cs="Times New Roman"/>
          <w:b/>
          <w:sz w:val="24"/>
          <w:szCs w:val="24"/>
          <w:lang w:eastAsia="ru-RU"/>
        </w:rPr>
        <w:t>предложивший</w:t>
      </w:r>
      <w:r w:rsidRPr="00CA380B">
        <w:rPr>
          <w:rFonts w:ascii="Times New Roman" w:eastAsia="Times New Roman" w:hAnsi="Times New Roman" w:cs="Times New Roman"/>
          <w:b/>
          <w:sz w:val="24"/>
          <w:szCs w:val="24"/>
          <w:lang w:eastAsia="ru-RU"/>
        </w:rPr>
        <w:t xml:space="preserve"> наибол</w:t>
      </w:r>
      <w:r w:rsidR="00CD1353" w:rsidRPr="00CA380B">
        <w:rPr>
          <w:rFonts w:ascii="Times New Roman" w:eastAsia="Times New Roman" w:hAnsi="Times New Roman" w:cs="Times New Roman"/>
          <w:b/>
          <w:sz w:val="24"/>
          <w:szCs w:val="24"/>
          <w:lang w:eastAsia="ru-RU"/>
        </w:rPr>
        <w:t>ее высокую</w:t>
      </w:r>
      <w:r w:rsidRPr="00CA380B">
        <w:rPr>
          <w:rFonts w:ascii="Times New Roman" w:eastAsia="Times New Roman" w:hAnsi="Times New Roman" w:cs="Times New Roman"/>
          <w:b/>
          <w:sz w:val="24"/>
          <w:szCs w:val="24"/>
          <w:lang w:eastAsia="ru-RU"/>
        </w:rPr>
        <w:t xml:space="preserve"> цену.</w:t>
      </w:r>
    </w:p>
    <w:bookmarkEnd w:id="5"/>
    <w:p w14:paraId="70B7F5BD" w14:textId="77777777" w:rsidR="006A29D9" w:rsidRPr="00CA380B" w:rsidRDefault="006A29D9" w:rsidP="006A29D9">
      <w:pPr>
        <w:tabs>
          <w:tab w:val="left" w:pos="709"/>
        </w:tabs>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C5B421A" w14:textId="77777777" w:rsidR="006A29D9" w:rsidRPr="00CA380B" w:rsidRDefault="006A29D9" w:rsidP="006A2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3403D5C2" w14:textId="77777777" w:rsidR="006A29D9" w:rsidRPr="00CA380B" w:rsidRDefault="006A29D9" w:rsidP="006A29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122C460D" w14:textId="77777777" w:rsidR="006A29D9" w:rsidRPr="00CA380B" w:rsidRDefault="006A29D9" w:rsidP="006A29D9">
      <w:pPr>
        <w:tabs>
          <w:tab w:val="right" w:leader="dot" w:pos="4762"/>
        </w:tabs>
        <w:autoSpaceDE w:val="0"/>
        <w:autoSpaceDN w:val="0"/>
        <w:adjustRightInd w:val="0"/>
        <w:spacing w:after="0" w:line="210" w:lineRule="atLeast"/>
        <w:ind w:firstLine="720"/>
        <w:jc w:val="both"/>
        <w:rPr>
          <w:rFonts w:ascii="Times New Roman" w:eastAsia="Times New Roman" w:hAnsi="Times New Roman" w:cs="Times New Roman"/>
          <w:b/>
          <w:color w:val="000000"/>
          <w:sz w:val="24"/>
          <w:szCs w:val="24"/>
          <w:lang w:eastAsia="ru-RU"/>
        </w:rPr>
      </w:pPr>
      <w:bookmarkStart w:id="6" w:name="_Hlk520414614"/>
      <w:r w:rsidRPr="00CA380B">
        <w:rPr>
          <w:rFonts w:ascii="Times New Roman" w:eastAsia="Times New Roman" w:hAnsi="Times New Roman" w:cs="Times New Roman"/>
          <w:b/>
          <w:color w:val="000000"/>
          <w:sz w:val="24"/>
          <w:szCs w:val="24"/>
          <w:lang w:eastAsia="ru-RU"/>
        </w:rPr>
        <w:t>Договор купли-продажи заключается между собственником и победителем аукциона в течение 10 (десяти) рабочих дней с даты подведения итогов аукциона в соответствии с примерной формой, размещенной на сайте www.lot-online.</w:t>
      </w:r>
      <w:r w:rsidRPr="00CA380B">
        <w:rPr>
          <w:rFonts w:ascii="Times New Roman" w:eastAsia="Times New Roman" w:hAnsi="Times New Roman" w:cs="Times New Roman"/>
          <w:b/>
          <w:sz w:val="24"/>
          <w:szCs w:val="24"/>
          <w:lang w:eastAsia="ru-RU"/>
        </w:rPr>
        <w:t>ru в разделе «карточка лота».</w:t>
      </w:r>
    </w:p>
    <w:bookmarkEnd w:id="6"/>
    <w:p w14:paraId="47881AA4" w14:textId="77777777" w:rsidR="006A29D9" w:rsidRPr="00CA380B" w:rsidRDefault="006A29D9" w:rsidP="006A29D9">
      <w:pPr>
        <w:tabs>
          <w:tab w:val="right" w:leader="dot" w:pos="4762"/>
        </w:tabs>
        <w:autoSpaceDE w:val="0"/>
        <w:autoSpaceDN w:val="0"/>
        <w:adjustRightInd w:val="0"/>
        <w:spacing w:after="0" w:line="210" w:lineRule="atLeast"/>
        <w:ind w:firstLine="720"/>
        <w:jc w:val="both"/>
        <w:rPr>
          <w:rFonts w:ascii="Times New Roman" w:eastAsia="Times New Roman" w:hAnsi="Times New Roman" w:cs="Times New Roman"/>
          <w:b/>
          <w:sz w:val="24"/>
          <w:szCs w:val="24"/>
          <w:lang w:eastAsia="ru-RU"/>
        </w:rPr>
      </w:pPr>
      <w:r w:rsidRPr="00CA380B">
        <w:rPr>
          <w:rFonts w:ascii="Times New Roman" w:eastAsia="Times New Roman" w:hAnsi="Times New Roman" w:cs="Times New Roman"/>
          <w:b/>
          <w:color w:val="000000"/>
          <w:sz w:val="24"/>
          <w:szCs w:val="24"/>
          <w:lang w:eastAsia="ru-RU"/>
        </w:rPr>
        <w:t xml:space="preserve">Для заключения договора купли-продажи победитель аукциона должен явиться в ПАО Сбербанк по адресу: </w:t>
      </w:r>
      <w:r w:rsidR="00E304EB" w:rsidRPr="00CA380B">
        <w:rPr>
          <w:rFonts w:ascii="Times New Roman" w:eastAsia="Times New Roman" w:hAnsi="Times New Roman" w:cs="Times New Roman"/>
          <w:b/>
          <w:sz w:val="24"/>
          <w:szCs w:val="24"/>
          <w:lang w:eastAsia="ru-RU"/>
        </w:rPr>
        <w:t xml:space="preserve">г. Ульяновск, ул. Андрея Блаженного, д. 15, тел. 8 800 70 700 70 (доб. 57926389) </w:t>
      </w:r>
      <w:proofErr w:type="spellStart"/>
      <w:r w:rsidR="00E304EB" w:rsidRPr="00CA380B">
        <w:rPr>
          <w:rFonts w:ascii="Times New Roman" w:eastAsia="Times New Roman" w:hAnsi="Times New Roman" w:cs="Times New Roman"/>
          <w:b/>
          <w:sz w:val="24"/>
          <w:szCs w:val="24"/>
          <w:lang w:eastAsia="ru-RU"/>
        </w:rPr>
        <w:t>Кочегарова</w:t>
      </w:r>
      <w:proofErr w:type="spellEnd"/>
      <w:r w:rsidR="00E304EB" w:rsidRPr="00CA380B">
        <w:rPr>
          <w:rFonts w:ascii="Times New Roman" w:eastAsia="Times New Roman" w:hAnsi="Times New Roman" w:cs="Times New Roman"/>
          <w:b/>
          <w:sz w:val="24"/>
          <w:szCs w:val="24"/>
          <w:lang w:eastAsia="ru-RU"/>
        </w:rPr>
        <w:t xml:space="preserve"> Елена Николаевна</w:t>
      </w:r>
      <w:r w:rsidRPr="00CA380B">
        <w:rPr>
          <w:rFonts w:ascii="Times New Roman" w:eastAsia="Times New Roman" w:hAnsi="Times New Roman" w:cs="Times New Roman"/>
          <w:b/>
          <w:sz w:val="24"/>
          <w:szCs w:val="24"/>
          <w:lang w:eastAsia="ru-RU"/>
        </w:rPr>
        <w:t>.</w:t>
      </w:r>
    </w:p>
    <w:p w14:paraId="4B72EF14" w14:textId="77777777" w:rsidR="006A29D9" w:rsidRPr="00CA380B" w:rsidRDefault="006A29D9" w:rsidP="006A29D9">
      <w:pPr>
        <w:tabs>
          <w:tab w:val="right" w:leader="dot" w:pos="4762"/>
        </w:tabs>
        <w:autoSpaceDE w:val="0"/>
        <w:autoSpaceDN w:val="0"/>
        <w:adjustRightInd w:val="0"/>
        <w:spacing w:after="0" w:line="210" w:lineRule="atLeast"/>
        <w:ind w:firstLine="720"/>
        <w:jc w:val="both"/>
        <w:rPr>
          <w:rFonts w:ascii="Times New Roman" w:eastAsia="Times New Roman" w:hAnsi="Times New Roman" w:cs="Times New Roman"/>
          <w:b/>
          <w:color w:val="000000"/>
          <w:sz w:val="24"/>
          <w:szCs w:val="24"/>
          <w:lang w:eastAsia="ru-RU"/>
        </w:rPr>
      </w:pPr>
      <w:r w:rsidRPr="00CA380B">
        <w:rPr>
          <w:rFonts w:ascii="Times New Roman" w:eastAsia="Times New Roman" w:hAnsi="Times New Roman" w:cs="Times New Roman"/>
          <w:b/>
          <w:color w:val="000000"/>
          <w:sz w:val="24"/>
          <w:szCs w:val="24"/>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134AA284" w14:textId="77777777" w:rsidR="006A29D9" w:rsidRPr="00CA380B" w:rsidRDefault="006A29D9" w:rsidP="006A29D9">
      <w:pPr>
        <w:spacing w:after="0" w:line="240" w:lineRule="auto"/>
        <w:ind w:firstLine="709"/>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lastRenderedPageBreak/>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31496A09" w14:textId="70466263" w:rsidR="006A29D9" w:rsidRPr="00CA380B" w:rsidRDefault="006A29D9" w:rsidP="006A29D9">
      <w:pPr>
        <w:spacing w:after="0" w:line="240" w:lineRule="auto"/>
        <w:ind w:right="-57" w:firstLine="709"/>
        <w:jc w:val="both"/>
        <w:rPr>
          <w:rFonts w:ascii="Times New Roman" w:eastAsia="Times New Roman" w:hAnsi="Times New Roman" w:cs="Times New Roman"/>
          <w:b/>
          <w:sz w:val="24"/>
          <w:szCs w:val="24"/>
          <w:lang w:eastAsia="ru-RU"/>
        </w:rPr>
      </w:pPr>
      <w:bookmarkStart w:id="7" w:name="_Hlk520414710"/>
      <w:r w:rsidRPr="00CA380B">
        <w:rPr>
          <w:rFonts w:ascii="Times New Roman" w:eastAsia="Times New Roman" w:hAnsi="Times New Roman" w:cs="Times New Roman"/>
          <w:b/>
          <w:bCs/>
          <w:sz w:val="24"/>
          <w:szCs w:val="24"/>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CA380B">
        <w:rPr>
          <w:rFonts w:ascii="Times New Roman" w:eastAsia="Times New Roman" w:hAnsi="Times New Roman" w:cs="Times New Roman"/>
          <w:b/>
          <w:sz w:val="24"/>
          <w:szCs w:val="24"/>
          <w:lang w:eastAsia="ru-RU"/>
        </w:rPr>
        <w:t xml:space="preserve">договор купли-продажи может быть заключен собственником с единственным </w:t>
      </w:r>
      <w:r w:rsidR="00512695" w:rsidRPr="00CA380B">
        <w:rPr>
          <w:rFonts w:ascii="Times New Roman" w:eastAsia="Times New Roman" w:hAnsi="Times New Roman" w:cs="Times New Roman"/>
          <w:b/>
          <w:sz w:val="24"/>
          <w:szCs w:val="24"/>
          <w:lang w:eastAsia="ru-RU"/>
        </w:rPr>
        <w:t>у</w:t>
      </w:r>
      <w:r w:rsidRPr="00CA380B">
        <w:rPr>
          <w:rFonts w:ascii="Times New Roman" w:eastAsia="Times New Roman" w:hAnsi="Times New Roman" w:cs="Times New Roman"/>
          <w:b/>
          <w:sz w:val="24"/>
          <w:szCs w:val="24"/>
          <w:lang w:eastAsia="ru-RU"/>
        </w:rPr>
        <w:t xml:space="preserve">частником аукциона по начальной цене аукциона в течение 10 (десяти) рабочих дней с даты признания аукциона несостоявшимся. </w:t>
      </w:r>
    </w:p>
    <w:bookmarkEnd w:id="7"/>
    <w:p w14:paraId="6875AB11" w14:textId="77777777" w:rsidR="006200EE" w:rsidRPr="00CA380B" w:rsidRDefault="006200EE" w:rsidP="006200EE">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CA380B">
        <w:rPr>
          <w:rFonts w:ascii="Times New Roman" w:eastAsia="Times New Roman" w:hAnsi="Times New Roman" w:cs="Times New Roman"/>
          <w:bCs/>
          <w:color w:val="000000"/>
          <w:sz w:val="24"/>
          <w:szCs w:val="24"/>
          <w:lang w:eastAsia="ru-RU"/>
        </w:rPr>
        <w:t>Оплата цены продажи Объектов Покупателем (победителем аукциона, единственным участником аукциона) производится путем безналичного перечисления денежных средств на счет Продавца в течение 10 (Десяти) рабочих дней с даты подписания договора купли-продажи Объектов в соответствии с условиями, определенными договором купли-продажи, размещенным на сайте www.lot-online.ru в разделе «карточка лота».</w:t>
      </w:r>
    </w:p>
    <w:p w14:paraId="0530962D" w14:textId="77777777" w:rsidR="006200EE" w:rsidRPr="00CA380B" w:rsidRDefault="006200EE" w:rsidP="006200EE">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CA380B">
        <w:rPr>
          <w:rFonts w:ascii="Times New Roman" w:eastAsia="Times New Roman" w:hAnsi="Times New Roman" w:cs="Times New Roman"/>
          <w:bCs/>
          <w:color w:val="000000"/>
          <w:sz w:val="24"/>
          <w:szCs w:val="24"/>
          <w:lang w:eastAsia="ru-RU"/>
        </w:rPr>
        <w:t>Не позднее 10 (Десяти) рабочих дней с даты оплаты цены продажи Объектов Продавец передает Объект</w:t>
      </w:r>
      <w:r w:rsidR="001F3DE7" w:rsidRPr="00CA380B">
        <w:rPr>
          <w:rFonts w:ascii="Times New Roman" w:eastAsia="Times New Roman" w:hAnsi="Times New Roman" w:cs="Times New Roman"/>
          <w:bCs/>
          <w:color w:val="000000"/>
          <w:sz w:val="24"/>
          <w:szCs w:val="24"/>
          <w:lang w:eastAsia="ru-RU"/>
        </w:rPr>
        <w:t>ы</w:t>
      </w:r>
      <w:r w:rsidRPr="00CA380B">
        <w:rPr>
          <w:rFonts w:ascii="Times New Roman" w:eastAsia="Times New Roman" w:hAnsi="Times New Roman" w:cs="Times New Roman"/>
          <w:bCs/>
          <w:color w:val="000000"/>
          <w:sz w:val="24"/>
          <w:szCs w:val="24"/>
          <w:lang w:eastAsia="ru-RU"/>
        </w:rPr>
        <w:t xml:space="preserve"> Покупателю по акту приема-передачи.</w:t>
      </w:r>
    </w:p>
    <w:p w14:paraId="33FDFE83" w14:textId="77777777" w:rsidR="006A29D9" w:rsidRPr="00CA380B" w:rsidRDefault="006A29D9" w:rsidP="006200EE">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CA380B">
        <w:rPr>
          <w:rFonts w:ascii="Times New Roman" w:eastAsia="Times New Roman" w:hAnsi="Times New Roman" w:cs="Times New Roman"/>
          <w:b/>
          <w:color w:val="000000"/>
          <w:sz w:val="24"/>
          <w:szCs w:val="24"/>
          <w:lang w:eastAsia="ru-RU"/>
        </w:rPr>
        <w:t>Аукцион признается несостоявшимся, если:</w:t>
      </w:r>
    </w:p>
    <w:p w14:paraId="127FDF70" w14:textId="047CF79E" w:rsidR="00084D22" w:rsidRPr="00CA380B" w:rsidRDefault="00084D22" w:rsidP="00084D22">
      <w:pPr>
        <w:widowControl w:val="0"/>
        <w:suppressAutoHyphens/>
        <w:spacing w:after="0" w:line="240" w:lineRule="auto"/>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не было подано ни одной заявки на участие в торгах, либо ни один из Претендентов не признан Участником торгов;</w:t>
      </w:r>
    </w:p>
    <w:p w14:paraId="4EAB7B57" w14:textId="77777777" w:rsidR="00084D22" w:rsidRPr="00CA380B" w:rsidRDefault="00084D22" w:rsidP="00084D22">
      <w:pPr>
        <w:widowControl w:val="0"/>
        <w:suppressAutoHyphens/>
        <w:spacing w:after="0" w:line="240" w:lineRule="auto"/>
        <w:jc w:val="both"/>
        <w:rPr>
          <w:rFonts w:ascii="Times New Roman" w:eastAsia="Times New Roman" w:hAnsi="Times New Roman" w:cs="Times New Roman"/>
          <w:sz w:val="24"/>
          <w:szCs w:val="24"/>
          <w:lang w:eastAsia="ru-RU"/>
        </w:rPr>
      </w:pPr>
      <w:r w:rsidRPr="00CA380B">
        <w:rPr>
          <w:rFonts w:ascii="Times New Roman" w:eastAsia="Times New Roman" w:hAnsi="Times New Roman" w:cs="Times New Roman"/>
          <w:sz w:val="24"/>
          <w:szCs w:val="24"/>
          <w:lang w:eastAsia="ru-RU"/>
        </w:rPr>
        <w:t>-  к участию в торгах допущен только один Претендент;</w:t>
      </w:r>
    </w:p>
    <w:p w14:paraId="7D27E347" w14:textId="23A7A687" w:rsidR="006A29D9" w:rsidRPr="006A29D9" w:rsidRDefault="00084D22" w:rsidP="00084D22">
      <w:pPr>
        <w:widowControl w:val="0"/>
        <w:suppressAutoHyphens/>
        <w:spacing w:after="0" w:line="240" w:lineRule="auto"/>
        <w:jc w:val="both"/>
        <w:rPr>
          <w:rFonts w:ascii="Times New Roman" w:eastAsia="SimSun" w:hAnsi="Times New Roman" w:cs="Tahoma"/>
          <w:kern w:val="1"/>
          <w:sz w:val="24"/>
          <w:szCs w:val="24"/>
          <w:shd w:val="clear" w:color="auto" w:fill="FFFFFF"/>
          <w:lang w:eastAsia="hi-IN" w:bidi="hi-IN"/>
        </w:rPr>
      </w:pPr>
      <w:r w:rsidRPr="00CA380B">
        <w:rPr>
          <w:rFonts w:ascii="Times New Roman" w:eastAsia="Times New Roman" w:hAnsi="Times New Roman" w:cs="Times New Roman"/>
          <w:sz w:val="24"/>
          <w:szCs w:val="24"/>
          <w:lang w:eastAsia="ru-RU"/>
        </w:rPr>
        <w:t>-  ни один из Участников торгов не сделал предложения по цене.</w:t>
      </w:r>
    </w:p>
    <w:p w14:paraId="7E472901" w14:textId="77777777" w:rsidR="009A116C" w:rsidRPr="00605C43" w:rsidRDefault="009A116C" w:rsidP="009A116C">
      <w:pPr>
        <w:widowControl w:val="0"/>
        <w:suppressAutoHyphens/>
        <w:spacing w:after="0" w:line="240" w:lineRule="auto"/>
        <w:ind w:right="-57"/>
        <w:jc w:val="both"/>
        <w:rPr>
          <w:rFonts w:ascii="Times New Roman" w:hAnsi="Times New Roman" w:cs="Times New Roman"/>
          <w:sz w:val="24"/>
          <w:szCs w:val="24"/>
        </w:rPr>
      </w:pPr>
    </w:p>
    <w:sectPr w:rsidR="009A116C" w:rsidRPr="00605C43" w:rsidSect="005675C9">
      <w:headerReference w:type="default" r:id="rId12"/>
      <w:pgSz w:w="11906" w:h="16838"/>
      <w:pgMar w:top="426" w:right="566"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61587" w14:textId="77777777" w:rsidR="00ED5D9C" w:rsidRDefault="00ED5D9C" w:rsidP="00603CB3">
      <w:pPr>
        <w:spacing w:after="0" w:line="240" w:lineRule="auto"/>
      </w:pPr>
      <w:r>
        <w:separator/>
      </w:r>
    </w:p>
  </w:endnote>
  <w:endnote w:type="continuationSeparator" w:id="0">
    <w:p w14:paraId="109D292A" w14:textId="77777777" w:rsidR="00ED5D9C" w:rsidRDefault="00ED5D9C" w:rsidP="0060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D0247" w14:textId="77777777" w:rsidR="00ED5D9C" w:rsidRDefault="00ED5D9C" w:rsidP="00603CB3">
      <w:pPr>
        <w:spacing w:after="0" w:line="240" w:lineRule="auto"/>
      </w:pPr>
      <w:r>
        <w:separator/>
      </w:r>
    </w:p>
  </w:footnote>
  <w:footnote w:type="continuationSeparator" w:id="0">
    <w:p w14:paraId="54234426" w14:textId="77777777" w:rsidR="00ED5D9C" w:rsidRDefault="00ED5D9C" w:rsidP="0060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ACC1B" w14:textId="77777777" w:rsidR="00603CB3" w:rsidRPr="00603CB3" w:rsidRDefault="00603CB3"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1D6C3D"/>
    <w:multiLevelType w:val="hybridMultilevel"/>
    <w:tmpl w:val="A2FAED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378A5FAD"/>
    <w:multiLevelType w:val="hybridMultilevel"/>
    <w:tmpl w:val="8D184A76"/>
    <w:lvl w:ilvl="0" w:tplc="9850E2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06811"/>
    <w:rsid w:val="0001358C"/>
    <w:rsid w:val="000156E1"/>
    <w:rsid w:val="000205F4"/>
    <w:rsid w:val="00022EF7"/>
    <w:rsid w:val="00026BD0"/>
    <w:rsid w:val="00042ADA"/>
    <w:rsid w:val="000538C1"/>
    <w:rsid w:val="00062A57"/>
    <w:rsid w:val="00072B87"/>
    <w:rsid w:val="000733B8"/>
    <w:rsid w:val="00084D22"/>
    <w:rsid w:val="00086465"/>
    <w:rsid w:val="00087D7D"/>
    <w:rsid w:val="000925C2"/>
    <w:rsid w:val="000A4CC5"/>
    <w:rsid w:val="000A4DB0"/>
    <w:rsid w:val="000A599F"/>
    <w:rsid w:val="000B6EEC"/>
    <w:rsid w:val="000D2988"/>
    <w:rsid w:val="000D456E"/>
    <w:rsid w:val="00131808"/>
    <w:rsid w:val="00133586"/>
    <w:rsid w:val="00133DAD"/>
    <w:rsid w:val="00167417"/>
    <w:rsid w:val="0018753A"/>
    <w:rsid w:val="00196467"/>
    <w:rsid w:val="001A5226"/>
    <w:rsid w:val="001B001B"/>
    <w:rsid w:val="001B366D"/>
    <w:rsid w:val="001C6A41"/>
    <w:rsid w:val="001E6CE7"/>
    <w:rsid w:val="001F24E3"/>
    <w:rsid w:val="001F3DE7"/>
    <w:rsid w:val="001F71DC"/>
    <w:rsid w:val="00242987"/>
    <w:rsid w:val="0025263F"/>
    <w:rsid w:val="00257A78"/>
    <w:rsid w:val="00263511"/>
    <w:rsid w:val="0027052E"/>
    <w:rsid w:val="00273536"/>
    <w:rsid w:val="00291080"/>
    <w:rsid w:val="00296576"/>
    <w:rsid w:val="00297E5A"/>
    <w:rsid w:val="002A04BB"/>
    <w:rsid w:val="002A28C7"/>
    <w:rsid w:val="002A3352"/>
    <w:rsid w:val="002B63BD"/>
    <w:rsid w:val="002C3B00"/>
    <w:rsid w:val="002C5DF3"/>
    <w:rsid w:val="002E1458"/>
    <w:rsid w:val="002E5738"/>
    <w:rsid w:val="002E5F65"/>
    <w:rsid w:val="002E6378"/>
    <w:rsid w:val="00312E72"/>
    <w:rsid w:val="00316971"/>
    <w:rsid w:val="003337AC"/>
    <w:rsid w:val="00336733"/>
    <w:rsid w:val="00356ADB"/>
    <w:rsid w:val="00387BEB"/>
    <w:rsid w:val="003918EA"/>
    <w:rsid w:val="003931C0"/>
    <w:rsid w:val="003A0784"/>
    <w:rsid w:val="003A3A3D"/>
    <w:rsid w:val="003A6E37"/>
    <w:rsid w:val="003B7368"/>
    <w:rsid w:val="003C3562"/>
    <w:rsid w:val="003D335E"/>
    <w:rsid w:val="00421953"/>
    <w:rsid w:val="00427B6E"/>
    <w:rsid w:val="00432625"/>
    <w:rsid w:val="004436E8"/>
    <w:rsid w:val="00444047"/>
    <w:rsid w:val="004466F5"/>
    <w:rsid w:val="004521AA"/>
    <w:rsid w:val="00453AE3"/>
    <w:rsid w:val="00456A37"/>
    <w:rsid w:val="00485A93"/>
    <w:rsid w:val="004A3E29"/>
    <w:rsid w:val="004A55DE"/>
    <w:rsid w:val="004A7EB1"/>
    <w:rsid w:val="004C53F5"/>
    <w:rsid w:val="004E0ACF"/>
    <w:rsid w:val="004E54F7"/>
    <w:rsid w:val="005048FC"/>
    <w:rsid w:val="00512695"/>
    <w:rsid w:val="0052126E"/>
    <w:rsid w:val="00530D26"/>
    <w:rsid w:val="00533E28"/>
    <w:rsid w:val="0055597A"/>
    <w:rsid w:val="005675C9"/>
    <w:rsid w:val="00567AEC"/>
    <w:rsid w:val="00570E52"/>
    <w:rsid w:val="00577C79"/>
    <w:rsid w:val="005A29D8"/>
    <w:rsid w:val="005A5F39"/>
    <w:rsid w:val="005A718B"/>
    <w:rsid w:val="005E60F4"/>
    <w:rsid w:val="00603CB3"/>
    <w:rsid w:val="00605C43"/>
    <w:rsid w:val="006200EE"/>
    <w:rsid w:val="006542EE"/>
    <w:rsid w:val="00673B4E"/>
    <w:rsid w:val="006A29D9"/>
    <w:rsid w:val="006B003C"/>
    <w:rsid w:val="006D00A7"/>
    <w:rsid w:val="006E08C9"/>
    <w:rsid w:val="006E14EF"/>
    <w:rsid w:val="006E3EE5"/>
    <w:rsid w:val="006E449D"/>
    <w:rsid w:val="0070022F"/>
    <w:rsid w:val="00717070"/>
    <w:rsid w:val="00721C0A"/>
    <w:rsid w:val="0072580C"/>
    <w:rsid w:val="00783871"/>
    <w:rsid w:val="0078481C"/>
    <w:rsid w:val="00794F94"/>
    <w:rsid w:val="007974B5"/>
    <w:rsid w:val="007A44A2"/>
    <w:rsid w:val="007C5EB5"/>
    <w:rsid w:val="007D1FF0"/>
    <w:rsid w:val="007E45AD"/>
    <w:rsid w:val="007F2078"/>
    <w:rsid w:val="008100BE"/>
    <w:rsid w:val="00831BD5"/>
    <w:rsid w:val="00835DDD"/>
    <w:rsid w:val="008442AC"/>
    <w:rsid w:val="0086778F"/>
    <w:rsid w:val="00872DF0"/>
    <w:rsid w:val="00875B82"/>
    <w:rsid w:val="0088575B"/>
    <w:rsid w:val="008A6DBD"/>
    <w:rsid w:val="008D7828"/>
    <w:rsid w:val="00917FC3"/>
    <w:rsid w:val="0092088A"/>
    <w:rsid w:val="00921013"/>
    <w:rsid w:val="009431DF"/>
    <w:rsid w:val="00945EBD"/>
    <w:rsid w:val="00946A91"/>
    <w:rsid w:val="00950E23"/>
    <w:rsid w:val="009671B0"/>
    <w:rsid w:val="00970FB9"/>
    <w:rsid w:val="009777D4"/>
    <w:rsid w:val="00981A59"/>
    <w:rsid w:val="0098217F"/>
    <w:rsid w:val="00985B4A"/>
    <w:rsid w:val="00987795"/>
    <w:rsid w:val="00991F4E"/>
    <w:rsid w:val="009A116C"/>
    <w:rsid w:val="009A6008"/>
    <w:rsid w:val="009B2A67"/>
    <w:rsid w:val="009B3302"/>
    <w:rsid w:val="009C2CFA"/>
    <w:rsid w:val="009C491F"/>
    <w:rsid w:val="009C5133"/>
    <w:rsid w:val="009D4797"/>
    <w:rsid w:val="009F7F99"/>
    <w:rsid w:val="00A14493"/>
    <w:rsid w:val="00A27C77"/>
    <w:rsid w:val="00A46F8F"/>
    <w:rsid w:val="00A50949"/>
    <w:rsid w:val="00A706E6"/>
    <w:rsid w:val="00A7524B"/>
    <w:rsid w:val="00A76390"/>
    <w:rsid w:val="00A76E6E"/>
    <w:rsid w:val="00AD0D41"/>
    <w:rsid w:val="00AE08AD"/>
    <w:rsid w:val="00AE4E90"/>
    <w:rsid w:val="00B03394"/>
    <w:rsid w:val="00B12FAE"/>
    <w:rsid w:val="00B13CB6"/>
    <w:rsid w:val="00B17706"/>
    <w:rsid w:val="00B17EB5"/>
    <w:rsid w:val="00B41108"/>
    <w:rsid w:val="00B47086"/>
    <w:rsid w:val="00B5274C"/>
    <w:rsid w:val="00B5287B"/>
    <w:rsid w:val="00B55588"/>
    <w:rsid w:val="00B556C5"/>
    <w:rsid w:val="00B56722"/>
    <w:rsid w:val="00B70F22"/>
    <w:rsid w:val="00B77F8F"/>
    <w:rsid w:val="00BA3FA4"/>
    <w:rsid w:val="00BA63E3"/>
    <w:rsid w:val="00BE3AE6"/>
    <w:rsid w:val="00BF0240"/>
    <w:rsid w:val="00C13C92"/>
    <w:rsid w:val="00C15B75"/>
    <w:rsid w:val="00C206A8"/>
    <w:rsid w:val="00C261E2"/>
    <w:rsid w:val="00C319DA"/>
    <w:rsid w:val="00C40310"/>
    <w:rsid w:val="00C410EB"/>
    <w:rsid w:val="00C62FC2"/>
    <w:rsid w:val="00C8372F"/>
    <w:rsid w:val="00CA380B"/>
    <w:rsid w:val="00CB1B99"/>
    <w:rsid w:val="00CB2AD5"/>
    <w:rsid w:val="00CB5DAA"/>
    <w:rsid w:val="00CC710F"/>
    <w:rsid w:val="00CD1353"/>
    <w:rsid w:val="00CD31FA"/>
    <w:rsid w:val="00D04CE4"/>
    <w:rsid w:val="00D06E68"/>
    <w:rsid w:val="00D1194C"/>
    <w:rsid w:val="00D1200A"/>
    <w:rsid w:val="00D210AF"/>
    <w:rsid w:val="00D32718"/>
    <w:rsid w:val="00D37C78"/>
    <w:rsid w:val="00D43C0C"/>
    <w:rsid w:val="00D54951"/>
    <w:rsid w:val="00D57188"/>
    <w:rsid w:val="00D6001D"/>
    <w:rsid w:val="00D8452A"/>
    <w:rsid w:val="00D94B9E"/>
    <w:rsid w:val="00D9795F"/>
    <w:rsid w:val="00DA050C"/>
    <w:rsid w:val="00DC22B4"/>
    <w:rsid w:val="00DD7739"/>
    <w:rsid w:val="00DE4667"/>
    <w:rsid w:val="00E03B1D"/>
    <w:rsid w:val="00E159AF"/>
    <w:rsid w:val="00E15BE3"/>
    <w:rsid w:val="00E1613E"/>
    <w:rsid w:val="00E304EB"/>
    <w:rsid w:val="00E30724"/>
    <w:rsid w:val="00E30A56"/>
    <w:rsid w:val="00E32CBC"/>
    <w:rsid w:val="00E51BCB"/>
    <w:rsid w:val="00E5204A"/>
    <w:rsid w:val="00E5425D"/>
    <w:rsid w:val="00E6009A"/>
    <w:rsid w:val="00E73421"/>
    <w:rsid w:val="00E73A79"/>
    <w:rsid w:val="00E857F4"/>
    <w:rsid w:val="00ED5D9C"/>
    <w:rsid w:val="00F072F2"/>
    <w:rsid w:val="00F20113"/>
    <w:rsid w:val="00F3262A"/>
    <w:rsid w:val="00F34B7B"/>
    <w:rsid w:val="00F42CD3"/>
    <w:rsid w:val="00F531FF"/>
    <w:rsid w:val="00F579B4"/>
    <w:rsid w:val="00F65370"/>
    <w:rsid w:val="00F81D0A"/>
    <w:rsid w:val="00F949B6"/>
    <w:rsid w:val="00FA3449"/>
    <w:rsid w:val="00FB41A8"/>
    <w:rsid w:val="00FB4EA9"/>
    <w:rsid w:val="00FC3E20"/>
    <w:rsid w:val="00FD769B"/>
    <w:rsid w:val="00FE2789"/>
    <w:rsid w:val="00FE3662"/>
    <w:rsid w:val="00F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E97A"/>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52126E"/>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character" w:customStyle="1" w:styleId="b-mail-dropdownitemcontent">
    <w:name w:val="b-mail-dropdown__item__content"/>
    <w:basedOn w:val="a0"/>
    <w:rsid w:val="00072B87"/>
  </w:style>
  <w:style w:type="paragraph" w:styleId="a7">
    <w:name w:val="header"/>
    <w:basedOn w:val="a"/>
    <w:link w:val="a8"/>
    <w:uiPriority w:val="99"/>
    <w:unhideWhenUsed/>
    <w:rsid w:val="00603C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3CB3"/>
  </w:style>
  <w:style w:type="paragraph" w:styleId="a9">
    <w:name w:val="footer"/>
    <w:basedOn w:val="a"/>
    <w:link w:val="aa"/>
    <w:uiPriority w:val="99"/>
    <w:unhideWhenUsed/>
    <w:rsid w:val="00603C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3CB3"/>
  </w:style>
  <w:style w:type="character" w:styleId="ab">
    <w:name w:val="Mention"/>
    <w:basedOn w:val="a0"/>
    <w:uiPriority w:val="99"/>
    <w:semiHidden/>
    <w:unhideWhenUsed/>
    <w:rsid w:val="00E32CBC"/>
    <w:rPr>
      <w:color w:val="2B579A"/>
      <w:shd w:val="clear" w:color="auto" w:fill="E6E6E6"/>
    </w:rPr>
  </w:style>
  <w:style w:type="paragraph" w:styleId="ac">
    <w:name w:val="List Paragraph"/>
    <w:basedOn w:val="a"/>
    <w:uiPriority w:val="34"/>
    <w:qFormat/>
    <w:rsid w:val="006E449D"/>
    <w:pPr>
      <w:ind w:left="720"/>
      <w:contextualSpacing/>
    </w:pPr>
  </w:style>
  <w:style w:type="character" w:styleId="ad">
    <w:name w:val="Unresolved Mention"/>
    <w:basedOn w:val="a0"/>
    <w:uiPriority w:val="99"/>
    <w:semiHidden/>
    <w:unhideWhenUsed/>
    <w:rsid w:val="003A3A3D"/>
    <w:rPr>
      <w:color w:val="808080"/>
      <w:shd w:val="clear" w:color="auto" w:fill="E6E6E6"/>
    </w:rPr>
  </w:style>
  <w:style w:type="paragraph" w:customStyle="1" w:styleId="ae">
    <w:name w:val="Знак Знак"/>
    <w:basedOn w:val="a"/>
    <w:rsid w:val="00D43C0C"/>
    <w:pPr>
      <w:spacing w:line="240" w:lineRule="exact"/>
    </w:pPr>
    <w:rPr>
      <w:rFonts w:ascii="Verdana" w:eastAsia="MS Mincho" w:hAnsi="Verdana" w:cs="Verdana"/>
      <w:sz w:val="20"/>
      <w:szCs w:val="20"/>
      <w:lang w:val="en-GB"/>
    </w:rPr>
  </w:style>
  <w:style w:type="paragraph" w:styleId="af">
    <w:name w:val="footnote text"/>
    <w:basedOn w:val="a"/>
    <w:link w:val="af0"/>
    <w:uiPriority w:val="99"/>
    <w:semiHidden/>
    <w:unhideWhenUsed/>
    <w:rsid w:val="00D43C0C"/>
    <w:pPr>
      <w:spacing w:after="0" w:line="240" w:lineRule="auto"/>
    </w:pPr>
    <w:rPr>
      <w:rFonts w:ascii="NTTimes/Cyrillic" w:eastAsia="Times New Roman" w:hAnsi="NTTimes/Cyrillic" w:cs="Times New Roman"/>
      <w:sz w:val="20"/>
      <w:szCs w:val="20"/>
      <w:lang w:val="en-US" w:eastAsia="ru-RU"/>
    </w:rPr>
  </w:style>
  <w:style w:type="character" w:customStyle="1" w:styleId="af0">
    <w:name w:val="Текст сноски Знак"/>
    <w:basedOn w:val="a0"/>
    <w:link w:val="af"/>
    <w:uiPriority w:val="99"/>
    <w:semiHidden/>
    <w:rsid w:val="00D43C0C"/>
    <w:rPr>
      <w:rFonts w:ascii="NTTimes/Cyrillic" w:eastAsia="Times New Roman" w:hAnsi="NTTimes/Cyrillic" w:cs="Times New Roman"/>
      <w:sz w:val="20"/>
      <w:szCs w:val="20"/>
      <w:lang w:val="en-US" w:eastAsia="ru-RU"/>
    </w:rPr>
  </w:style>
  <w:style w:type="character" w:styleId="af1">
    <w:name w:val="footnote reference"/>
    <w:uiPriority w:val="99"/>
    <w:semiHidden/>
    <w:unhideWhenUsed/>
    <w:rsid w:val="00D43C0C"/>
    <w:rPr>
      <w:rFonts w:cs="Times New Roman"/>
      <w:vertAlign w:val="superscript"/>
    </w:rPr>
  </w:style>
  <w:style w:type="paragraph" w:customStyle="1" w:styleId="af2">
    <w:name w:val="Знак Знак"/>
    <w:basedOn w:val="a"/>
    <w:rsid w:val="006200EE"/>
    <w:pPr>
      <w:spacing w:line="240" w:lineRule="exact"/>
    </w:pPr>
    <w:rPr>
      <w:rFonts w:ascii="Verdana" w:eastAsia="MS Mincho" w:hAnsi="Verdana" w:cs="Verdana"/>
      <w:sz w:val="20"/>
      <w:szCs w:val="20"/>
      <w:lang w:val="en-GB"/>
    </w:rPr>
  </w:style>
  <w:style w:type="paragraph" w:customStyle="1" w:styleId="af3">
    <w:name w:val="Знак Знак"/>
    <w:basedOn w:val="a"/>
    <w:rsid w:val="003A0784"/>
    <w:pPr>
      <w:spacing w:line="240" w:lineRule="exact"/>
    </w:pPr>
    <w:rPr>
      <w:rFonts w:ascii="Verdana" w:eastAsia="MS Mincho" w:hAnsi="Verdana" w:cs="Verdana"/>
      <w:sz w:val="20"/>
      <w:szCs w:val="20"/>
      <w:lang w:val="en-GB"/>
    </w:rPr>
  </w:style>
  <w:style w:type="paragraph" w:customStyle="1" w:styleId="af4">
    <w:name w:val="Знак Знак"/>
    <w:basedOn w:val="a"/>
    <w:rsid w:val="00A46F8F"/>
    <w:pPr>
      <w:spacing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334119">
      <w:bodyDiv w:val="1"/>
      <w:marLeft w:val="0"/>
      <w:marRight w:val="0"/>
      <w:marTop w:val="0"/>
      <w:marBottom w:val="0"/>
      <w:divBdr>
        <w:top w:val="none" w:sz="0" w:space="0" w:color="auto"/>
        <w:left w:val="none" w:sz="0" w:space="0" w:color="auto"/>
        <w:bottom w:val="none" w:sz="0" w:space="0" w:color="auto"/>
        <w:right w:val="none" w:sz="0" w:space="0" w:color="auto"/>
      </w:divBdr>
    </w:div>
    <w:div w:id="1130591160">
      <w:bodyDiv w:val="1"/>
      <w:marLeft w:val="0"/>
      <w:marRight w:val="0"/>
      <w:marTop w:val="0"/>
      <w:marBottom w:val="0"/>
      <w:divBdr>
        <w:top w:val="none" w:sz="0" w:space="0" w:color="auto"/>
        <w:left w:val="none" w:sz="0" w:space="0" w:color="auto"/>
        <w:bottom w:val="none" w:sz="0" w:space="0" w:color="auto"/>
        <w:right w:val="none" w:sz="0" w:space="0" w:color="auto"/>
      </w:divBdr>
    </w:div>
    <w:div w:id="1798840258">
      <w:bodyDiv w:val="1"/>
      <w:marLeft w:val="0"/>
      <w:marRight w:val="0"/>
      <w:marTop w:val="0"/>
      <w:marBottom w:val="0"/>
      <w:divBdr>
        <w:top w:val="none" w:sz="0" w:space="0" w:color="auto"/>
        <w:left w:val="none" w:sz="0" w:space="0" w:color="auto"/>
        <w:bottom w:val="none" w:sz="0" w:space="0" w:color="auto"/>
        <w:right w:val="none" w:sz="0" w:space="0" w:color="auto"/>
      </w:divBdr>
    </w:div>
    <w:div w:id="2009870809">
      <w:bodyDiv w:val="1"/>
      <w:marLeft w:val="0"/>
      <w:marRight w:val="0"/>
      <w:marTop w:val="0"/>
      <w:marBottom w:val="0"/>
      <w:divBdr>
        <w:top w:val="none" w:sz="0" w:space="0" w:color="auto"/>
        <w:left w:val="none" w:sz="0" w:space="0" w:color="auto"/>
        <w:bottom w:val="none" w:sz="0" w:space="0" w:color="auto"/>
        <w:right w:val="none" w:sz="0" w:space="0" w:color="auto"/>
      </w:divBdr>
    </w:div>
    <w:div w:id="20984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t-online.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t-online.ru" TargetMode="External"/><Relationship Id="rId5" Type="http://schemas.openxmlformats.org/officeDocument/2006/relationships/footnotes" Target="footnotes.xm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consultantplus://offline/main?base=LAW;n=72518;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2401</Words>
  <Characters>13687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Moscow Rad</cp:lastModifiedBy>
  <cp:revision>7</cp:revision>
  <cp:lastPrinted>2016-02-26T08:58:00Z</cp:lastPrinted>
  <dcterms:created xsi:type="dcterms:W3CDTF">2020-12-07T07:59:00Z</dcterms:created>
  <dcterms:modified xsi:type="dcterms:W3CDTF">2020-12-07T10:20:00Z</dcterms:modified>
</cp:coreProperties>
</file>