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92E7" w14:textId="16BA347F" w:rsidR="00E03409" w:rsidRPr="00563EEE" w:rsidRDefault="00B56C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3EE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63EE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63EE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9 марта 2017 г. </w:t>
      </w:r>
      <w:proofErr w:type="gramStart"/>
      <w:r w:rsidRPr="00563EEE">
        <w:rPr>
          <w:rFonts w:ascii="Times New Roman" w:hAnsi="Times New Roman" w:cs="Times New Roman"/>
          <w:color w:val="000000"/>
          <w:sz w:val="24"/>
          <w:szCs w:val="24"/>
        </w:rPr>
        <w:t>по делу №А40-235392/16-178-260 «Б» конкурсным управляющим (ликвидатором) Коммерческим банком «Экспресс-кредит» (акционерное общество) (КБ «Экспресс-кредит» (АО)), адрес регистрации: 105037,  г. Москва, ул. 3-я Прядильная, д. 3, ИНН 7719020344, ОГРН 1027739290270)</w:t>
      </w:r>
      <w:r w:rsidR="00436990"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 (далее – финансовая организация), проводит электронные </w:t>
      </w:r>
      <w:r w:rsidR="00436990" w:rsidRPr="00563EE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6990"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409" w:rsidRPr="00563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5F49011" w14:textId="0CBFA387" w:rsidR="00E03409" w:rsidRPr="00563EEE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D29FF84" w14:textId="1FB70483" w:rsidR="00633008" w:rsidRPr="00633008" w:rsidRDefault="006330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>Российская монета - портретный рубль императора Павла I Санкт-Петербургского монетного двора 1796 г., рубль 1796 г., пробная, СПБ-</w:t>
      </w:r>
      <w:proofErr w:type="gramStart"/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>CLF</w:t>
      </w:r>
      <w:proofErr w:type="gramEnd"/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. серебро, вес 23,67 г, диаметр 39.0-41.1 мм, гурт-шнур. </w:t>
      </w:r>
      <w:proofErr w:type="spellStart"/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>Биткин</w:t>
      </w:r>
      <w:proofErr w:type="spellEnd"/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 №219(R4), </w:t>
      </w:r>
      <w:proofErr w:type="spellStart"/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>Узденников</w:t>
      </w:r>
      <w:proofErr w:type="spellEnd"/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 №1255(!!), </w:t>
      </w:r>
      <w:proofErr w:type="spellStart"/>
      <w:r w:rsidR="00500CE7" w:rsidRPr="00563EEE">
        <w:rPr>
          <w:rFonts w:ascii="Times New Roman" w:hAnsi="Times New Roman" w:cs="Times New Roman"/>
          <w:color w:val="000000"/>
          <w:sz w:val="24"/>
          <w:szCs w:val="24"/>
        </w:rPr>
        <w:t>Север</w:t>
      </w:r>
      <w:r w:rsidR="00500CE7" w:rsidRPr="00500CE7">
        <w:rPr>
          <w:rFonts w:ascii="Times New Roman" w:hAnsi="Times New Roman" w:cs="Times New Roman"/>
          <w:color w:val="000000"/>
          <w:sz w:val="24"/>
          <w:szCs w:val="24"/>
        </w:rPr>
        <w:t>ин</w:t>
      </w:r>
      <w:proofErr w:type="spellEnd"/>
      <w:r w:rsidR="00500CE7" w:rsidRPr="00500CE7">
        <w:rPr>
          <w:rFonts w:ascii="Times New Roman" w:hAnsi="Times New Roman" w:cs="Times New Roman"/>
          <w:color w:val="000000"/>
          <w:sz w:val="24"/>
          <w:szCs w:val="24"/>
        </w:rPr>
        <w:t xml:space="preserve"> №2377 (черта с тремя точками), выше 300 руб. по Ильину, ограничения и обременения: нумизматический памятник</w:t>
      </w:r>
      <w:r w:rsidR="00500CE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500CE7" w:rsidRPr="00500CE7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="00500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0CE7" w:rsidRPr="00500CE7">
        <w:rPr>
          <w:rFonts w:ascii="Times New Roman" w:hAnsi="Times New Roman" w:cs="Times New Roman"/>
          <w:color w:val="000000"/>
          <w:sz w:val="24"/>
          <w:szCs w:val="24"/>
        </w:rPr>
        <w:t>006</w:t>
      </w:r>
      <w:r w:rsidR="00500C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0CE7" w:rsidRPr="00500CE7">
        <w:rPr>
          <w:rFonts w:ascii="Times New Roman" w:hAnsi="Times New Roman" w:cs="Times New Roman"/>
          <w:color w:val="000000"/>
          <w:sz w:val="24"/>
          <w:szCs w:val="24"/>
        </w:rPr>
        <w:t>985,63</w:t>
      </w:r>
      <w:r w:rsidR="00500CE7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56E1A962" w14:textId="521960CA" w:rsidR="00436990" w:rsidRPr="00563EEE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63EEE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563EEE">
        <w:rPr>
          <w:rFonts w:ascii="Times New Roman CYR" w:hAnsi="Times New Roman CYR" w:cs="Times New Roman CYR"/>
          <w:color w:val="000000"/>
        </w:rPr>
        <w:t>а</w:t>
      </w:r>
      <w:r w:rsidRPr="00563EEE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563EE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63EEE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563EE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63EE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A2C0AFD" w14:textId="7533874A" w:rsidR="00436990" w:rsidRPr="00EE4D00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E4D00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E4D00" w:rsidRPr="00EE4D00">
        <w:t>5(пять)</w:t>
      </w:r>
      <w:r w:rsidRPr="00EE4D00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76AE6572" w14:textId="326B7D91" w:rsidR="00436990" w:rsidRPr="00563EEE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4D00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EE4D00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</w:t>
      </w:r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будут проведены в 14:00 часов по московскому времени</w:t>
      </w:r>
      <w:r w:rsidRPr="00563EE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563EEE" w:rsidRPr="00563EEE">
        <w:rPr>
          <w:rFonts w:ascii="Times New Roman" w:hAnsi="Times New Roman" w:cs="Times New Roman"/>
          <w:b/>
          <w:sz w:val="24"/>
          <w:szCs w:val="24"/>
        </w:rPr>
        <w:t>02 февраля 2021</w:t>
      </w:r>
      <w:r w:rsidRPr="00563EE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563EEE">
        <w:rPr>
          <w:rFonts w:ascii="Times New Roman" w:hAnsi="Times New Roman" w:cs="Times New Roman"/>
          <w:sz w:val="24"/>
          <w:szCs w:val="24"/>
        </w:rPr>
        <w:t xml:space="preserve"> </w:t>
      </w:r>
      <w:r w:rsidRPr="00563EEE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563EE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563EE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563EE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B76C8F1" w14:textId="77777777" w:rsidR="00436990" w:rsidRPr="00563EEE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3EEE">
        <w:rPr>
          <w:color w:val="000000"/>
        </w:rPr>
        <w:t>Время окончания Торгов:</w:t>
      </w:r>
    </w:p>
    <w:p w14:paraId="37078936" w14:textId="77777777" w:rsidR="00436990" w:rsidRPr="00563EEE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3EE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3727B748" w14:textId="77777777" w:rsidR="00436990" w:rsidRPr="00563EEE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63EE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9AF16C2" w14:textId="1B54028D" w:rsidR="00436990" w:rsidRPr="008E7058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E7058">
        <w:rPr>
          <w:color w:val="000000"/>
        </w:rPr>
        <w:t>В случае</w:t>
      </w:r>
      <w:proofErr w:type="gramStart"/>
      <w:r w:rsidRPr="008E7058">
        <w:rPr>
          <w:color w:val="000000"/>
        </w:rPr>
        <w:t>,</w:t>
      </w:r>
      <w:proofErr w:type="gramEnd"/>
      <w:r w:rsidRPr="008E7058">
        <w:rPr>
          <w:color w:val="000000"/>
        </w:rPr>
        <w:t xml:space="preserve"> если по итогам Торгов, назначенных на </w:t>
      </w:r>
      <w:r w:rsidR="00563EEE" w:rsidRPr="008E7058">
        <w:rPr>
          <w:color w:val="000000"/>
        </w:rPr>
        <w:t>02 февраля 2021</w:t>
      </w:r>
      <w:r w:rsidRPr="008E7058">
        <w:rPr>
          <w:color w:val="000000"/>
        </w:rPr>
        <w:t xml:space="preserve"> г., лот не реализован, то в 14:00 часов по московскому времени </w:t>
      </w:r>
      <w:r w:rsidR="00563EEE" w:rsidRPr="008E7058">
        <w:rPr>
          <w:b/>
        </w:rPr>
        <w:t>23 марта 2021</w:t>
      </w:r>
      <w:r w:rsidRPr="008E7058">
        <w:rPr>
          <w:b/>
        </w:rPr>
        <w:t xml:space="preserve"> г.</w:t>
      </w:r>
      <w:r w:rsidRPr="008E7058">
        <w:t xml:space="preserve"> </w:t>
      </w:r>
      <w:r w:rsidRPr="008E7058">
        <w:rPr>
          <w:color w:val="000000"/>
        </w:rPr>
        <w:t>на ЭТП</w:t>
      </w:r>
      <w:r w:rsidRPr="008E7058">
        <w:t xml:space="preserve"> </w:t>
      </w:r>
      <w:r w:rsidRPr="008E7058">
        <w:rPr>
          <w:color w:val="000000"/>
        </w:rPr>
        <w:t>будут проведены</w:t>
      </w:r>
      <w:r w:rsidRPr="008E7058">
        <w:rPr>
          <w:b/>
          <w:bCs/>
          <w:color w:val="000000"/>
        </w:rPr>
        <w:t xml:space="preserve"> повторные Торги </w:t>
      </w:r>
      <w:r w:rsidRPr="008E7058">
        <w:rPr>
          <w:color w:val="000000"/>
        </w:rPr>
        <w:t>нереализованным лот</w:t>
      </w:r>
      <w:r w:rsidR="00563EEE" w:rsidRPr="008E7058">
        <w:rPr>
          <w:color w:val="000000"/>
        </w:rPr>
        <w:t>о</w:t>
      </w:r>
      <w:r w:rsidRPr="008E7058">
        <w:rPr>
          <w:color w:val="000000"/>
        </w:rPr>
        <w:t>м со снижением начальной цены лот</w:t>
      </w:r>
      <w:r w:rsidR="00563EEE" w:rsidRPr="008E7058">
        <w:rPr>
          <w:color w:val="000000"/>
        </w:rPr>
        <w:t>а</w:t>
      </w:r>
      <w:r w:rsidRPr="008E7058">
        <w:rPr>
          <w:color w:val="000000"/>
        </w:rPr>
        <w:t xml:space="preserve"> на 10 (Десять) процентов.</w:t>
      </w:r>
    </w:p>
    <w:p w14:paraId="1D08BC89" w14:textId="77777777" w:rsidR="00436990" w:rsidRPr="008E7058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E7058">
        <w:rPr>
          <w:color w:val="000000"/>
        </w:rPr>
        <w:t>Оператор ЭТП (далее – Оператор) обеспечивает проведение Торгов.</w:t>
      </w:r>
    </w:p>
    <w:p w14:paraId="7335A61D" w14:textId="0C534ACA" w:rsidR="00436990" w:rsidRPr="009410D4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9410D4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1A41A4" w:rsidRPr="009410D4">
        <w:rPr>
          <w:color w:val="000000"/>
        </w:rPr>
        <w:t>первых Торгах начинается в 00:00</w:t>
      </w:r>
      <w:r w:rsidRPr="009410D4">
        <w:rPr>
          <w:color w:val="000000"/>
        </w:rPr>
        <w:t xml:space="preserve"> часов по московскому времени </w:t>
      </w:r>
      <w:r w:rsidR="008E7058" w:rsidRPr="009410D4">
        <w:t>14 декабря 2020</w:t>
      </w:r>
      <w:r w:rsidRPr="009410D4">
        <w:t xml:space="preserve"> г.</w:t>
      </w:r>
      <w:r w:rsidRPr="009410D4">
        <w:rPr>
          <w:color w:val="000000"/>
        </w:rPr>
        <w:t>, а на участие в пов</w:t>
      </w:r>
      <w:r w:rsidR="001A41A4" w:rsidRPr="009410D4">
        <w:rPr>
          <w:color w:val="000000"/>
        </w:rPr>
        <w:t>торных Торгах начинается в 00:00</w:t>
      </w:r>
      <w:r w:rsidRPr="009410D4">
        <w:rPr>
          <w:color w:val="000000"/>
        </w:rPr>
        <w:t xml:space="preserve"> часов по московскому времени </w:t>
      </w:r>
      <w:r w:rsidR="008E7058" w:rsidRPr="009410D4">
        <w:t>08 февраля 2021</w:t>
      </w:r>
      <w:r w:rsidRPr="009410D4">
        <w:t xml:space="preserve"> г.</w:t>
      </w:r>
      <w:r w:rsidRPr="009410D4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9410D4">
        <w:rPr>
          <w:color w:val="000000"/>
        </w:rPr>
        <w:t xml:space="preserve"> </w:t>
      </w:r>
      <w:proofErr w:type="gramStart"/>
      <w:r w:rsidRPr="009410D4">
        <w:rPr>
          <w:color w:val="000000"/>
        </w:rPr>
        <w:t>московскому времени</w:t>
      </w:r>
      <w:proofErr w:type="gramEnd"/>
      <w:r w:rsidRPr="009410D4">
        <w:rPr>
          <w:color w:val="000000"/>
        </w:rPr>
        <w:t xml:space="preserve"> за 5 (Пять) календарных дней до даты проведения соответствующих Торгов.</w:t>
      </w:r>
    </w:p>
    <w:p w14:paraId="030C49ED" w14:textId="3CCC2DA0" w:rsidR="00436990" w:rsidRPr="00EE4D00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E4D00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физические и юридические лица (далее – Заявитель), зарегистрированные в установленном порядке на ЭТП. Для участия в Торгах Заявитель представляет Оператору заявку на участие в Торгах.</w:t>
      </w:r>
    </w:p>
    <w:p w14:paraId="097CC378" w14:textId="2CB7FA7C" w:rsidR="00E03409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4D00"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Торгах:</w:t>
      </w:r>
    </w:p>
    <w:p w14:paraId="1263992F" w14:textId="70D49BA5" w:rsidR="00E03409" w:rsidRPr="00870715" w:rsidRDefault="00EE0D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1748FE">
        <w:rPr>
          <w:rFonts w:ascii="Times New Roman" w:hAnsi="Times New Roman" w:cs="Times New Roman"/>
          <w:color w:val="000000"/>
          <w:sz w:val="24"/>
          <w:szCs w:val="24"/>
        </w:rPr>
        <w:t>На покупателя возлагаются обязательства по  соблюдению установленных в соответствии с Федеральным законом от 25 июня 2002 г. №73-ФЗ «Об объектах культурного наследия (памятниках истории и культуры) народов Российской Федерации» ограничений права использования данным 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</w:t>
      </w:r>
      <w:proofErr w:type="gramEnd"/>
      <w:r w:rsidRPr="001748FE">
        <w:rPr>
          <w:rFonts w:ascii="Times New Roman" w:hAnsi="Times New Roman" w:cs="Times New Roman"/>
          <w:color w:val="000000"/>
          <w:sz w:val="24"/>
          <w:szCs w:val="24"/>
        </w:rPr>
        <w:t xml:space="preserve"> охраны), выполнение в отношении данного объекта требований охранного документа, соблюдение особого режима </w:t>
      </w:r>
      <w:r w:rsidRPr="001748F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использования земель в границах охранной зоны данного объекта культурного наследия, в том числе 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t>и заключение договора о выполнении указанных требований.</w:t>
      </w:r>
    </w:p>
    <w:p w14:paraId="11F8483B" w14:textId="16A30465" w:rsidR="00E03409" w:rsidRPr="00870715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715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</w:t>
      </w:r>
      <w:proofErr w:type="gramEnd"/>
      <w:r w:rsidRPr="008707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715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870715">
        <w:rPr>
          <w:rFonts w:ascii="Times New Roman" w:hAnsi="Times New Roman" w:cs="Times New Roman"/>
          <w:sz w:val="24"/>
          <w:szCs w:val="24"/>
        </w:rPr>
        <w:t xml:space="preserve"> Заявителя конкурсного управляющего (ликвидатора), предложение о цене имущества, обязательство Заявителя по соблюдению Условий участия в Торгах.</w:t>
      </w:r>
    </w:p>
    <w:p w14:paraId="7CF7B172" w14:textId="77D605D9" w:rsidR="00436990" w:rsidRPr="00870715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715">
        <w:rPr>
          <w:rFonts w:ascii="Times New Roman" w:hAnsi="Times New Roman" w:cs="Times New Roman"/>
          <w:sz w:val="24"/>
          <w:szCs w:val="24"/>
        </w:rPr>
        <w:t>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5F58D7" w14:textId="28365DBF" w:rsidR="00436990" w:rsidRPr="00870715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</w:t>
      </w:r>
      <w:r w:rsidR="007A7F7A"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DF4FFC"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DF4FFC" w:rsidRPr="0087071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F4FFC" w:rsidRPr="00870715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E08D5" w:rsidRPr="0087071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472" w:rsidRPr="00870715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2C6472" w:rsidRPr="008707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2C6472" w:rsidRPr="00870715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DFFA0F" w14:textId="48B72587" w:rsidR="00436990" w:rsidRPr="0087071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88F601" w14:textId="0428F596" w:rsidR="00436990" w:rsidRPr="0087071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1D525537" w14:textId="7AE1373B" w:rsidR="00436990" w:rsidRPr="0087071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A9BD214" w14:textId="32F96847" w:rsidR="00436990" w:rsidRPr="0087071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7071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70715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870715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870715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</w:t>
      </w:r>
      <w:proofErr w:type="gramStart"/>
      <w:r w:rsidRPr="00870715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</w:t>
      </w:r>
      <w:proofErr w:type="gramEnd"/>
      <w:r w:rsidRPr="00870715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6D744D3" w14:textId="77777777" w:rsidR="00E03409" w:rsidRPr="00870715" w:rsidRDefault="00E0340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436990"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4B781A5C" w14:textId="77777777" w:rsidR="00436990" w:rsidRPr="00870715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7426E4B" w14:textId="700461F3" w:rsidR="003B48CF" w:rsidRPr="00870715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5A8E1B2C" w14:textId="0BC8B18B" w:rsidR="003B48CF" w:rsidRPr="00870715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Торгах, предложения заключить Договор и проекта </w:t>
      </w:r>
      <w:r w:rsidRPr="008707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8B53E5A" w14:textId="230773BA" w:rsidR="00E03409" w:rsidRPr="00870715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0715">
        <w:rPr>
          <w:rFonts w:ascii="Times New Roman" w:hAnsi="Times New Roman" w:cs="Times New Roman"/>
          <w:color w:val="000000"/>
          <w:sz w:val="24"/>
          <w:szCs w:val="24"/>
        </w:rPr>
        <w:t>Победитель берет на себя обязательства по соблюдению Условий участия в Торгах и заключению договора о выполнении указанных требований.</w:t>
      </w:r>
    </w:p>
    <w:p w14:paraId="7C25D497" w14:textId="08D1EC46" w:rsidR="003B48CF" w:rsidRPr="00D5480F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</w:t>
      </w:r>
      <w:proofErr w:type="gramStart"/>
      <w:r w:rsidRPr="0087071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70715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</w:t>
      </w:r>
      <w:r w:rsidRPr="00D5480F">
        <w:rPr>
          <w:rFonts w:ascii="Times New Roman" w:hAnsi="Times New Roman" w:cs="Times New Roman"/>
          <w:color w:val="000000"/>
          <w:sz w:val="24"/>
          <w:szCs w:val="24"/>
        </w:rPr>
        <w:t>Победителем задаток ему не возвращается, а Торги признаются несостоявшимися.</w:t>
      </w:r>
    </w:p>
    <w:p w14:paraId="52599326" w14:textId="2F66385C" w:rsidR="003B48CF" w:rsidRPr="00D5480F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5480F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5480F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D5480F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5480F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не позднее, чем за 3 (Три) дня до даты подведения итогов Торгов.</w:t>
      </w:r>
    </w:p>
    <w:p w14:paraId="516F0107" w14:textId="3A9C4B97" w:rsidR="003B48CF" w:rsidRPr="00D5480F" w:rsidRDefault="00CD498A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80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3B48CF" w:rsidRPr="00D5480F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870715" w:rsidRPr="00D54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10-00 до 17-00 часов по адресу: г. Москва, Павелецкая набережная д. 8, тел. +7(495)984-19-70, доб. 62-33, 62-64, </w:t>
      </w:r>
      <w:proofErr w:type="gramStart"/>
      <w:r w:rsidR="00870715" w:rsidRPr="00D54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870715" w:rsidRPr="00D548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Тел. 8 (812) 334-20-50 (с 9.00 до 18.00 по Московскому времени в будние дни) informmsk@auction-house.ru.</w:t>
      </w:r>
    </w:p>
    <w:p w14:paraId="024D6A4C" w14:textId="77777777" w:rsidR="006A247E" w:rsidRPr="00D5480F" w:rsidRDefault="006A247E" w:rsidP="006A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80F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8" w:history="1">
        <w:r w:rsidRPr="00D5480F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D5480F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9" w:history="1">
        <w:r w:rsidRPr="00D5480F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D5480F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3480273" w14:textId="77777777" w:rsidR="00DF4FFC" w:rsidRPr="00C9076C" w:rsidRDefault="00DF4FFC" w:rsidP="00DF4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80F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bookmarkStart w:id="0" w:name="_GoBack"/>
      <w:bookmarkEnd w:id="0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A875CC9" w14:textId="0C92E2A7" w:rsidR="00E03409" w:rsidRPr="00C9076C" w:rsidRDefault="00E03409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3409" w:rsidRPr="00C9076C" w:rsidSect="002C6472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90"/>
    <w:rsid w:val="0015099D"/>
    <w:rsid w:val="001A41A4"/>
    <w:rsid w:val="001F039D"/>
    <w:rsid w:val="002C6472"/>
    <w:rsid w:val="00337F68"/>
    <w:rsid w:val="003B48CF"/>
    <w:rsid w:val="00421D4D"/>
    <w:rsid w:val="00436990"/>
    <w:rsid w:val="00467D6B"/>
    <w:rsid w:val="00490CE0"/>
    <w:rsid w:val="00500CE7"/>
    <w:rsid w:val="00563EEE"/>
    <w:rsid w:val="005F1F68"/>
    <w:rsid w:val="00633008"/>
    <w:rsid w:val="006A247E"/>
    <w:rsid w:val="007229EA"/>
    <w:rsid w:val="007A7F7A"/>
    <w:rsid w:val="00865FD7"/>
    <w:rsid w:val="00870715"/>
    <w:rsid w:val="008E08D5"/>
    <w:rsid w:val="008E7058"/>
    <w:rsid w:val="009410D4"/>
    <w:rsid w:val="00B56CFF"/>
    <w:rsid w:val="00B57799"/>
    <w:rsid w:val="00C11EFF"/>
    <w:rsid w:val="00C9076C"/>
    <w:rsid w:val="00CC4541"/>
    <w:rsid w:val="00CD498A"/>
    <w:rsid w:val="00D5480F"/>
    <w:rsid w:val="00D62667"/>
    <w:rsid w:val="00D84829"/>
    <w:rsid w:val="00DF4FFC"/>
    <w:rsid w:val="00E03409"/>
    <w:rsid w:val="00E32489"/>
    <w:rsid w:val="00E614D3"/>
    <w:rsid w:val="00EE0D8E"/>
    <w:rsid w:val="00E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407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orgia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1352</Words>
  <Characters>8994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19</cp:revision>
  <dcterms:created xsi:type="dcterms:W3CDTF">2019-07-23T07:52:00Z</dcterms:created>
  <dcterms:modified xsi:type="dcterms:W3CDTF">2020-12-07T09:46:00Z</dcterms:modified>
</cp:coreProperties>
</file>