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CC15881" w:rsidR="00EA7238" w:rsidRPr="00435E1E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04F" w:rsidRPr="00435E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3704F" w:rsidRPr="00435E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3704F" w:rsidRPr="00435E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3704F" w:rsidRPr="00435E1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3704F" w:rsidRPr="00435E1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3704F" w:rsidRPr="00435E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="00E3704F" w:rsidRPr="00435E1E">
        <w:rPr>
          <w:rFonts w:ascii="Times New Roman" w:hAnsi="Times New Roman" w:cs="Times New Roman"/>
          <w:color w:val="000000"/>
          <w:sz w:val="24"/>
          <w:szCs w:val="24"/>
        </w:rPr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C9585C" w:rsidRPr="00435E1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435E1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3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35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435E1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1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E507E37" w:rsidR="00467D6B" w:rsidRPr="00435E1E" w:rsidRDefault="00E37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35E1E">
        <w:rPr>
          <w:rFonts w:ascii="Times New Roman CYR" w:hAnsi="Times New Roman CYR" w:cs="Times New Roman CYR"/>
          <w:color w:val="000000"/>
        </w:rPr>
        <w:t xml:space="preserve">Лот 1 - NISSAN JUKE, красный, 2012, 202 707 км, 1,6 АТ (117 л. с.), бензин, передний, VIN SJNFBAF15U6237318, ограничения и обременения: запрет на регистрационные действия, ведутся работы по снятию ограничений, г. Тольятти </w:t>
      </w:r>
      <w:r w:rsidR="000C4AD6" w:rsidRPr="00435E1E">
        <w:rPr>
          <w:rFonts w:ascii="Times New Roman CYR" w:hAnsi="Times New Roman CYR" w:cs="Times New Roman CYR"/>
          <w:color w:val="000000"/>
        </w:rPr>
        <w:t>–</w:t>
      </w:r>
      <w:r w:rsidRPr="00435E1E">
        <w:rPr>
          <w:rFonts w:ascii="Times New Roman CYR" w:hAnsi="Times New Roman CYR" w:cs="Times New Roman CYR"/>
          <w:color w:val="000000"/>
        </w:rPr>
        <w:t xml:space="preserve"> </w:t>
      </w:r>
      <w:r w:rsidR="000C4AD6" w:rsidRPr="00435E1E">
        <w:rPr>
          <w:rFonts w:ascii="Times New Roman CYR" w:hAnsi="Times New Roman CYR" w:cs="Times New Roman CYR"/>
          <w:color w:val="000000"/>
        </w:rPr>
        <w:t>420 000,16 руб.</w:t>
      </w:r>
      <w:r w:rsidR="00435E1E" w:rsidRPr="00435E1E">
        <w:rPr>
          <w:rFonts w:ascii="Times New Roman CYR" w:hAnsi="Times New Roman CYR" w:cs="Times New Roman CYR"/>
          <w:color w:val="000000"/>
        </w:rPr>
        <w:t>;</w:t>
      </w:r>
    </w:p>
    <w:p w14:paraId="5DD277F3" w14:textId="1BDC8607" w:rsidR="00435E1E" w:rsidRPr="00435E1E" w:rsidRDefault="00435E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435E1E">
        <w:rPr>
          <w:rFonts w:ascii="Times New Roman CYR" w:hAnsi="Times New Roman CYR" w:cs="Times New Roman CYR"/>
          <w:color w:val="000000"/>
        </w:rPr>
        <w:t>Лот 2 - BMW X6, бордовый, 2008, пробег - нет данных, 3.0 АТ (306 л. с.), бензин, передний, VIN WBAFG41010LG15652, ограничения и обременения: запрет на регистрационные действия, ведутся работы по снятию ограничений, г. Тольятти – 872 797,00 руб.</w:t>
      </w:r>
      <w:proofErr w:type="gramEnd"/>
    </w:p>
    <w:p w14:paraId="15D12F19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35E1E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435E1E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435E1E">
        <w:rPr>
          <w:rFonts w:ascii="Times New Roman CYR" w:hAnsi="Times New Roman CYR" w:cs="Times New Roman CYR"/>
          <w:color w:val="000000"/>
        </w:rPr>
        <w:t xml:space="preserve"> </w:t>
      </w:r>
      <w:r w:rsidR="00C11EFF" w:rsidRPr="00435E1E">
        <w:rPr>
          <w:rFonts w:ascii="Times New Roman CYR" w:hAnsi="Times New Roman CYR" w:cs="Times New Roman CYR"/>
          <w:color w:val="000000"/>
        </w:rPr>
        <w:t>ОТ http://www.auction-house.ru/</w:t>
      </w:r>
      <w:r w:rsidRPr="00435E1E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435E1E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435E1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435E1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35E1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4DA7F5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35E1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35E1E" w:rsidRPr="00435E1E">
        <w:rPr>
          <w:rFonts w:ascii="Times New Roman CYR" w:hAnsi="Times New Roman CYR" w:cs="Times New Roman CYR"/>
          <w:color w:val="000000"/>
        </w:rPr>
        <w:t xml:space="preserve"> 5(пять)</w:t>
      </w:r>
      <w:r w:rsidRPr="00435E1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914B8E8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35E1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35E1E">
        <w:rPr>
          <w:rFonts w:ascii="Times New Roman CYR" w:hAnsi="Times New Roman CYR" w:cs="Times New Roman CYR"/>
          <w:color w:val="000000"/>
        </w:rPr>
        <w:t xml:space="preserve"> </w:t>
      </w:r>
      <w:r w:rsidR="00435E1E" w:rsidRPr="00435E1E">
        <w:rPr>
          <w:b/>
        </w:rPr>
        <w:t>02 февраля 2020</w:t>
      </w:r>
      <w:r w:rsidR="00564010" w:rsidRPr="00435E1E">
        <w:rPr>
          <w:b/>
        </w:rPr>
        <w:t xml:space="preserve"> г</w:t>
      </w:r>
      <w:r w:rsidR="00C11EFF" w:rsidRPr="00435E1E">
        <w:rPr>
          <w:b/>
        </w:rPr>
        <w:t>.</w:t>
      </w:r>
      <w:r w:rsidR="00467D6B" w:rsidRPr="00435E1E">
        <w:t xml:space="preserve"> </w:t>
      </w:r>
      <w:r w:rsidRPr="00435E1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35E1E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35E1E">
          <w:rPr>
            <w:rStyle w:val="a4"/>
          </w:rPr>
          <w:t>http://lot-online.ru</w:t>
        </w:r>
      </w:hyperlink>
      <w:r w:rsidR="00C11EFF" w:rsidRPr="00435E1E">
        <w:rPr>
          <w:color w:val="000000"/>
        </w:rPr>
        <w:t xml:space="preserve"> (далее – ЭТП)</w:t>
      </w:r>
      <w:r w:rsidRPr="00435E1E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color w:val="000000"/>
        </w:rPr>
        <w:t>Время окончания Торгов:</w:t>
      </w:r>
    </w:p>
    <w:p w14:paraId="5227E954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E9E3A4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color w:val="000000"/>
        </w:rPr>
        <w:t>В случае</w:t>
      </w:r>
      <w:proofErr w:type="gramStart"/>
      <w:r w:rsidRPr="00435E1E">
        <w:rPr>
          <w:color w:val="000000"/>
        </w:rPr>
        <w:t>,</w:t>
      </w:r>
      <w:proofErr w:type="gramEnd"/>
      <w:r w:rsidRPr="00435E1E">
        <w:rPr>
          <w:color w:val="000000"/>
        </w:rPr>
        <w:t xml:space="preserve"> если по итогам Торгов, назначенных на</w:t>
      </w:r>
      <w:r w:rsidR="00C11EFF" w:rsidRPr="00435E1E">
        <w:rPr>
          <w:color w:val="000000"/>
        </w:rPr>
        <w:t xml:space="preserve"> </w:t>
      </w:r>
      <w:r w:rsidR="00435E1E" w:rsidRPr="00435E1E">
        <w:rPr>
          <w:color w:val="000000"/>
        </w:rPr>
        <w:t>02 февраля</w:t>
      </w:r>
      <w:r w:rsidR="00C11EFF" w:rsidRPr="00435E1E">
        <w:rPr>
          <w:color w:val="000000"/>
        </w:rPr>
        <w:t xml:space="preserve"> </w:t>
      </w:r>
      <w:r w:rsidR="00130BFB" w:rsidRPr="00435E1E">
        <w:rPr>
          <w:color w:val="000000"/>
        </w:rPr>
        <w:t>2020</w:t>
      </w:r>
      <w:r w:rsidR="00564010" w:rsidRPr="00435E1E">
        <w:rPr>
          <w:color w:val="000000"/>
        </w:rPr>
        <w:t xml:space="preserve"> г</w:t>
      </w:r>
      <w:r w:rsidR="00C11EFF" w:rsidRPr="00435E1E">
        <w:rPr>
          <w:color w:val="000000"/>
        </w:rPr>
        <w:t>.</w:t>
      </w:r>
      <w:r w:rsidRPr="00435E1E">
        <w:rPr>
          <w:color w:val="000000"/>
        </w:rPr>
        <w:t xml:space="preserve">, лоты не реализованы, то в 14:00 часов по московскому времени </w:t>
      </w:r>
      <w:r w:rsidR="00435E1E" w:rsidRPr="00435E1E">
        <w:rPr>
          <w:b/>
        </w:rPr>
        <w:t>23 марта 2021</w:t>
      </w:r>
      <w:r w:rsidR="00564010" w:rsidRPr="00435E1E">
        <w:rPr>
          <w:b/>
        </w:rPr>
        <w:t xml:space="preserve"> г</w:t>
      </w:r>
      <w:r w:rsidR="00C11EFF" w:rsidRPr="00435E1E">
        <w:rPr>
          <w:b/>
        </w:rPr>
        <w:t>.</w:t>
      </w:r>
      <w:r w:rsidR="00467D6B" w:rsidRPr="00435E1E">
        <w:t xml:space="preserve"> </w:t>
      </w:r>
      <w:r w:rsidRPr="00435E1E">
        <w:rPr>
          <w:color w:val="000000"/>
        </w:rPr>
        <w:t xml:space="preserve">на </w:t>
      </w:r>
      <w:r w:rsidR="00C11EFF" w:rsidRPr="00435E1E">
        <w:rPr>
          <w:color w:val="000000"/>
        </w:rPr>
        <w:t>ЭТП</w:t>
      </w:r>
      <w:r w:rsidR="00467D6B" w:rsidRPr="00435E1E">
        <w:t xml:space="preserve"> </w:t>
      </w:r>
      <w:r w:rsidRPr="00435E1E">
        <w:rPr>
          <w:color w:val="000000"/>
        </w:rPr>
        <w:t>будут проведены</w:t>
      </w:r>
      <w:r w:rsidRPr="00435E1E">
        <w:rPr>
          <w:b/>
          <w:bCs/>
          <w:color w:val="000000"/>
        </w:rPr>
        <w:t xml:space="preserve"> повторные Торги </w:t>
      </w:r>
      <w:r w:rsidRPr="00435E1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color w:val="000000"/>
        </w:rPr>
        <w:t xml:space="preserve">Оператор </w:t>
      </w:r>
      <w:r w:rsidR="00F05E04" w:rsidRPr="00435E1E">
        <w:rPr>
          <w:color w:val="000000"/>
        </w:rPr>
        <w:t>ЭТП</w:t>
      </w:r>
      <w:r w:rsidRPr="00435E1E">
        <w:rPr>
          <w:color w:val="000000"/>
        </w:rPr>
        <w:t xml:space="preserve"> (далее – Оператор) обеспечивает проведение Торгов.</w:t>
      </w:r>
    </w:p>
    <w:p w14:paraId="415A5C5E" w14:textId="7CE1AA1A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35E1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35E1E">
        <w:rPr>
          <w:color w:val="000000"/>
        </w:rPr>
        <w:t>00</w:t>
      </w:r>
      <w:r w:rsidRPr="00435E1E">
        <w:rPr>
          <w:color w:val="000000"/>
        </w:rPr>
        <w:t xml:space="preserve"> часов по московскому времени </w:t>
      </w:r>
      <w:r w:rsidR="00435E1E" w:rsidRPr="00435E1E">
        <w:t>14 декабря</w:t>
      </w:r>
      <w:r w:rsidR="00C11EFF" w:rsidRPr="00435E1E">
        <w:t xml:space="preserve"> </w:t>
      </w:r>
      <w:r w:rsidR="00130BFB" w:rsidRPr="00435E1E">
        <w:t>2020</w:t>
      </w:r>
      <w:r w:rsidR="00564010" w:rsidRPr="00435E1E">
        <w:t xml:space="preserve"> г</w:t>
      </w:r>
      <w:r w:rsidR="00C11EFF" w:rsidRPr="00435E1E">
        <w:t>.</w:t>
      </w:r>
      <w:r w:rsidRPr="00435E1E">
        <w:rPr>
          <w:color w:val="000000"/>
        </w:rPr>
        <w:t>, а на участие в повторных Торгах начинается в 00:</w:t>
      </w:r>
      <w:r w:rsidR="00997993" w:rsidRPr="00435E1E">
        <w:rPr>
          <w:color w:val="000000"/>
        </w:rPr>
        <w:t>00</w:t>
      </w:r>
      <w:r w:rsidRPr="00435E1E">
        <w:rPr>
          <w:color w:val="000000"/>
        </w:rPr>
        <w:t xml:space="preserve"> часов по московскому времени </w:t>
      </w:r>
      <w:r w:rsidR="00435E1E" w:rsidRPr="00435E1E">
        <w:t>08 февраля 2021</w:t>
      </w:r>
      <w:r w:rsidR="00564010" w:rsidRPr="00435E1E">
        <w:t xml:space="preserve"> г</w:t>
      </w:r>
      <w:r w:rsidR="00C11EFF" w:rsidRPr="00435E1E">
        <w:t>.</w:t>
      </w:r>
      <w:r w:rsidRPr="00435E1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35E1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5E1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C51A6C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5E1E">
        <w:rPr>
          <w:b/>
          <w:bCs/>
          <w:color w:val="000000"/>
        </w:rPr>
        <w:t>Торги ППП</w:t>
      </w:r>
      <w:r w:rsidR="00C11EFF" w:rsidRPr="00435E1E">
        <w:rPr>
          <w:color w:val="000000"/>
          <w:shd w:val="clear" w:color="auto" w:fill="FFFFFF"/>
        </w:rPr>
        <w:t xml:space="preserve"> будут проведены на ЭТП</w:t>
      </w:r>
      <w:r w:rsidRPr="00435E1E">
        <w:rPr>
          <w:color w:val="000000"/>
          <w:shd w:val="clear" w:color="auto" w:fill="FFFFFF"/>
        </w:rPr>
        <w:t xml:space="preserve"> </w:t>
      </w:r>
      <w:r w:rsidRPr="00435E1E">
        <w:rPr>
          <w:b/>
          <w:bCs/>
          <w:color w:val="000000"/>
        </w:rPr>
        <w:t xml:space="preserve">с </w:t>
      </w:r>
      <w:r w:rsidR="00435E1E" w:rsidRPr="00435E1E">
        <w:rPr>
          <w:b/>
        </w:rPr>
        <w:t>30 марта 2021</w:t>
      </w:r>
      <w:r w:rsidR="00564010" w:rsidRPr="00435E1E">
        <w:rPr>
          <w:b/>
        </w:rPr>
        <w:t xml:space="preserve"> г</w:t>
      </w:r>
      <w:r w:rsidR="00C11EFF" w:rsidRPr="00435E1E">
        <w:rPr>
          <w:b/>
        </w:rPr>
        <w:t>.</w:t>
      </w:r>
      <w:r w:rsidRPr="00435E1E">
        <w:rPr>
          <w:b/>
          <w:bCs/>
          <w:color w:val="000000"/>
        </w:rPr>
        <w:t xml:space="preserve"> по </w:t>
      </w:r>
      <w:r w:rsidR="00435E1E" w:rsidRPr="00435E1E">
        <w:rPr>
          <w:b/>
          <w:bCs/>
          <w:color w:val="000000"/>
        </w:rPr>
        <w:t>21 сентября 2021</w:t>
      </w:r>
      <w:r w:rsidR="00564010" w:rsidRPr="00435E1E">
        <w:rPr>
          <w:b/>
        </w:rPr>
        <w:t xml:space="preserve"> г</w:t>
      </w:r>
      <w:r w:rsidR="00C11EFF" w:rsidRPr="00435E1E">
        <w:rPr>
          <w:b/>
        </w:rPr>
        <w:t>.</w:t>
      </w:r>
    </w:p>
    <w:p w14:paraId="1AA4D8CB" w14:textId="6CC86D5A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35E1E">
        <w:rPr>
          <w:color w:val="000000"/>
        </w:rPr>
        <w:t>Заявки на участие в Торгах ППП приним</w:t>
      </w:r>
      <w:r w:rsidR="0015099D" w:rsidRPr="00435E1E">
        <w:rPr>
          <w:color w:val="000000"/>
        </w:rPr>
        <w:t>а</w:t>
      </w:r>
      <w:r w:rsidR="00997993" w:rsidRPr="00435E1E">
        <w:rPr>
          <w:color w:val="000000"/>
        </w:rPr>
        <w:t>ются Оператором, начиная с 00:00</w:t>
      </w:r>
      <w:r w:rsidRPr="00435E1E">
        <w:rPr>
          <w:color w:val="000000"/>
        </w:rPr>
        <w:t xml:space="preserve"> часов по московскому времени </w:t>
      </w:r>
      <w:r w:rsidR="00435E1E" w:rsidRPr="00435E1E">
        <w:t xml:space="preserve">с 30 марта 2021 </w:t>
      </w:r>
      <w:r w:rsidR="00C11EFF" w:rsidRPr="00435E1E">
        <w:t>г</w:t>
      </w:r>
      <w:r w:rsidRPr="00435E1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35E1E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435E1E">
        <w:rPr>
          <w:color w:val="000000"/>
        </w:rPr>
        <w:t>ОТ</w:t>
      </w:r>
      <w:r w:rsidRPr="00435E1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435E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35E1E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5E1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35E1E">
        <w:rPr>
          <w:color w:val="000000"/>
        </w:rPr>
        <w:t>:</w:t>
      </w:r>
    </w:p>
    <w:p w14:paraId="4F54F4A4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30 марта 2021 г. по 18 мая 2021 г. - в размере начальной цены продажи лотов;</w:t>
      </w:r>
    </w:p>
    <w:p w14:paraId="093A0701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19 мая 2021 г. по 01 июня 2021 г. - в размере 89,60% от начальной цены продажи лотов;</w:t>
      </w:r>
    </w:p>
    <w:p w14:paraId="122B7986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02 июня 2021 г. по 15 июня 2021 г. - в размере 79,20% от начальной цены продажи лотов;</w:t>
      </w:r>
    </w:p>
    <w:p w14:paraId="28E1BA16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16 июня 2021 г. по 29 июня 2021 г. - в размере 68,80% от начальной цены продажи лотов;</w:t>
      </w:r>
    </w:p>
    <w:p w14:paraId="76AC9E81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30 июня 2021 г. по 13 июля 2021 г. - в размере 58,40% от начальной цены продажи лотов;</w:t>
      </w:r>
    </w:p>
    <w:p w14:paraId="5749A3C3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14 июля 2021 г. по 27 июля 2021 г. - в размере 48,00% от начальной цены продажи лотов;</w:t>
      </w:r>
    </w:p>
    <w:p w14:paraId="3F1C5511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28 июля 2021 г. по 10 августа 2021 г. - в размере 37,60% от начальной цены продажи лотов;</w:t>
      </w:r>
    </w:p>
    <w:p w14:paraId="3CF8563A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11 августа 2021 г. по 24 августа 2021 г. - в размере 27,20% от начальной цены продажи лотов;</w:t>
      </w:r>
    </w:p>
    <w:p w14:paraId="1E10BBE0" w14:textId="77777777" w:rsidR="0092361B" w:rsidRPr="0092361B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361B">
        <w:rPr>
          <w:color w:val="000000"/>
        </w:rPr>
        <w:t>с 25 августа 2021 г. по 07 сентября 2021 г. - в размере 16,80% от начальной цены продажи лотов;</w:t>
      </w:r>
    </w:p>
    <w:p w14:paraId="5320FEF3" w14:textId="4FA3ACDF" w:rsidR="00EA7238" w:rsidRPr="001634AC" w:rsidRDefault="0092361B" w:rsidP="0092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61B">
        <w:rPr>
          <w:color w:val="000000"/>
        </w:rPr>
        <w:t xml:space="preserve">с 08 сентября 2021 г. по 21 сентября 2021 г. - в размере 6,40% </w:t>
      </w:r>
      <w:r>
        <w:rPr>
          <w:color w:val="000000"/>
        </w:rPr>
        <w:t>от начальной цены продажи лотов</w:t>
      </w:r>
      <w:r w:rsidR="00EA7238" w:rsidRPr="001634AC">
        <w:rPr>
          <w:color w:val="000000"/>
        </w:rPr>
        <w:t>.</w:t>
      </w:r>
    </w:p>
    <w:p w14:paraId="33E19E33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634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634A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A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63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4A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634A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1634A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634A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1634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1634A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1634A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634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634A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163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1634A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634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1634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634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634A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34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1634A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1634AC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1634AC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1634AC">
        <w:rPr>
          <w:rFonts w:ascii="Times New Roman" w:hAnsi="Times New Roman" w:cs="Times New Roman"/>
          <w:sz w:val="24"/>
          <w:szCs w:val="24"/>
        </w:rPr>
        <w:t>ОТ</w:t>
      </w:r>
      <w:r w:rsidR="00EA7238" w:rsidRPr="001634A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1634AC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1634AC">
        <w:rPr>
          <w:rFonts w:ascii="Times New Roman" w:hAnsi="Times New Roman" w:cs="Times New Roman"/>
          <w:sz w:val="24"/>
          <w:szCs w:val="24"/>
        </w:rPr>
        <w:t>ОТ</w:t>
      </w:r>
      <w:r w:rsidR="00EA7238" w:rsidRPr="001634A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1634AC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1634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634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1634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634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634A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1634A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634A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634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634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274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634A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1634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634A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</w:t>
      </w:r>
      <w:r w:rsidRPr="00E2741B">
        <w:rPr>
          <w:rFonts w:ascii="Times New Roman" w:hAnsi="Times New Roman" w:cs="Times New Roman"/>
          <w:color w:val="000000"/>
          <w:sz w:val="24"/>
          <w:szCs w:val="24"/>
        </w:rPr>
        <w:t>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2741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4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E2741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E274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E2741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4AC0F69" w:rsidR="00EA7238" w:rsidRPr="00E2741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4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2741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274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27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4AC" w:rsidRPr="00E2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Тольятти, ул. Новый проезд, д. 8, тел. +7(8482)365-000, доб. 37</w:t>
      </w:r>
      <w:r w:rsidR="00E2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1634AC" w:rsidRPr="00E2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06, у ОТ: pf@auction-house.ru, Харланова Наталья тел. 8(927)208-21-43,  Соболькова Елена 8(927)208-15-34</w:t>
      </w:r>
      <w:r w:rsidR="00EA7238" w:rsidRPr="00E274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E2741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41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2741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2741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2741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2741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41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C4AD6"/>
    <w:rsid w:val="00130BFB"/>
    <w:rsid w:val="0015099D"/>
    <w:rsid w:val="001634AC"/>
    <w:rsid w:val="001F039D"/>
    <w:rsid w:val="002C312D"/>
    <w:rsid w:val="00365722"/>
    <w:rsid w:val="00435E1E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2361B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2741B"/>
    <w:rsid w:val="00E3704F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dcterms:created xsi:type="dcterms:W3CDTF">2019-07-23T07:45:00Z</dcterms:created>
  <dcterms:modified xsi:type="dcterms:W3CDTF">2020-12-07T11:25:00Z</dcterms:modified>
</cp:coreProperties>
</file>