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FA" w:rsidRPr="00520892" w:rsidRDefault="002A21FA">
      <w:pPr>
        <w:pStyle w:val="a3"/>
        <w:rPr>
          <w:lang w:val="en-US"/>
        </w:rPr>
      </w:pPr>
      <w:r>
        <w:t>Договор №</w:t>
      </w:r>
      <w:r w:rsidR="00520892">
        <w:rPr>
          <w:lang w:val="en-US"/>
        </w:rPr>
        <w:t xml:space="preserve"> </w:t>
      </w:r>
    </w:p>
    <w:p w:rsidR="002A21FA" w:rsidRDefault="002A21FA">
      <w:pPr>
        <w:jc w:val="center"/>
        <w:rPr>
          <w:sz w:val="22"/>
        </w:rPr>
      </w:pPr>
    </w:p>
    <w:p w:rsidR="002A21FA" w:rsidRDefault="002A21FA">
      <w:pPr>
        <w:rPr>
          <w:sz w:val="22"/>
        </w:rPr>
      </w:pPr>
      <w:r>
        <w:rPr>
          <w:sz w:val="22"/>
        </w:rPr>
        <w:t>г. _____________                                                                                                                «___» ____________20__г.</w:t>
      </w:r>
    </w:p>
    <w:p w:rsidR="002A21FA" w:rsidRDefault="002A21FA">
      <w:pPr>
        <w:rPr>
          <w:sz w:val="22"/>
        </w:rPr>
      </w:pPr>
    </w:p>
    <w:p w:rsidR="00312D91" w:rsidRDefault="00B17B6C">
      <w:pPr>
        <w:tabs>
          <w:tab w:val="left" w:pos="9660"/>
        </w:tabs>
        <w:rPr>
          <w:sz w:val="22"/>
        </w:rPr>
      </w:pPr>
      <w:r w:rsidRPr="00B17B6C">
        <w:rPr>
          <w:sz w:val="22"/>
        </w:rPr>
        <w:t xml:space="preserve">Литвинов Константин Алексеевич, </w:t>
      </w:r>
      <w:bookmarkStart w:id="0" w:name="_GoBack"/>
      <w:bookmarkEnd w:id="0"/>
      <w:r w:rsidRPr="00B17B6C">
        <w:rPr>
          <w:sz w:val="22"/>
        </w:rPr>
        <w:t>в лице конкурсного управляющего ИП главы КФХ Литвинова К. А. Гриченко Эдуарда Константиновича, действующего на основании Решения Арбитражного суда Воронежской области по делу № А14-10375/2018 от 12.03.2019 года</w:t>
      </w:r>
      <w:r w:rsidR="00312D91" w:rsidRPr="00B17B6C">
        <w:rPr>
          <w:sz w:val="22"/>
        </w:rPr>
        <w:t>, с одной</w:t>
      </w:r>
      <w:r w:rsidR="00312D91" w:rsidRPr="00270506">
        <w:t xml:space="preserve"> стороны</w:t>
      </w:r>
      <w:r w:rsidR="00312D91">
        <w:rPr>
          <w:sz w:val="22"/>
        </w:rPr>
        <w:t xml:space="preserve">, 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>и _______________________________________</w:t>
      </w:r>
      <w:proofErr w:type="gramStart"/>
      <w:r>
        <w:rPr>
          <w:sz w:val="22"/>
        </w:rPr>
        <w:t>_,  именуемый</w:t>
      </w:r>
      <w:proofErr w:type="gramEnd"/>
      <w:r>
        <w:rPr>
          <w:sz w:val="22"/>
        </w:rPr>
        <w:t xml:space="preserve"> в дальнейшем «Покупатель», в лице ____________________________________________________, действующего на основании _______________________________________________, с другой стороны, на основании </w:t>
      </w:r>
      <w:r w:rsidR="00312D91">
        <w:rPr>
          <w:sz w:val="22"/>
        </w:rPr>
        <w:t>протокола</w:t>
      </w:r>
      <w:r>
        <w:rPr>
          <w:sz w:val="22"/>
        </w:rPr>
        <w:t xml:space="preserve"> об определении победителя </w:t>
      </w:r>
      <w:r w:rsidR="00312D91">
        <w:rPr>
          <w:sz w:val="22"/>
        </w:rPr>
        <w:t>торгов в форме конкурса</w:t>
      </w:r>
      <w:r>
        <w:rPr>
          <w:sz w:val="22"/>
        </w:rPr>
        <w:t>, подписали настоящий Договор о нижеследующем:</w:t>
      </w:r>
    </w:p>
    <w:p w:rsidR="002A21FA" w:rsidRDefault="002A21FA">
      <w:pPr>
        <w:tabs>
          <w:tab w:val="left" w:pos="9660"/>
        </w:tabs>
        <w:ind w:left="360"/>
        <w:jc w:val="center"/>
        <w:rPr>
          <w:b/>
          <w:bCs/>
          <w:sz w:val="22"/>
        </w:rPr>
      </w:pPr>
      <w:smartTag w:uri="urn:schemas-microsoft-com:office:smarttags" w:element="place">
        <w:r>
          <w:rPr>
            <w:b/>
            <w:bCs/>
            <w:sz w:val="22"/>
            <w:lang w:val="en-US"/>
          </w:rPr>
          <w:t>I</w:t>
        </w:r>
        <w:r>
          <w:rPr>
            <w:b/>
            <w:bCs/>
            <w:sz w:val="22"/>
          </w:rPr>
          <w:t>.</w:t>
        </w:r>
      </w:smartTag>
      <w:r>
        <w:rPr>
          <w:b/>
          <w:bCs/>
          <w:sz w:val="22"/>
        </w:rPr>
        <w:t xml:space="preserve"> Предмет договора</w:t>
      </w:r>
    </w:p>
    <w:p w:rsidR="002A21FA" w:rsidRDefault="002A21FA">
      <w:pPr>
        <w:pStyle w:val="a5"/>
        <w:numPr>
          <w:ilvl w:val="1"/>
          <w:numId w:val="8"/>
        </w:numPr>
      </w:pPr>
      <w:r>
        <w:t>Продавец, передает в собственность Покупателю, а Покупатель обязуется принять и оплатить следующее имущество:</w:t>
      </w:r>
    </w:p>
    <w:p w:rsidR="002A21FA" w:rsidRDefault="002A21FA">
      <w:pPr>
        <w:pStyle w:val="a5"/>
      </w:pPr>
      <w:r>
        <w:t>______________________________________________________________________________________________</w:t>
      </w:r>
    </w:p>
    <w:p w:rsidR="002A21FA" w:rsidRDefault="002A21FA">
      <w:pPr>
        <w:pStyle w:val="a5"/>
      </w:pPr>
      <w:r>
        <w:t>_________________________________________________________________________ (далее – «Имущество»).</w:t>
      </w:r>
    </w:p>
    <w:p w:rsidR="002A21FA" w:rsidRDefault="002A21FA">
      <w:pPr>
        <w:pStyle w:val="a5"/>
        <w:numPr>
          <w:ilvl w:val="1"/>
          <w:numId w:val="8"/>
        </w:numPr>
      </w:pPr>
      <w:r>
        <w:t xml:space="preserve">Имущество продается на </w:t>
      </w:r>
      <w:proofErr w:type="gramStart"/>
      <w:r>
        <w:t>основании  _</w:t>
      </w:r>
      <w:proofErr w:type="gramEnd"/>
      <w:r>
        <w:t>______________________________________________________</w:t>
      </w:r>
    </w:p>
    <w:p w:rsidR="002A21FA" w:rsidRDefault="002A21FA">
      <w:pPr>
        <w:pStyle w:val="a5"/>
      </w:pPr>
      <w:r>
        <w:t>______________________________________________________________________________________________</w:t>
      </w:r>
    </w:p>
    <w:p w:rsidR="002A21FA" w:rsidRDefault="002A21FA">
      <w:pPr>
        <w:pStyle w:val="a5"/>
        <w:jc w:val="both"/>
      </w:pPr>
      <w:r>
        <w:t xml:space="preserve">_______________________________________________________________ (далее – «Государственный орган»), </w:t>
      </w:r>
    </w:p>
    <w:p w:rsidR="002A21FA" w:rsidRDefault="002A21FA">
      <w:pPr>
        <w:pStyle w:val="a5"/>
        <w:jc w:val="both"/>
      </w:pPr>
      <w:r>
        <w:t>в соответствии с заявкой на покупку имущества №_______ от «___» _______________ 20_г.</w:t>
      </w:r>
    </w:p>
    <w:p w:rsidR="002A21FA" w:rsidRDefault="002A21FA">
      <w:pPr>
        <w:pStyle w:val="a5"/>
      </w:pPr>
    </w:p>
    <w:p w:rsidR="002A21FA" w:rsidRDefault="002A21FA">
      <w:pPr>
        <w:tabs>
          <w:tab w:val="left" w:pos="9660"/>
        </w:tabs>
        <w:ind w:left="345"/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II</w:t>
      </w:r>
      <w:r>
        <w:rPr>
          <w:b/>
          <w:bCs/>
          <w:sz w:val="22"/>
        </w:rPr>
        <w:t>. Стоимость Имущества и порядок его оплаты</w:t>
      </w:r>
    </w:p>
    <w:p w:rsidR="002A21FA" w:rsidRDefault="002A21FA">
      <w:pPr>
        <w:pStyle w:val="a5"/>
      </w:pPr>
      <w:r>
        <w:t xml:space="preserve">        2.1. Общая стоимость Имущества составляет __________ (____________________________) рублей, </w:t>
      </w:r>
      <w:r w:rsidR="00972561">
        <w:t>без учета</w:t>
      </w:r>
      <w:r>
        <w:t xml:space="preserve"> НДС ____________ (______________________________) рублей.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2.2. Задаток в сумме ____________ (_________________________________) рублей, перечисленный Покупателем по Договору о задатке №______</w:t>
      </w:r>
      <w:proofErr w:type="gramStart"/>
      <w:r>
        <w:rPr>
          <w:sz w:val="22"/>
        </w:rPr>
        <w:t>_  от</w:t>
      </w:r>
      <w:proofErr w:type="gramEnd"/>
      <w:r>
        <w:rPr>
          <w:sz w:val="22"/>
        </w:rPr>
        <w:t xml:space="preserve"> «___» ____________ 20__г. (далее – «Договор о задатке»), засчитывается в счет оплаты Имущества.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2.3. За вычетом в сумме ________________ (__________________________________) рублей, </w:t>
      </w:r>
      <w:r w:rsidR="00972561">
        <w:t>без учета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>НДС _______________ (__________________________) рублей.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Оплата производится в течение _______ (_____________)</w:t>
      </w:r>
      <w:r w:rsidR="0033579C">
        <w:rPr>
          <w:sz w:val="22"/>
        </w:rPr>
        <w:t xml:space="preserve"> </w:t>
      </w:r>
      <w:r>
        <w:rPr>
          <w:sz w:val="22"/>
        </w:rPr>
        <w:t xml:space="preserve">дней с момента подписания </w:t>
      </w:r>
      <w:proofErr w:type="gramStart"/>
      <w:r>
        <w:rPr>
          <w:sz w:val="22"/>
        </w:rPr>
        <w:t>настоящего  Договора</w:t>
      </w:r>
      <w:proofErr w:type="gramEnd"/>
      <w:r>
        <w:rPr>
          <w:sz w:val="22"/>
        </w:rPr>
        <w:t xml:space="preserve"> в безналичном порядке перечисления указанной  в </w:t>
      </w:r>
      <w:proofErr w:type="spellStart"/>
      <w:r>
        <w:rPr>
          <w:sz w:val="22"/>
        </w:rPr>
        <w:t>абз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1  настоящего</w:t>
      </w:r>
      <w:proofErr w:type="gramEnd"/>
      <w:r>
        <w:rPr>
          <w:sz w:val="22"/>
        </w:rPr>
        <w:t xml:space="preserve"> пункта суммы денежных средств на счет №________________________ в _____________________________________________________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>______________________________________________________________.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Получатель </w:t>
      </w:r>
      <w:proofErr w:type="gramStart"/>
      <w:r>
        <w:rPr>
          <w:sz w:val="22"/>
        </w:rPr>
        <w:t>платежа:_</w:t>
      </w:r>
      <w:proofErr w:type="gramEnd"/>
      <w:r>
        <w:rPr>
          <w:sz w:val="22"/>
        </w:rPr>
        <w:t>________________________________________________________________________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2.4. Надлежащим выполнением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2.5. Факт оплаты Имущества удостоверяется выпиской с указанного в </w:t>
      </w:r>
      <w:proofErr w:type="spellStart"/>
      <w:r>
        <w:rPr>
          <w:sz w:val="22"/>
        </w:rPr>
        <w:t>абз</w:t>
      </w:r>
      <w:proofErr w:type="spellEnd"/>
      <w:r>
        <w:rPr>
          <w:sz w:val="22"/>
        </w:rPr>
        <w:t>. 2 п. 2.3. настоящего Договора счета, подтверждающей поступление денежных средств в счет оплаты Имущества.</w:t>
      </w:r>
    </w:p>
    <w:p w:rsidR="002A21FA" w:rsidRDefault="002A21FA">
      <w:pPr>
        <w:tabs>
          <w:tab w:val="left" w:pos="9660"/>
        </w:tabs>
        <w:rPr>
          <w:sz w:val="22"/>
        </w:rPr>
      </w:pPr>
    </w:p>
    <w:p w:rsidR="002A21FA" w:rsidRDefault="002A21FA">
      <w:pPr>
        <w:tabs>
          <w:tab w:val="left" w:pos="9660"/>
        </w:tabs>
        <w:jc w:val="center"/>
        <w:rPr>
          <w:b/>
          <w:bCs/>
          <w:sz w:val="22"/>
        </w:rPr>
      </w:pPr>
    </w:p>
    <w:p w:rsidR="002A21FA" w:rsidRDefault="002A21FA">
      <w:pPr>
        <w:tabs>
          <w:tab w:val="left" w:pos="9660"/>
        </w:tabs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III</w:t>
      </w:r>
      <w:r>
        <w:rPr>
          <w:b/>
          <w:bCs/>
          <w:sz w:val="22"/>
        </w:rPr>
        <w:t>. Передача Имущества</w:t>
      </w:r>
    </w:p>
    <w:p w:rsidR="002A21FA" w:rsidRDefault="002A21FA">
      <w:pPr>
        <w:pStyle w:val="a5"/>
      </w:pPr>
      <w:r>
        <w:t xml:space="preserve">         3.1. Имущество передается по месту его нахождения.</w:t>
      </w:r>
    </w:p>
    <w:p w:rsidR="002A21FA" w:rsidRDefault="002A21FA">
      <w:pPr>
        <w:pStyle w:val="a5"/>
      </w:pPr>
      <w:r>
        <w:t xml:space="preserve">         Имущество находится по адресу: _____________________________________________________________</w:t>
      </w:r>
    </w:p>
    <w:p w:rsidR="002A21FA" w:rsidRDefault="002A21FA">
      <w:pPr>
        <w:pStyle w:val="a5"/>
      </w:pPr>
      <w:r>
        <w:t xml:space="preserve"> ______________________________________________________________________________________________</w:t>
      </w:r>
    </w:p>
    <w:p w:rsidR="002A21FA" w:rsidRDefault="002A21FA">
      <w:pPr>
        <w:pStyle w:val="a5"/>
      </w:pPr>
      <w:r>
        <w:t xml:space="preserve">         3.2. Передача Имущества </w:t>
      </w:r>
      <w:proofErr w:type="gramStart"/>
      <w:r>
        <w:t>Продавцом  и</w:t>
      </w:r>
      <w:proofErr w:type="gramEnd"/>
      <w:r>
        <w:t xml:space="preserve"> принятие его Покупателем осуществляется по подписываемому сторонами передаточному акту или иному документу о передаче.</w:t>
      </w:r>
    </w:p>
    <w:p w:rsidR="002A21FA" w:rsidRDefault="002A21FA">
      <w:pPr>
        <w:pStyle w:val="a5"/>
      </w:pPr>
      <w:r>
        <w:t xml:space="preserve">         3.3. Передача имущества должна быть осуществлена в течение ______ (___________________) рабочих</w:t>
      </w:r>
    </w:p>
    <w:p w:rsidR="002A21FA" w:rsidRDefault="002A21FA">
      <w:pPr>
        <w:pStyle w:val="a5"/>
      </w:pPr>
      <w:r>
        <w:t>дней со дня его оплаты.</w:t>
      </w:r>
    </w:p>
    <w:p w:rsidR="002A21FA" w:rsidRDefault="002A21FA">
      <w:pPr>
        <w:pStyle w:val="a5"/>
      </w:pPr>
      <w:r>
        <w:t xml:space="preserve">        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представленным в распоряжение Покупателя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2A21FA" w:rsidRDefault="002A21FA">
      <w:pPr>
        <w:pStyle w:val="a5"/>
      </w:pPr>
      <w:r>
        <w:t xml:space="preserve">         3.4. Принятое Покупателем Имущество возврату не подлежит. Продавец не несут ответственности за качество проданного Имущества.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</w:t>
      </w:r>
    </w:p>
    <w:p w:rsidR="002A21FA" w:rsidRDefault="002A21FA">
      <w:pPr>
        <w:tabs>
          <w:tab w:val="left" w:pos="9660"/>
        </w:tabs>
        <w:jc w:val="center"/>
        <w:rPr>
          <w:sz w:val="22"/>
        </w:rPr>
      </w:pPr>
    </w:p>
    <w:p w:rsidR="002A21FA" w:rsidRDefault="002A21FA">
      <w:pPr>
        <w:tabs>
          <w:tab w:val="left" w:pos="9660"/>
        </w:tabs>
        <w:jc w:val="center"/>
        <w:rPr>
          <w:sz w:val="22"/>
        </w:rPr>
      </w:pPr>
    </w:p>
    <w:p w:rsidR="002A21FA" w:rsidRDefault="002A21FA">
      <w:pPr>
        <w:tabs>
          <w:tab w:val="left" w:pos="9660"/>
        </w:tabs>
        <w:jc w:val="center"/>
        <w:rPr>
          <w:sz w:val="22"/>
        </w:rPr>
      </w:pPr>
    </w:p>
    <w:p w:rsidR="002A21FA" w:rsidRDefault="002A21FA">
      <w:pPr>
        <w:tabs>
          <w:tab w:val="left" w:pos="9660"/>
        </w:tabs>
        <w:jc w:val="center"/>
        <w:rPr>
          <w:sz w:val="22"/>
        </w:rPr>
      </w:pPr>
      <w:r>
        <w:rPr>
          <w:sz w:val="22"/>
        </w:rPr>
        <w:t xml:space="preserve">         </w:t>
      </w:r>
    </w:p>
    <w:p w:rsidR="002A21FA" w:rsidRDefault="002A21FA">
      <w:pPr>
        <w:tabs>
          <w:tab w:val="left" w:pos="9660"/>
        </w:tabs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IV</w:t>
      </w:r>
      <w:r>
        <w:rPr>
          <w:b/>
          <w:bCs/>
          <w:sz w:val="22"/>
        </w:rPr>
        <w:t>. Переход права собственности на имущество</w:t>
      </w:r>
    </w:p>
    <w:p w:rsidR="0017424A" w:rsidRPr="0017424A" w:rsidRDefault="0017424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4.1. </w:t>
      </w:r>
      <w:r w:rsidRPr="0017424A">
        <w:rPr>
          <w:sz w:val="22"/>
        </w:rPr>
        <w:t xml:space="preserve">Право </w:t>
      </w:r>
      <w:r>
        <w:rPr>
          <w:sz w:val="22"/>
        </w:rPr>
        <w:t xml:space="preserve">собственности </w:t>
      </w:r>
      <w:r w:rsidR="003B4FA5">
        <w:rPr>
          <w:sz w:val="22"/>
        </w:rPr>
        <w:t xml:space="preserve">на купленное имущество </w:t>
      </w:r>
      <w:r w:rsidRPr="0017424A">
        <w:rPr>
          <w:sz w:val="22"/>
        </w:rPr>
        <w:t xml:space="preserve">переходит от </w:t>
      </w:r>
      <w:r>
        <w:rPr>
          <w:sz w:val="22"/>
        </w:rPr>
        <w:t>Продавца</w:t>
      </w:r>
      <w:r w:rsidRPr="0017424A">
        <w:rPr>
          <w:sz w:val="22"/>
        </w:rPr>
        <w:t xml:space="preserve"> к </w:t>
      </w:r>
      <w:r>
        <w:rPr>
          <w:sz w:val="22"/>
        </w:rPr>
        <w:t>Покупателю</w:t>
      </w:r>
      <w:r w:rsidRPr="0017424A">
        <w:rPr>
          <w:sz w:val="22"/>
        </w:rPr>
        <w:t xml:space="preserve"> после его полной оплаты в размере, указанном в </w:t>
      </w:r>
      <w:r>
        <w:rPr>
          <w:sz w:val="22"/>
        </w:rPr>
        <w:t>разделе 2</w:t>
      </w:r>
      <w:r w:rsidRPr="0017424A">
        <w:rPr>
          <w:sz w:val="22"/>
        </w:rPr>
        <w:t xml:space="preserve"> настоящего Договора.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4.2. _______________________________________________________________________________________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2A21FA" w:rsidRDefault="002A21FA">
      <w:pPr>
        <w:tabs>
          <w:tab w:val="left" w:pos="9660"/>
        </w:tabs>
        <w:rPr>
          <w:sz w:val="22"/>
        </w:rPr>
      </w:pPr>
    </w:p>
    <w:p w:rsidR="002A21FA" w:rsidRDefault="002A21FA">
      <w:pPr>
        <w:tabs>
          <w:tab w:val="left" w:pos="9660"/>
        </w:tabs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V</w:t>
      </w:r>
      <w:r>
        <w:rPr>
          <w:b/>
          <w:bCs/>
          <w:sz w:val="22"/>
        </w:rPr>
        <w:t xml:space="preserve">. </w:t>
      </w:r>
      <w:proofErr w:type="gramStart"/>
      <w:r>
        <w:rPr>
          <w:b/>
          <w:bCs/>
          <w:sz w:val="22"/>
        </w:rPr>
        <w:t>Ответственность  сторон</w:t>
      </w:r>
      <w:proofErr w:type="gramEnd"/>
    </w:p>
    <w:p w:rsidR="002A21FA" w:rsidRDefault="002A21FA">
      <w:pPr>
        <w:tabs>
          <w:tab w:val="left" w:pos="9660"/>
        </w:tabs>
        <w:rPr>
          <w:sz w:val="22"/>
        </w:rPr>
      </w:pPr>
    </w:p>
    <w:p w:rsidR="002A21FA" w:rsidRDefault="002A21FA">
      <w:pPr>
        <w:pStyle w:val="a5"/>
      </w:pPr>
      <w:r>
        <w:t xml:space="preserve">         5.1. За невыполнение или 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5.2. Стороны договорились, сто не поступление средств в счет оплаты Имущества в сумме и в сроки, указанные в п. 2.3. настоящего </w:t>
      </w:r>
      <w:proofErr w:type="gramStart"/>
      <w:r>
        <w:rPr>
          <w:sz w:val="22"/>
        </w:rPr>
        <w:t>Договора  считается</w:t>
      </w:r>
      <w:proofErr w:type="gramEnd"/>
      <w:r>
        <w:rPr>
          <w:sz w:val="22"/>
        </w:rPr>
        <w:t xml:space="preserve"> отказом Покупателя от исполнения  обязательств по настоящему Договору.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Настоящий Договор считается расторгнутым с момента направления Организатором торгов указанного уведомления, при этом Покупатель теряет право на </w:t>
      </w:r>
      <w:proofErr w:type="gramStart"/>
      <w:r>
        <w:rPr>
          <w:sz w:val="22"/>
        </w:rPr>
        <w:t>получение  Имущества</w:t>
      </w:r>
      <w:proofErr w:type="gramEnd"/>
      <w:r>
        <w:rPr>
          <w:sz w:val="22"/>
        </w:rPr>
        <w:t xml:space="preserve"> и утрачивает внесенный задаток. В данном случае оформление Сторонами дополнительного </w:t>
      </w:r>
      <w:proofErr w:type="gramStart"/>
      <w:r>
        <w:rPr>
          <w:sz w:val="22"/>
        </w:rPr>
        <w:t>сообщения  о</w:t>
      </w:r>
      <w:proofErr w:type="gramEnd"/>
      <w:r>
        <w:rPr>
          <w:sz w:val="22"/>
        </w:rPr>
        <w:t xml:space="preserve"> расторжении настоящего Договора не требуется.</w:t>
      </w:r>
    </w:p>
    <w:p w:rsidR="002A21FA" w:rsidRDefault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5.3. В случае уклонения Покупателем от фактического принятия Имущества в установленный настоящим Договором срок он уплачивает Продавцу пеню в размере _______% от общей стоимости</w:t>
      </w:r>
    </w:p>
    <w:p w:rsidR="002A21FA" w:rsidRDefault="002A21FA">
      <w:pPr>
        <w:ind w:firstLine="360"/>
        <w:rPr>
          <w:sz w:val="22"/>
        </w:rPr>
      </w:pPr>
    </w:p>
    <w:p w:rsidR="002A21FA" w:rsidRDefault="002A21FA">
      <w:pPr>
        <w:ind w:firstLine="360"/>
        <w:rPr>
          <w:sz w:val="22"/>
        </w:rPr>
      </w:pPr>
    </w:p>
    <w:p w:rsidR="002A21FA" w:rsidRDefault="002A21FA" w:rsidP="002A21FA">
      <w:pPr>
        <w:tabs>
          <w:tab w:val="left" w:pos="9660"/>
        </w:tabs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VI</w:t>
      </w:r>
      <w:r>
        <w:rPr>
          <w:b/>
          <w:bCs/>
          <w:sz w:val="22"/>
        </w:rPr>
        <w:t>. Прочие условия</w:t>
      </w:r>
    </w:p>
    <w:p w:rsidR="002A21FA" w:rsidRDefault="002A21FA" w:rsidP="002A21FA">
      <w:pPr>
        <w:pStyle w:val="a5"/>
      </w:pPr>
      <w:r>
        <w:t xml:space="preserve">         6.1. Настоящий Договор вступает в силу с момента его подписания и прекращает свое действие при: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       надлежащем исполнении Сторонами своих обязательств;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       расторжении в предусмотренных федеральным законодательством и настоящим Договором случаях;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       Возникновение оснований, предусмотренных законодательством Российской Федерации.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то представителями Сторон.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6.3. Все уведомления и сообщения должны направляться письменной форме.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6.4. Во всем остальном. Что не предусмотрено настоящим Договором, стороны руководствуются федеральным законодательством.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6.5. Все </w:t>
      </w:r>
      <w:proofErr w:type="gramStart"/>
      <w:r>
        <w:rPr>
          <w:sz w:val="22"/>
        </w:rPr>
        <w:t>споры  и</w:t>
      </w:r>
      <w:proofErr w:type="gramEnd"/>
      <w:r>
        <w:rPr>
          <w:sz w:val="22"/>
        </w:rPr>
        <w:t xml:space="preserve">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При не урегулировании в процессе переговоров спорных вопросов, спорных вопросов, споры разрешаются в суде в порядке, установленном федеральным законодательством.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</w:p>
    <w:p w:rsidR="002A21FA" w:rsidRDefault="002A21FA" w:rsidP="002A21FA">
      <w:pPr>
        <w:tabs>
          <w:tab w:val="left" w:pos="9660"/>
        </w:tabs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VII</w:t>
      </w:r>
      <w:r>
        <w:rPr>
          <w:b/>
          <w:bCs/>
          <w:sz w:val="22"/>
        </w:rPr>
        <w:t>. Заключительные положения</w:t>
      </w:r>
    </w:p>
    <w:p w:rsidR="002A21FA" w:rsidRDefault="002A21FA" w:rsidP="002A21FA">
      <w:pPr>
        <w:pStyle w:val="a5"/>
      </w:pPr>
      <w:r>
        <w:t xml:space="preserve">         7.1.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7.2. Другие условия по усмотрению Сторон: ___________________________________________________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>______________________________________________________________________________________________.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        7.3. К настоящему Договору прилагаются: _____________________________________________________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>______________________________________________________________________________________________.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</w:p>
    <w:p w:rsidR="002A21FA" w:rsidRDefault="002A21FA" w:rsidP="002A21FA">
      <w:pPr>
        <w:tabs>
          <w:tab w:val="left" w:pos="9660"/>
        </w:tabs>
        <w:jc w:val="center"/>
        <w:rPr>
          <w:b/>
          <w:bCs/>
          <w:sz w:val="22"/>
        </w:rPr>
      </w:pPr>
      <w:r>
        <w:rPr>
          <w:b/>
          <w:bCs/>
          <w:sz w:val="22"/>
          <w:lang w:val="en-US"/>
        </w:rPr>
        <w:t>VIII</w:t>
      </w:r>
      <w:r>
        <w:rPr>
          <w:b/>
          <w:bCs/>
          <w:sz w:val="22"/>
        </w:rPr>
        <w:t>. Место нахождения и банковские реквизиты Сторон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</w:p>
    <w:p w:rsidR="002A21FA" w:rsidRDefault="002A21FA" w:rsidP="002A21FA">
      <w:pPr>
        <w:tabs>
          <w:tab w:val="left" w:pos="9660"/>
        </w:tabs>
        <w:rPr>
          <w:sz w:val="22"/>
        </w:rPr>
      </w:pPr>
    </w:p>
    <w:p w:rsidR="002A21FA" w:rsidRDefault="002A21FA" w:rsidP="002A21FA">
      <w:pPr>
        <w:tabs>
          <w:tab w:val="left" w:pos="7260"/>
        </w:tabs>
        <w:rPr>
          <w:sz w:val="22"/>
        </w:rPr>
      </w:pPr>
      <w:r>
        <w:rPr>
          <w:sz w:val="22"/>
        </w:rPr>
        <w:t xml:space="preserve">                Продавец</w:t>
      </w:r>
      <w:r>
        <w:rPr>
          <w:sz w:val="22"/>
        </w:rPr>
        <w:tab/>
        <w:t>Покупатель</w:t>
      </w:r>
    </w:p>
    <w:p w:rsidR="002A21FA" w:rsidRDefault="002A21FA" w:rsidP="002A21FA">
      <w:pPr>
        <w:tabs>
          <w:tab w:val="left" w:pos="9660"/>
        </w:tabs>
        <w:rPr>
          <w:sz w:val="22"/>
        </w:rPr>
      </w:pPr>
      <w:r>
        <w:rPr>
          <w:sz w:val="22"/>
        </w:rPr>
        <w:t xml:space="preserve">  </w:t>
      </w:r>
    </w:p>
    <w:p w:rsidR="002A21FA" w:rsidRDefault="002A21FA">
      <w:pPr>
        <w:ind w:firstLine="360"/>
        <w:rPr>
          <w:sz w:val="22"/>
        </w:rPr>
      </w:pPr>
    </w:p>
    <w:sectPr w:rsidR="002A21FA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5A2"/>
    <w:multiLevelType w:val="hybridMultilevel"/>
    <w:tmpl w:val="89F28BA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50465A9"/>
    <w:multiLevelType w:val="multilevel"/>
    <w:tmpl w:val="9D8EC1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24F56BE"/>
    <w:multiLevelType w:val="hybridMultilevel"/>
    <w:tmpl w:val="83C81E9C"/>
    <w:lvl w:ilvl="0" w:tplc="516C26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236E4"/>
    <w:multiLevelType w:val="multilevel"/>
    <w:tmpl w:val="1DA6B3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 w15:restartNumberingAfterBreak="0">
    <w:nsid w:val="4B00078F"/>
    <w:multiLevelType w:val="hybridMultilevel"/>
    <w:tmpl w:val="89F28BA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84A2B8C"/>
    <w:multiLevelType w:val="hybridMultilevel"/>
    <w:tmpl w:val="7B481AA0"/>
    <w:lvl w:ilvl="0" w:tplc="24ECFC7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69F22D8F"/>
    <w:multiLevelType w:val="multilevel"/>
    <w:tmpl w:val="E2EADF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75FF0346"/>
    <w:multiLevelType w:val="hybridMultilevel"/>
    <w:tmpl w:val="6F685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11790"/>
    <w:multiLevelType w:val="hybridMultilevel"/>
    <w:tmpl w:val="52FC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FA"/>
    <w:rsid w:val="0017424A"/>
    <w:rsid w:val="002A21FA"/>
    <w:rsid w:val="00312D91"/>
    <w:rsid w:val="0033579C"/>
    <w:rsid w:val="003B4FA5"/>
    <w:rsid w:val="00520892"/>
    <w:rsid w:val="007A5EEE"/>
    <w:rsid w:val="00972561"/>
    <w:rsid w:val="00B17B6C"/>
    <w:rsid w:val="00E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ABCC7-5A81-49D3-A88C-924FF934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firstLine="360"/>
    </w:pPr>
    <w:rPr>
      <w:sz w:val="22"/>
    </w:rPr>
  </w:style>
  <w:style w:type="paragraph" w:styleId="a5">
    <w:name w:val="Body Text"/>
    <w:basedOn w:val="a"/>
    <w:semiHidden/>
    <w:pPr>
      <w:tabs>
        <w:tab w:val="left" w:pos="9660"/>
      </w:tabs>
    </w:pPr>
    <w:rPr>
      <w:sz w:val="22"/>
    </w:rPr>
  </w:style>
  <w:style w:type="paragraph" w:customStyle="1" w:styleId="1">
    <w:name w:val=" Знак1"/>
    <w:basedOn w:val="a"/>
    <w:link w:val="a0"/>
    <w:rsid w:val="00312D9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№_____</vt:lpstr>
    </vt:vector>
  </TitlesOfParts>
  <Company>ЗАО "Акцепт"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№_____</dc:title>
  <dc:subject/>
  <dc:creator>Долговой центр</dc:creator>
  <cp:keywords/>
  <dc:description/>
  <cp:lastModifiedBy>Пользователь Windows</cp:lastModifiedBy>
  <cp:revision>3</cp:revision>
  <dcterms:created xsi:type="dcterms:W3CDTF">2020-08-27T12:27:00Z</dcterms:created>
  <dcterms:modified xsi:type="dcterms:W3CDTF">2020-08-27T12:28:00Z</dcterms:modified>
</cp:coreProperties>
</file>