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18419C4" w:rsidR="00EE2718" w:rsidRPr="001127EA" w:rsidRDefault="001D425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62676"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1127E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6C6D886F" w:rsidR="00EE2718" w:rsidRPr="001127E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2-5,</w:t>
      </w:r>
      <w:r w:rsidR="001D425F"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43-46 </w:t>
      </w:r>
      <w:r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0BF3010E" w:rsidR="00EE2718" w:rsidRPr="001127E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D425F"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1-46</w:t>
      </w:r>
      <w:r w:rsidRPr="00112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127EA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EFE43D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(этаж 1, 2) - 5 550,8 кв. м, цеха 2, 2ая очередь (2 этажа) - 608,6 кв. м, железнодорожный подъездной путь - 127 м, адрес: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>. Бурятия, г. Улан-Удэ, ул. Домостроительная, д. 10, стр. 1, стр. 6, земельный участок - 17 587 +/- 46,41 кв. м, адрес: установлено относительно ориентира, расположенного в границах участка.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 производственное здание. Почтовый адрес ориентира: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>. Бурятия, г. Улан-Удэ, ул. Домостроительная, д. 10, кадастровые номера 03:24:034301:1042, 03:24:034301:644, 03:24:034301:906, 03:24:034301:174, земли населенных пунктов - для размещения здания (цех - 2 - 2 очередь) и части здания (цех 2 - 1, 2 очередь), железнодорожного подъездного пути (сооружение) - 5 190 036,02 руб.;</w:t>
      </w:r>
      <w:proofErr w:type="gramEnd"/>
    </w:p>
    <w:p w14:paraId="4613C470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2 - Часть здания склад - 78,9 кв. м, производственное здание - 691 кв. м, адрес: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>. Бурятия, г. Улан-Удэ, ул. Ботаническая, д. 38, земельный участок - 2494 +/- 17 кв. м, адрес: установлено относительно ориентира, расположенного в границах участка.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Почтовый адрес ориентира: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>. Бурятия, г. Улан-Удэ, ул. Ботаническая, д. 38, кадастровые номера 03:24:023402:223, 03:24:023402:205, 03:24:023402:49, земли населенных пунктов - для иных видов использования, характерных для населенных пунктов, сервитут - 13 699 246,00 руб.;</w:t>
      </w:r>
      <w:proofErr w:type="gramEnd"/>
    </w:p>
    <w:p w14:paraId="7F63D314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- 225 кв. м, адрес: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. Бурятия, г. Улан-Удэ, ул. Забайкальская, д. 8а,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III, кадастровый номер 03:24:034501:471 - 3 137 248,00 руб.;</w:t>
      </w:r>
      <w:proofErr w:type="gramEnd"/>
    </w:p>
    <w:p w14:paraId="33A590AA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4 - Форд Фокус, светло-серо-голубой, 2003, 60 877 км, 1.6 МТ (97 л. с.), бензин, передний, VIN X9FFXXEEDF3M15817, г. Северобайкальск - 119 000,00 руб.;</w:t>
      </w:r>
      <w:proofErr w:type="gramEnd"/>
    </w:p>
    <w:p w14:paraId="71ABA0E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Honda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CR-V,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зеленый-серый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>, 1996, 395 110 км, 2.0 АТ (130 л. с.), бензин, передний, VIN отсутствует, г. Улан-Удэ - 201 960,00 руб.;</w:t>
      </w:r>
    </w:p>
    <w:p w14:paraId="60487AE8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6 - Лаура 19541-0000010-03, бежевый с зеленой полосой, 2010, 129 234 км, 2.9 МТ (107 л. с.), бензин, задний, VIN X89195413A0CP9015, г. Улан-Удэ - 101 530,85 руб.;</w:t>
      </w:r>
    </w:p>
    <w:p w14:paraId="57A0111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7 - Памятные монеты "Лунный календарь" "Дракон" (1 080 шт.), футляр (599 шт.), Россия, серебро 925 проба, 3 руб., 2012, г. Улан-Удэ - 1 956 311,28 руб.;</w:t>
      </w:r>
      <w:proofErr w:type="gramEnd"/>
    </w:p>
    <w:p w14:paraId="32BC6E08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8 - Юбилейные знаки "Бурятия - 170 лет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Au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>" с футляром (39 шт.), Россия, 2,3 г, серебро 925 проба, г. Улан-Удэ - 15 027,01 руб.;</w:t>
      </w:r>
      <w:proofErr w:type="gramEnd"/>
    </w:p>
    <w:p w14:paraId="01D5F81C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9 -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522, г. Красноярск - 4 738,76 руб.;</w:t>
      </w:r>
    </w:p>
    <w:p w14:paraId="089BFD6D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522, г. Красноярск - 4 738,76 руб.;</w:t>
      </w:r>
    </w:p>
    <w:p w14:paraId="6355FB5D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522, г. Красноярск - 4 738,76 руб.;</w:t>
      </w:r>
    </w:p>
    <w:p w14:paraId="74991B87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522, г. Красноярск - 4 738,76 руб.;</w:t>
      </w:r>
    </w:p>
    <w:p w14:paraId="30C20B85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522, г. Красноярск - 4 738,76 руб.;</w:t>
      </w:r>
    </w:p>
    <w:p w14:paraId="1F40C25D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2100, г. Красноярск - 5 996,40 руб.;</w:t>
      </w:r>
    </w:p>
    <w:p w14:paraId="126D237C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2100, г. Красноярск - 5 996,40 руб.;</w:t>
      </w:r>
    </w:p>
    <w:p w14:paraId="7FF6FA4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2100, г. Красноярск - 5 996,40 руб.;</w:t>
      </w:r>
    </w:p>
    <w:p w14:paraId="40EC5268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7600, г. Красноярск - 8 688,19 руб.;</w:t>
      </w:r>
    </w:p>
    <w:p w14:paraId="452226BD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7600, г. Красноярск - 8 688,19 руб.;</w:t>
      </w:r>
    </w:p>
    <w:p w14:paraId="4A34FB0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7600, г. Красноярск - 8 688,19 руб.;</w:t>
      </w:r>
    </w:p>
    <w:p w14:paraId="6D8EF144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20 -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5600, г. Красноярск - 4 199,19 руб.;</w:t>
      </w:r>
    </w:p>
    <w:p w14:paraId="1FCAA09C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5600, г. Красноярск - 4 199,19 руб.;</w:t>
      </w:r>
    </w:p>
    <w:p w14:paraId="3B805185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22 - Банкомат WN 2100 XE, г. Иркутск - 9 055,66 руб.;</w:t>
      </w:r>
    </w:p>
    <w:p w14:paraId="44C434C8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23 - Банкомат WN 2100 XE, г. Иркутск - 9 055,66 руб.;</w:t>
      </w:r>
    </w:p>
    <w:p w14:paraId="3629B1DA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24 -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- 7 876,90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7898BFD3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25 -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- 9 025,38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1703F45F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26 -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- 9 025,38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0DC2979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27 -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ProCash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- 1 634,18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7D3E1C5F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28 -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PROCASH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- 1 575,38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52D36245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PROCASH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- 1 575,38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126DD15A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30 - Банкомат PROCASH 3100XE IN/OUT,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- 1 527,14 руб.;</w:t>
      </w:r>
    </w:p>
    <w:p w14:paraId="1A052CD5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31 -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7600,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- 1 007,57 руб.;</w:t>
      </w:r>
    </w:p>
    <w:p w14:paraId="5395B7A0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32 -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7600,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- 1 007,57 руб.;</w:t>
      </w:r>
    </w:p>
    <w:p w14:paraId="31B26392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33 - Комплект кассет для выдачи банкнот (банкомат),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- 1 913,81 руб.;</w:t>
      </w:r>
    </w:p>
    <w:p w14:paraId="23A2A7D7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34 - Электронная очередь (2 </w:t>
      </w:r>
      <w:proofErr w:type="spellStart"/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>)., г. Видное - 347,50 руб.;</w:t>
      </w:r>
    </w:p>
    <w:p w14:paraId="320DA7BE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35 -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PROCASH 3100 XE IN/OUT,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127EA">
        <w:rPr>
          <w:rFonts w:ascii="Times New Roman" w:hAnsi="Times New Roman" w:cs="Times New Roman"/>
          <w:color w:val="000000"/>
          <w:sz w:val="24"/>
          <w:szCs w:val="24"/>
        </w:rPr>
        <w:t>Кяхта</w:t>
      </w:r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- 551,38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50E8E62F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36 - Счетчик банкнот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Магнер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150 мультивалютный, п.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Таксимо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- 105,13 руб.;</w:t>
      </w:r>
    </w:p>
    <w:p w14:paraId="11D381D4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37 -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- 210,19 руб.;</w:t>
      </w:r>
    </w:p>
    <w:p w14:paraId="7A2852F1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38 -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- 229,95 руб.;</w:t>
      </w:r>
    </w:p>
    <w:p w14:paraId="7802D8D7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39 -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- 229,95 руб.;</w:t>
      </w:r>
    </w:p>
    <w:p w14:paraId="2045A286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40 -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- 184,37 руб.;</w:t>
      </w:r>
    </w:p>
    <w:p w14:paraId="2A78B03E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41 -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- 167,93 руб.;</w:t>
      </w:r>
    </w:p>
    <w:p w14:paraId="730E11E3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>Лот 42 - Платежные терминалы Штрих-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- 167,93 руб.;</w:t>
      </w:r>
    </w:p>
    <w:p w14:paraId="7DD129B9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43 - Платежный терминал,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- 118 300,00 руб.;</w:t>
      </w:r>
    </w:p>
    <w:p w14:paraId="5C3A8C93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44 - Платежный терминал,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- 118 300,00 руб.;</w:t>
      </w:r>
    </w:p>
    <w:p w14:paraId="4D2FD2AC" w14:textId="77777777" w:rsidR="001127EA" w:rsidRPr="001127EA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45 -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5600, г. </w:t>
      </w:r>
      <w:proofErr w:type="gram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- 402 221,56 руб.;</w:t>
      </w:r>
    </w:p>
    <w:p w14:paraId="533998E9" w14:textId="52C40580" w:rsidR="00003DFC" w:rsidRPr="001D425F" w:rsidRDefault="001127EA" w:rsidP="001127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highlight w:val="yellow"/>
        </w:rPr>
      </w:pPr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Лот 46 - Банкомат </w:t>
      </w:r>
      <w:proofErr w:type="spellStart"/>
      <w:r w:rsidRPr="001127EA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1127EA">
        <w:rPr>
          <w:rFonts w:ascii="Times New Roman" w:hAnsi="Times New Roman" w:cs="Times New Roman"/>
          <w:color w:val="000000"/>
          <w:sz w:val="24"/>
          <w:szCs w:val="24"/>
        </w:rPr>
        <w:t xml:space="preserve"> 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00,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- 402 221,56 руб.</w:t>
      </w:r>
    </w:p>
    <w:p w14:paraId="63AC13C9" w14:textId="77777777" w:rsidR="00662676" w:rsidRPr="001127E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27E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127E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127E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127E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27E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44163D8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17DA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127EA" w:rsidRPr="00917DAE">
        <w:rPr>
          <w:rFonts w:ascii="Times New Roman CYR" w:hAnsi="Times New Roman CYR" w:cs="Times New Roman CYR"/>
          <w:color w:val="000000"/>
        </w:rPr>
        <w:t xml:space="preserve">5(пять) </w:t>
      </w:r>
      <w:r w:rsidRPr="00917DAE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852B20E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17DA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17DAE">
        <w:rPr>
          <w:rFonts w:ascii="Times New Roman CYR" w:hAnsi="Times New Roman CYR" w:cs="Times New Roman CYR"/>
          <w:color w:val="000000"/>
        </w:rPr>
        <w:t xml:space="preserve"> </w:t>
      </w:r>
      <w:r w:rsidR="00917DAE" w:rsidRPr="00917DAE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735EAD" w:rsidRPr="00917DAE">
        <w:rPr>
          <w:rFonts w:ascii="Times New Roman CYR" w:hAnsi="Times New Roman CYR" w:cs="Times New Roman CYR"/>
          <w:color w:val="000000"/>
        </w:rPr>
        <w:t xml:space="preserve"> </w:t>
      </w:r>
      <w:r w:rsidR="000420FF" w:rsidRPr="00917DAE">
        <w:rPr>
          <w:b/>
        </w:rPr>
        <w:t>2020</w:t>
      </w:r>
      <w:r w:rsidR="00735EAD" w:rsidRPr="00917DAE">
        <w:rPr>
          <w:b/>
        </w:rPr>
        <w:t xml:space="preserve"> г</w:t>
      </w:r>
      <w:r w:rsidRPr="00917DAE">
        <w:rPr>
          <w:b/>
        </w:rPr>
        <w:t>.</w:t>
      </w:r>
      <w:r w:rsidRPr="00917DAE">
        <w:t xml:space="preserve"> </w:t>
      </w:r>
      <w:r w:rsidRPr="00917DA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17DAE">
        <w:rPr>
          <w:color w:val="000000"/>
        </w:rPr>
        <w:t xml:space="preserve">АО «Российский аукционный дом» по адресу: </w:t>
      </w:r>
      <w:hyperlink r:id="rId7" w:history="1">
        <w:r w:rsidRPr="00917DAE">
          <w:rPr>
            <w:rStyle w:val="a4"/>
          </w:rPr>
          <w:t>http://lot-online.ru</w:t>
        </w:r>
      </w:hyperlink>
      <w:r w:rsidRPr="00917DAE">
        <w:rPr>
          <w:color w:val="000000"/>
        </w:rPr>
        <w:t xml:space="preserve"> (далее – ЭТП)</w:t>
      </w:r>
      <w:r w:rsidRPr="00917DAE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color w:val="000000"/>
        </w:rPr>
        <w:t>Время окончания Торгов:</w:t>
      </w:r>
    </w:p>
    <w:p w14:paraId="2D38F7B1" w14:textId="77777777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DD14592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color w:val="000000"/>
        </w:rPr>
        <w:t>В случае</w:t>
      </w:r>
      <w:proofErr w:type="gramStart"/>
      <w:r w:rsidRPr="00917DAE">
        <w:rPr>
          <w:color w:val="000000"/>
        </w:rPr>
        <w:t>,</w:t>
      </w:r>
      <w:proofErr w:type="gramEnd"/>
      <w:r w:rsidRPr="00917DAE">
        <w:rPr>
          <w:color w:val="000000"/>
        </w:rPr>
        <w:t xml:space="preserve"> если по итогам Торгов, назначенных на </w:t>
      </w:r>
      <w:r w:rsidR="00917DAE" w:rsidRPr="00917DAE">
        <w:rPr>
          <w:color w:val="000000"/>
        </w:rPr>
        <w:t>26 октября</w:t>
      </w:r>
      <w:r w:rsidRPr="00917DAE">
        <w:rPr>
          <w:color w:val="000000"/>
        </w:rPr>
        <w:t xml:space="preserve"> </w:t>
      </w:r>
      <w:r w:rsidR="000420FF" w:rsidRPr="00917DAE">
        <w:rPr>
          <w:color w:val="000000"/>
        </w:rPr>
        <w:t>2020</w:t>
      </w:r>
      <w:r w:rsidR="00735EAD" w:rsidRPr="00917DAE">
        <w:rPr>
          <w:color w:val="000000"/>
        </w:rPr>
        <w:t xml:space="preserve"> г</w:t>
      </w:r>
      <w:r w:rsidRPr="00917DAE">
        <w:rPr>
          <w:color w:val="000000"/>
        </w:rPr>
        <w:t xml:space="preserve">., лоты не реализованы, то в 14:00 часов по московскому времени </w:t>
      </w:r>
      <w:r w:rsidR="00917DAE" w:rsidRPr="00917DAE">
        <w:rPr>
          <w:b/>
          <w:bCs/>
          <w:color w:val="000000"/>
        </w:rPr>
        <w:t>14 декабря</w:t>
      </w:r>
      <w:r w:rsidR="00735EAD" w:rsidRPr="00917DAE">
        <w:rPr>
          <w:color w:val="000000"/>
        </w:rPr>
        <w:t xml:space="preserve"> </w:t>
      </w:r>
      <w:r w:rsidR="000420FF" w:rsidRPr="00917DAE">
        <w:rPr>
          <w:b/>
        </w:rPr>
        <w:t>2020</w:t>
      </w:r>
      <w:r w:rsidR="00735EAD" w:rsidRPr="00917DAE">
        <w:rPr>
          <w:b/>
        </w:rPr>
        <w:t xml:space="preserve"> г</w:t>
      </w:r>
      <w:r w:rsidRPr="00917DAE">
        <w:rPr>
          <w:b/>
        </w:rPr>
        <w:t>.</w:t>
      </w:r>
      <w:r w:rsidRPr="00917DAE">
        <w:t xml:space="preserve"> </w:t>
      </w:r>
      <w:r w:rsidRPr="00917DAE">
        <w:rPr>
          <w:color w:val="000000"/>
        </w:rPr>
        <w:t>на ЭТП</w:t>
      </w:r>
      <w:r w:rsidRPr="00917DAE">
        <w:t xml:space="preserve"> </w:t>
      </w:r>
      <w:r w:rsidRPr="00917DAE">
        <w:rPr>
          <w:color w:val="000000"/>
        </w:rPr>
        <w:t>будут проведены</w:t>
      </w:r>
      <w:r w:rsidRPr="00917DAE">
        <w:rPr>
          <w:b/>
          <w:bCs/>
          <w:color w:val="000000"/>
        </w:rPr>
        <w:t xml:space="preserve"> повторные Торги </w:t>
      </w:r>
      <w:r w:rsidRPr="00917DA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7DAE">
        <w:rPr>
          <w:color w:val="000000"/>
        </w:rPr>
        <w:t>Оператор ЭТП (далее – Оператор) обеспечивает проведение Торгов.</w:t>
      </w:r>
    </w:p>
    <w:p w14:paraId="1E345989" w14:textId="37CD7F75" w:rsidR="00662676" w:rsidRPr="00917DA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7DA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17DAE">
        <w:rPr>
          <w:color w:val="000000"/>
        </w:rPr>
        <w:t>первых Торгах начинается в 00:00</w:t>
      </w:r>
      <w:r w:rsidRPr="00917DAE">
        <w:rPr>
          <w:color w:val="000000"/>
        </w:rPr>
        <w:t xml:space="preserve"> часов по московскому времени </w:t>
      </w:r>
      <w:r w:rsidR="00917DAE" w:rsidRPr="00917DAE">
        <w:rPr>
          <w:color w:val="000000"/>
        </w:rPr>
        <w:t>15 сентября</w:t>
      </w:r>
      <w:r w:rsidR="00735EAD" w:rsidRPr="00917DAE">
        <w:rPr>
          <w:color w:val="000000"/>
        </w:rPr>
        <w:t xml:space="preserve"> </w:t>
      </w:r>
      <w:r w:rsidR="000420FF" w:rsidRPr="00917DAE">
        <w:t>2020</w:t>
      </w:r>
      <w:r w:rsidRPr="00917DAE">
        <w:t xml:space="preserve"> г.</w:t>
      </w:r>
      <w:r w:rsidRPr="00917DAE">
        <w:rPr>
          <w:color w:val="000000"/>
        </w:rPr>
        <w:t>, а на участие в пов</w:t>
      </w:r>
      <w:r w:rsidR="00F104BD" w:rsidRPr="00917DAE">
        <w:rPr>
          <w:color w:val="000000"/>
        </w:rPr>
        <w:t>торных Торгах начинается в 00:00</w:t>
      </w:r>
      <w:r w:rsidRPr="00917DAE">
        <w:rPr>
          <w:color w:val="000000"/>
        </w:rPr>
        <w:t xml:space="preserve"> часов по московскому времени </w:t>
      </w:r>
      <w:r w:rsidR="00917DAE" w:rsidRPr="00917DAE">
        <w:rPr>
          <w:color w:val="000000"/>
        </w:rPr>
        <w:t>02 ноября</w:t>
      </w:r>
      <w:r w:rsidR="00735EAD" w:rsidRPr="00917DAE">
        <w:rPr>
          <w:color w:val="000000"/>
        </w:rPr>
        <w:t xml:space="preserve"> </w:t>
      </w:r>
      <w:r w:rsidR="000420FF" w:rsidRPr="00917DAE">
        <w:t>2020</w:t>
      </w:r>
      <w:r w:rsidR="00735EAD" w:rsidRPr="00917DAE">
        <w:t xml:space="preserve"> г</w:t>
      </w:r>
      <w:r w:rsidRPr="00917DAE">
        <w:t>.</w:t>
      </w:r>
      <w:r w:rsidRPr="00917DA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17DAE">
        <w:rPr>
          <w:color w:val="000000"/>
        </w:rPr>
        <w:t xml:space="preserve"> </w:t>
      </w:r>
      <w:proofErr w:type="gramStart"/>
      <w:r w:rsidRPr="00917DAE">
        <w:rPr>
          <w:color w:val="000000"/>
        </w:rPr>
        <w:t>московскому</w:t>
      </w:r>
      <w:proofErr w:type="gramEnd"/>
      <w:r w:rsidRPr="00917DAE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72B3E16D" w:rsidR="00EE2718" w:rsidRPr="006E26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6D6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6E26D6">
        <w:rPr>
          <w:b/>
          <w:color w:val="000000"/>
        </w:rPr>
        <w:t xml:space="preserve"> лот</w:t>
      </w:r>
      <w:r w:rsidR="00917DAE" w:rsidRPr="006E26D6">
        <w:rPr>
          <w:b/>
          <w:color w:val="000000"/>
        </w:rPr>
        <w:t>ы</w:t>
      </w:r>
      <w:r w:rsidR="000067AA" w:rsidRPr="006E26D6">
        <w:rPr>
          <w:b/>
          <w:color w:val="000000"/>
        </w:rPr>
        <w:t xml:space="preserve"> </w:t>
      </w:r>
      <w:r w:rsidR="00917DAE" w:rsidRPr="006E26D6">
        <w:rPr>
          <w:b/>
          <w:color w:val="000000"/>
        </w:rPr>
        <w:t>2-5, 43-46</w:t>
      </w:r>
      <w:r w:rsidRPr="006E26D6">
        <w:rPr>
          <w:color w:val="000000"/>
        </w:rPr>
        <w:t>, не реализованны</w:t>
      </w:r>
      <w:r w:rsidR="00917DAE" w:rsidRPr="006E26D6">
        <w:rPr>
          <w:color w:val="000000"/>
        </w:rPr>
        <w:t>е</w:t>
      </w:r>
      <w:r w:rsidRPr="006E26D6">
        <w:rPr>
          <w:color w:val="000000"/>
        </w:rPr>
        <w:t xml:space="preserve"> на повторных Торгах, а также</w:t>
      </w:r>
      <w:r w:rsidR="000067AA" w:rsidRPr="006E26D6">
        <w:rPr>
          <w:b/>
          <w:color w:val="000000"/>
        </w:rPr>
        <w:t xml:space="preserve"> лот</w:t>
      </w:r>
      <w:r w:rsidR="00917DAE" w:rsidRPr="006E26D6">
        <w:rPr>
          <w:b/>
          <w:color w:val="000000"/>
        </w:rPr>
        <w:t>ы</w:t>
      </w:r>
      <w:r w:rsidR="00735EAD" w:rsidRPr="006E26D6">
        <w:rPr>
          <w:b/>
          <w:color w:val="000000"/>
        </w:rPr>
        <w:t xml:space="preserve"> </w:t>
      </w:r>
      <w:r w:rsidR="00917DAE" w:rsidRPr="006E26D6">
        <w:rPr>
          <w:b/>
          <w:color w:val="000000"/>
        </w:rPr>
        <w:t>1, 6-42</w:t>
      </w:r>
      <w:r w:rsidRPr="006E26D6">
        <w:rPr>
          <w:color w:val="000000"/>
        </w:rPr>
        <w:t>, выставляются на Торги ППП.</w:t>
      </w:r>
    </w:p>
    <w:p w14:paraId="2BD8AE9C" w14:textId="77777777" w:rsidR="00EE2718" w:rsidRPr="006E26D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6D6">
        <w:rPr>
          <w:b/>
          <w:bCs/>
          <w:color w:val="000000"/>
        </w:rPr>
        <w:t>Торги ППП</w:t>
      </w:r>
      <w:r w:rsidRPr="006E26D6">
        <w:rPr>
          <w:color w:val="000000"/>
          <w:shd w:val="clear" w:color="auto" w:fill="FFFFFF"/>
        </w:rPr>
        <w:t xml:space="preserve"> будут проведены на ЭТП</w:t>
      </w:r>
      <w:r w:rsidR="00EE2718" w:rsidRPr="006E26D6">
        <w:rPr>
          <w:color w:val="000000"/>
          <w:shd w:val="clear" w:color="auto" w:fill="FFFFFF"/>
        </w:rPr>
        <w:t>:</w:t>
      </w:r>
    </w:p>
    <w:p w14:paraId="32AF4EF2" w14:textId="7453BA55" w:rsidR="00EE2718" w:rsidRPr="006E26D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6D6">
        <w:rPr>
          <w:b/>
          <w:bCs/>
          <w:color w:val="000000"/>
        </w:rPr>
        <w:t>по лот</w:t>
      </w:r>
      <w:r w:rsidR="00917DAE" w:rsidRPr="006E26D6">
        <w:rPr>
          <w:b/>
          <w:bCs/>
          <w:color w:val="000000"/>
        </w:rPr>
        <w:t>ам</w:t>
      </w:r>
      <w:r w:rsidRPr="006E26D6">
        <w:rPr>
          <w:b/>
          <w:bCs/>
          <w:color w:val="000000"/>
        </w:rPr>
        <w:t xml:space="preserve"> </w:t>
      </w:r>
      <w:r w:rsidR="00917DAE" w:rsidRPr="006E26D6">
        <w:rPr>
          <w:b/>
          <w:bCs/>
          <w:color w:val="000000"/>
        </w:rPr>
        <w:t>1, 9-42</w:t>
      </w:r>
      <w:r w:rsidRPr="006E26D6">
        <w:rPr>
          <w:b/>
          <w:bCs/>
          <w:color w:val="000000"/>
        </w:rPr>
        <w:t xml:space="preserve"> - с </w:t>
      </w:r>
      <w:r w:rsidR="00917DAE" w:rsidRPr="006E26D6">
        <w:rPr>
          <w:b/>
          <w:bCs/>
          <w:color w:val="000000"/>
        </w:rPr>
        <w:t>16 декабря</w:t>
      </w:r>
      <w:r w:rsidRPr="006E26D6">
        <w:rPr>
          <w:b/>
          <w:bCs/>
          <w:color w:val="000000"/>
        </w:rPr>
        <w:t xml:space="preserve"> </w:t>
      </w:r>
      <w:r w:rsidR="000420FF" w:rsidRPr="006E26D6">
        <w:rPr>
          <w:b/>
          <w:bCs/>
          <w:color w:val="000000"/>
        </w:rPr>
        <w:t>2020</w:t>
      </w:r>
      <w:r w:rsidR="00735EAD" w:rsidRPr="006E26D6">
        <w:rPr>
          <w:b/>
          <w:bCs/>
          <w:color w:val="000000"/>
        </w:rPr>
        <w:t xml:space="preserve"> г</w:t>
      </w:r>
      <w:r w:rsidR="00EE2718" w:rsidRPr="006E26D6">
        <w:rPr>
          <w:b/>
          <w:bCs/>
          <w:color w:val="000000"/>
        </w:rPr>
        <w:t xml:space="preserve">. по </w:t>
      </w:r>
      <w:r w:rsidR="00917DAE" w:rsidRPr="006E26D6">
        <w:rPr>
          <w:b/>
          <w:bCs/>
          <w:color w:val="000000"/>
        </w:rPr>
        <w:t>17 марта 2021</w:t>
      </w:r>
      <w:r w:rsidR="00735EAD" w:rsidRPr="006E26D6">
        <w:rPr>
          <w:b/>
          <w:bCs/>
          <w:color w:val="000000"/>
        </w:rPr>
        <w:t xml:space="preserve"> г</w:t>
      </w:r>
      <w:r w:rsidR="00EE2718" w:rsidRPr="006E26D6">
        <w:rPr>
          <w:b/>
          <w:bCs/>
          <w:color w:val="000000"/>
        </w:rPr>
        <w:t>.;</w:t>
      </w:r>
    </w:p>
    <w:p w14:paraId="0A745D34" w14:textId="07D6C4E3" w:rsidR="00EE2718" w:rsidRPr="006E26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6D6">
        <w:rPr>
          <w:b/>
          <w:bCs/>
          <w:color w:val="000000"/>
        </w:rPr>
        <w:t>по лот</w:t>
      </w:r>
      <w:r w:rsidR="00917DAE" w:rsidRPr="006E26D6">
        <w:rPr>
          <w:b/>
          <w:bCs/>
          <w:color w:val="000000"/>
        </w:rPr>
        <w:t>ам</w:t>
      </w:r>
      <w:r w:rsidR="00C035F0" w:rsidRPr="006E26D6">
        <w:rPr>
          <w:b/>
          <w:bCs/>
          <w:color w:val="000000"/>
        </w:rPr>
        <w:t xml:space="preserve"> </w:t>
      </w:r>
      <w:r w:rsidR="00917DAE" w:rsidRPr="006E26D6">
        <w:rPr>
          <w:b/>
          <w:bCs/>
          <w:color w:val="000000"/>
        </w:rPr>
        <w:t>2-8, 43-46</w:t>
      </w:r>
      <w:r w:rsidRPr="006E26D6">
        <w:rPr>
          <w:b/>
          <w:bCs/>
          <w:color w:val="000000"/>
        </w:rPr>
        <w:t xml:space="preserve"> - с </w:t>
      </w:r>
      <w:r w:rsidR="00917DAE" w:rsidRPr="006E26D6">
        <w:rPr>
          <w:b/>
          <w:bCs/>
          <w:color w:val="000000"/>
        </w:rPr>
        <w:t>16 декабря 2020 г.</w:t>
      </w:r>
      <w:r w:rsidRPr="006E26D6">
        <w:rPr>
          <w:b/>
          <w:bCs/>
          <w:color w:val="000000"/>
        </w:rPr>
        <w:t xml:space="preserve"> по </w:t>
      </w:r>
      <w:r w:rsidR="00C035F0" w:rsidRPr="006E26D6">
        <w:rPr>
          <w:b/>
          <w:bCs/>
          <w:color w:val="000000"/>
        </w:rPr>
        <w:t>1</w:t>
      </w:r>
      <w:r w:rsidR="00917DAE" w:rsidRPr="006E26D6">
        <w:rPr>
          <w:b/>
          <w:bCs/>
          <w:color w:val="000000"/>
        </w:rPr>
        <w:t>4</w:t>
      </w:r>
      <w:r w:rsidR="00C035F0" w:rsidRPr="006E26D6">
        <w:rPr>
          <w:b/>
          <w:bCs/>
          <w:color w:val="000000"/>
        </w:rPr>
        <w:t xml:space="preserve"> </w:t>
      </w:r>
      <w:r w:rsidR="00917DAE" w:rsidRPr="006E26D6">
        <w:rPr>
          <w:b/>
          <w:bCs/>
          <w:color w:val="000000"/>
        </w:rPr>
        <w:t>апреля</w:t>
      </w:r>
      <w:r w:rsidRPr="006E26D6">
        <w:rPr>
          <w:b/>
          <w:bCs/>
          <w:color w:val="000000"/>
        </w:rPr>
        <w:t xml:space="preserve"> </w:t>
      </w:r>
      <w:r w:rsidR="000420FF" w:rsidRPr="006E26D6">
        <w:rPr>
          <w:b/>
          <w:bCs/>
          <w:color w:val="000000"/>
        </w:rPr>
        <w:t>202</w:t>
      </w:r>
      <w:r w:rsidR="00917DAE" w:rsidRPr="006E26D6">
        <w:rPr>
          <w:b/>
          <w:bCs/>
          <w:color w:val="000000"/>
        </w:rPr>
        <w:t>1</w:t>
      </w:r>
      <w:r w:rsidR="00735EAD" w:rsidRPr="006E26D6">
        <w:rPr>
          <w:b/>
          <w:bCs/>
          <w:color w:val="000000"/>
        </w:rPr>
        <w:t xml:space="preserve"> г</w:t>
      </w:r>
      <w:r w:rsidRPr="006E26D6">
        <w:rPr>
          <w:b/>
          <w:bCs/>
          <w:color w:val="000000"/>
        </w:rPr>
        <w:t>.</w:t>
      </w:r>
    </w:p>
    <w:p w14:paraId="2D284BB7" w14:textId="70DBD64D" w:rsidR="00EE2718" w:rsidRPr="006E26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26D6">
        <w:rPr>
          <w:color w:val="000000"/>
        </w:rPr>
        <w:t>Заявки на участие в Торгах ППП принимаются Оператором, начиная с 00:</w:t>
      </w:r>
      <w:r w:rsidR="00F104BD" w:rsidRPr="006E26D6">
        <w:rPr>
          <w:color w:val="000000"/>
        </w:rPr>
        <w:t>00</w:t>
      </w:r>
      <w:r w:rsidRPr="006E26D6">
        <w:rPr>
          <w:color w:val="000000"/>
        </w:rPr>
        <w:t xml:space="preserve"> часов по московскому времени </w:t>
      </w:r>
      <w:r w:rsidR="006E26D6" w:rsidRPr="006E26D6">
        <w:rPr>
          <w:color w:val="000000"/>
        </w:rPr>
        <w:t>16 декабря</w:t>
      </w:r>
      <w:r w:rsidRPr="006E26D6">
        <w:rPr>
          <w:color w:val="000000"/>
        </w:rPr>
        <w:t xml:space="preserve"> </w:t>
      </w:r>
      <w:r w:rsidR="000420FF" w:rsidRPr="006E26D6">
        <w:rPr>
          <w:color w:val="000000"/>
        </w:rPr>
        <w:t>2020</w:t>
      </w:r>
      <w:r w:rsidR="00735EAD" w:rsidRPr="006E26D6">
        <w:rPr>
          <w:color w:val="000000"/>
        </w:rPr>
        <w:t xml:space="preserve"> г</w:t>
      </w:r>
      <w:r w:rsidRPr="006E26D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E26D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E26D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6E26D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26D6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6E26D6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b/>
          <w:color w:val="000000"/>
        </w:rPr>
        <w:t>Для лот</w:t>
      </w:r>
      <w:r w:rsidR="00C035F0" w:rsidRPr="006E26D6">
        <w:rPr>
          <w:b/>
          <w:color w:val="000000"/>
        </w:rPr>
        <w:t>а 1</w:t>
      </w:r>
      <w:r w:rsidRPr="006E26D6">
        <w:rPr>
          <w:b/>
          <w:color w:val="000000"/>
        </w:rPr>
        <w:t>:</w:t>
      </w:r>
    </w:p>
    <w:p w14:paraId="73AFEE22" w14:textId="3468E9DC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16 декабря 2020 г. по 03 февраля 2021 г. - в размере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3F4F783A" w14:textId="0DD1A9A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04 февраля 2021 г. по 10 февраля 2021 г. - в размере 86,87% от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66C415DF" w14:textId="6696B390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11 февраля 2021 г. по 17 февраля 2021 г. - в размере 73,74% от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0B87ECD3" w14:textId="28A4B14E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18 февраля 2021 г. по 24 февраля 2021 г. - в размере 60,61% от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789501D6" w14:textId="63A68EF0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25 февраля 2021 г. по 03 марта 2021 г. - в размере 47,48% от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07746EE0" w14:textId="47C86010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04 марта 2021 г. по 10 марта 2021 г. - в размере 34,35% от начальной цены продажи </w:t>
      </w:r>
      <w:r w:rsidRPr="006E26D6">
        <w:rPr>
          <w:color w:val="000000"/>
        </w:rPr>
        <w:t>лота</w:t>
      </w:r>
      <w:r w:rsidRPr="006E26D6">
        <w:rPr>
          <w:color w:val="000000"/>
        </w:rPr>
        <w:t>;</w:t>
      </w:r>
    </w:p>
    <w:p w14:paraId="350F1023" w14:textId="39C52EAB" w:rsidR="00C035F0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color w:val="000000"/>
        </w:rPr>
        <w:t xml:space="preserve">с 11 марта 2021 г. по 17 марта 2021 г. - в размере 21,22% </w:t>
      </w:r>
      <w:r w:rsidRPr="006E26D6">
        <w:rPr>
          <w:color w:val="000000"/>
        </w:rPr>
        <w:t>от начальной цены продажи лота</w:t>
      </w:r>
      <w:r w:rsidR="00C035F0" w:rsidRPr="006E26D6">
        <w:rPr>
          <w:color w:val="000000"/>
        </w:rPr>
        <w:t>.</w:t>
      </w:r>
    </w:p>
    <w:p w14:paraId="1DEAE197" w14:textId="462AEA40" w:rsidR="00EE2718" w:rsidRPr="006E26D6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b/>
          <w:color w:val="000000"/>
        </w:rPr>
        <w:t>Для лот</w:t>
      </w:r>
      <w:r w:rsidR="006E26D6" w:rsidRPr="006E26D6">
        <w:rPr>
          <w:b/>
          <w:color w:val="000000"/>
        </w:rPr>
        <w:t xml:space="preserve">ов </w:t>
      </w:r>
      <w:r w:rsidR="00C035F0" w:rsidRPr="006E26D6">
        <w:rPr>
          <w:b/>
          <w:color w:val="000000"/>
        </w:rPr>
        <w:t>2</w:t>
      </w:r>
      <w:r w:rsidR="006E26D6" w:rsidRPr="006E26D6">
        <w:rPr>
          <w:b/>
          <w:color w:val="000000"/>
        </w:rPr>
        <w:t>-3</w:t>
      </w:r>
      <w:r w:rsidRPr="006E26D6">
        <w:rPr>
          <w:b/>
          <w:color w:val="000000"/>
        </w:rPr>
        <w:t>:</w:t>
      </w:r>
    </w:p>
    <w:p w14:paraId="68F96B43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16 декабря 2020 г. по 03 февраля 2021 г. - в размере начальной цены продажи лотов;</w:t>
      </w:r>
    </w:p>
    <w:p w14:paraId="4394DE87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04 февраля 2021 г. по 10 февраля 2021 г. - в размере 95,56% от начальной цены продажи лотов;</w:t>
      </w:r>
    </w:p>
    <w:p w14:paraId="4129BE2E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11 февраля 2021 г. по 17 февраля 2021 г. - в размере 91,12% от начальной цены продажи лотов;</w:t>
      </w:r>
    </w:p>
    <w:p w14:paraId="7971BC14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18 февраля 2021 г. по 24 февраля 2021 г. - в размере 86,68% от начальной цены продажи лотов;</w:t>
      </w:r>
    </w:p>
    <w:p w14:paraId="1B495583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25 февраля 2021 г. по 03 марта 2021 г. - в размере 82,24% от начальной цены продажи лотов;</w:t>
      </w:r>
    </w:p>
    <w:p w14:paraId="67623B02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04 марта 2021 г. по 10 марта 2021 г. - в размере 77,80% от начальной цены продажи лотов;</w:t>
      </w:r>
    </w:p>
    <w:p w14:paraId="3E7EB350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11 марта 2021 г. по 17 марта 2021 г. - в размере 73,36% от начальной цены продажи лотов;</w:t>
      </w:r>
    </w:p>
    <w:p w14:paraId="1DB1DA02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18 марта 2021 г. по 24 марта 2021 г. - в размере 68,92% от начальной цены продажи лотов;</w:t>
      </w:r>
    </w:p>
    <w:p w14:paraId="4B053F50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lastRenderedPageBreak/>
        <w:t>с 25 марта 2021 г. по 31 марта 2021 г. - в размере 64,48% от начальной цены продажи лотов;</w:t>
      </w:r>
    </w:p>
    <w:p w14:paraId="235ACFEF" w14:textId="77777777" w:rsidR="006E26D6" w:rsidRPr="006E26D6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26D6">
        <w:rPr>
          <w:color w:val="000000"/>
        </w:rPr>
        <w:t>с 01 апреля 2021 г. по 07 апреля 2021 г. - в размере 60,04% от начальной цены продажи лотов;</w:t>
      </w:r>
    </w:p>
    <w:p w14:paraId="63FE1A09" w14:textId="3F3870CD" w:rsidR="00C035F0" w:rsidRPr="00AB62BB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08 апреля 2021 г. по 14 апреля 2021 г. - в размере 55,60% </w:t>
      </w:r>
      <w:r w:rsidRPr="00AB62BB">
        <w:rPr>
          <w:color w:val="000000"/>
        </w:rPr>
        <w:t>от начальной цены продажи лотов</w:t>
      </w:r>
      <w:r w:rsidR="00C035F0" w:rsidRPr="00AB62BB">
        <w:rPr>
          <w:color w:val="000000"/>
        </w:rPr>
        <w:t>.</w:t>
      </w:r>
    </w:p>
    <w:p w14:paraId="52AC843E" w14:textId="753F132A" w:rsidR="006E26D6" w:rsidRPr="00AB62BB" w:rsidRDefault="006E26D6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2BB">
        <w:rPr>
          <w:b/>
          <w:color w:val="000000"/>
        </w:rPr>
        <w:t xml:space="preserve">Для лотов </w:t>
      </w:r>
      <w:r w:rsidRPr="00AB62BB">
        <w:rPr>
          <w:b/>
          <w:color w:val="000000"/>
        </w:rPr>
        <w:t>4-5</w:t>
      </w:r>
      <w:r w:rsidRPr="00AB62BB">
        <w:rPr>
          <w:b/>
          <w:color w:val="000000"/>
        </w:rPr>
        <w:t>:</w:t>
      </w:r>
    </w:p>
    <w:p w14:paraId="6CA56A1A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16 декабря 2020 г. по 03 февраля 2021 г. - в размере начальной цены продажи лотов;</w:t>
      </w:r>
    </w:p>
    <w:p w14:paraId="20E45A9D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04 февраля 2021 г. по 10 февраля 2021 г. - в размере 90,60% от начальной цены продажи лотов;</w:t>
      </w:r>
    </w:p>
    <w:p w14:paraId="7374F38D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11 февраля 2021 г. по 17 февраля 2021 г. - в размере 81,20% от начальной цены продажи лотов;</w:t>
      </w:r>
    </w:p>
    <w:p w14:paraId="68B0631A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18 февраля 2021 г. по 24 февраля 2021 г. - в размере 71,80% от начальной цены продажи лотов;</w:t>
      </w:r>
    </w:p>
    <w:p w14:paraId="51D6D873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25 февраля 2021 г. по 03 марта 2021 г. - в размере 62,40% от начальной цены продажи лотов;</w:t>
      </w:r>
    </w:p>
    <w:p w14:paraId="3A3AA538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04 марта 2021 г. по 10 марта 2021 г. - в размере 53,00% от начальной цены продажи лотов;</w:t>
      </w:r>
    </w:p>
    <w:p w14:paraId="76E12F54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11 марта 2021 г. по 17 марта 2021 г. - в размере 43,60% от начальной цены продажи лотов;</w:t>
      </w:r>
    </w:p>
    <w:p w14:paraId="37E1AF7D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18 марта 2021 г. по 24 марта 2021 г. - в размере 34,20% от начальной цены продажи лотов;</w:t>
      </w:r>
    </w:p>
    <w:p w14:paraId="68161F8E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25 марта 2021 г. по 31 марта 2021 г. - в размере 24,80% от начальной цены продажи лотов;</w:t>
      </w:r>
    </w:p>
    <w:p w14:paraId="33C57FED" w14:textId="7777777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01 апреля 2021 г. по 07 апреля 2021 г. - в размере 15,40% от начальной цены продажи лотов;</w:t>
      </w:r>
    </w:p>
    <w:p w14:paraId="15FD9037" w14:textId="2BBB5425" w:rsidR="006E26D6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08 апреля 2021 г. по 14 апреля 2021 г. - в размере 6,00% </w:t>
      </w:r>
      <w:r w:rsidRPr="00AB62BB">
        <w:rPr>
          <w:color w:val="000000"/>
        </w:rPr>
        <w:t>от начальной цены продажи лотов</w:t>
      </w:r>
      <w:r w:rsidR="006E26D6" w:rsidRPr="00AB62BB">
        <w:rPr>
          <w:color w:val="000000"/>
        </w:rPr>
        <w:t>.</w:t>
      </w:r>
    </w:p>
    <w:p w14:paraId="55EB3291" w14:textId="0FD53054" w:rsidR="00AB62BB" w:rsidRPr="006E26D6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6E26D6">
        <w:rPr>
          <w:b/>
          <w:color w:val="000000"/>
        </w:rPr>
        <w:t>:</w:t>
      </w:r>
    </w:p>
    <w:p w14:paraId="02477410" w14:textId="71888240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16 декабря 2020 г. по 03 февраля 2021 г. - в размере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0A3C4E3A" w14:textId="3D62345E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04 февраля 2021 г. по 10 февраля 2021 г. - в размере 93,80%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4691B454" w14:textId="7898A347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11 февраля 2021 г. по 17 февраля 2021 г. - в размере 87,60%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5EBFE042" w14:textId="53A0B6CA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18 февраля 2021 г. по 24 февраля 2021 г. - в размере 81,40%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020B2829" w14:textId="237F37C4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25 февраля 2021 г. по 03 марта 2021 г. - в размере 75,20%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01105AC1" w14:textId="211DAF0A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04 марта 2021 г. по 10 марта 2021 г. - в размере 69,00%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6B7657E2" w14:textId="7B3B3740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 xml:space="preserve">с 11 марта 2021 г. по 17 марта 2021 г. - в размере 62,80% от начальной цены продажи </w:t>
      </w:r>
      <w:r w:rsidR="00496D28" w:rsidRPr="00496D28">
        <w:rPr>
          <w:color w:val="000000"/>
        </w:rPr>
        <w:t>лота</w:t>
      </w:r>
      <w:r w:rsidRPr="00AB62BB">
        <w:rPr>
          <w:color w:val="000000"/>
        </w:rPr>
        <w:t>;</w:t>
      </w:r>
    </w:p>
    <w:p w14:paraId="36166BA9" w14:textId="41FDE353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18 марта 2021 г. по 24 марта 2021 г. - в размере 56,60% от начальной цены продажи лот</w:t>
      </w:r>
      <w:r w:rsidR="00496D28">
        <w:rPr>
          <w:color w:val="000000"/>
        </w:rPr>
        <w:t>а</w:t>
      </w:r>
      <w:r w:rsidRPr="00AB62BB">
        <w:rPr>
          <w:color w:val="000000"/>
        </w:rPr>
        <w:t>;</w:t>
      </w:r>
    </w:p>
    <w:p w14:paraId="152D1514" w14:textId="2F7CF1A0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lastRenderedPageBreak/>
        <w:t>с 25 марта 2021 г. по 31 марта 2021 г. - в размере 50,40% от начальной цены продажи лот</w:t>
      </w:r>
      <w:r w:rsidR="00496D28">
        <w:rPr>
          <w:color w:val="000000"/>
        </w:rPr>
        <w:t>а</w:t>
      </w:r>
      <w:r w:rsidRPr="00AB62BB">
        <w:rPr>
          <w:color w:val="000000"/>
        </w:rPr>
        <w:t>;</w:t>
      </w:r>
    </w:p>
    <w:p w14:paraId="7D8E5C34" w14:textId="52163165" w:rsidR="00AB62BB" w:rsidRPr="00AB62BB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62BB">
        <w:rPr>
          <w:color w:val="000000"/>
        </w:rPr>
        <w:t>с 01 апреля 2021 г. по 07 апреля 2021 г. - в размере 44,20% от начальной цены продажи лот</w:t>
      </w:r>
      <w:r w:rsidR="00496D28">
        <w:rPr>
          <w:color w:val="000000"/>
        </w:rPr>
        <w:t>а</w:t>
      </w:r>
      <w:r w:rsidRPr="00AB62BB">
        <w:rPr>
          <w:color w:val="000000"/>
        </w:rPr>
        <w:t>;</w:t>
      </w:r>
    </w:p>
    <w:p w14:paraId="5ED289E4" w14:textId="5659EE39" w:rsidR="00AB62BB" w:rsidRPr="00AB2EFE" w:rsidRDefault="00AB62BB" w:rsidP="00A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08 апреля 2021 г. по 14 апреля 2021 г. - в размере 38,00% </w:t>
      </w:r>
      <w:r w:rsidRPr="00AB2EFE">
        <w:rPr>
          <w:color w:val="000000"/>
        </w:rPr>
        <w:t>от начальной цены продажи лота</w:t>
      </w:r>
      <w:r w:rsidRPr="00AB2EFE">
        <w:rPr>
          <w:color w:val="000000"/>
        </w:rPr>
        <w:t>.</w:t>
      </w:r>
    </w:p>
    <w:p w14:paraId="4B3BC37A" w14:textId="2E9176AB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EFE">
        <w:rPr>
          <w:b/>
          <w:color w:val="000000"/>
        </w:rPr>
        <w:t xml:space="preserve">Для лота </w:t>
      </w:r>
      <w:r w:rsidRPr="00AB2EFE">
        <w:rPr>
          <w:b/>
          <w:color w:val="000000"/>
        </w:rPr>
        <w:t>7</w:t>
      </w:r>
      <w:r w:rsidRPr="00AB2EFE">
        <w:rPr>
          <w:b/>
          <w:color w:val="000000"/>
        </w:rPr>
        <w:t>:</w:t>
      </w:r>
    </w:p>
    <w:p w14:paraId="57C66A1C" w14:textId="4306B3F5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16 декабря 2020 г. по 03 февраля 2021 г. - в размере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71E19786" w14:textId="2732BAC6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04 февраля 2021 г. по 10 февраля 2021 г. - в размере 90,50%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767EEA56" w14:textId="31437D75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11 февраля 2021 г. по 17 февраля 2021 г. - в размере 81,00%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7DF0CC6A" w14:textId="6781AA49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18 февраля 2021 г. по 24 февраля 2021 г. - в размере 71,50%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19DF035C" w14:textId="5B260F74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25 февраля 2021 г. по 03 марта 2021 г. - в размере 62,00%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1B9095D9" w14:textId="6FEDB937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04 марта 2021 г. по 10 марта 2021 г. - в размере 52,50%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14D16CDE" w14:textId="4C7A5741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11 марта 2021 г. по 17 марта 2021 г. - в размере 43,00%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414A3B9E" w14:textId="430A02F0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18 марта 2021 г. по 24 марта 2021 г. - в размере 33,50%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57DDF45D" w14:textId="5A1AB48E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25 марта 2021 г. по 31 марта 2021 г. - в размере 24,00% от начальной цены продажи </w:t>
      </w:r>
      <w:r w:rsidRPr="00AB2EFE">
        <w:rPr>
          <w:color w:val="000000"/>
        </w:rPr>
        <w:t>лота;</w:t>
      </w:r>
    </w:p>
    <w:p w14:paraId="78F47710" w14:textId="7F288E66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01 апреля 2021 г. по 07 апреля 2021 г. - в размере 14,50%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22E60EA6" w14:textId="206A533F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08 апреля 2021 г. по 14 апреля 2021 г. - в размере 5,00% </w:t>
      </w:r>
      <w:r w:rsidRPr="00AB2EFE">
        <w:rPr>
          <w:color w:val="000000"/>
        </w:rPr>
        <w:t>от начальной цены продажи лота</w:t>
      </w:r>
      <w:r w:rsidRPr="00AB2EFE">
        <w:rPr>
          <w:color w:val="000000"/>
        </w:rPr>
        <w:t>.</w:t>
      </w:r>
    </w:p>
    <w:p w14:paraId="3FED090C" w14:textId="5FBB85EA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EFE">
        <w:rPr>
          <w:b/>
          <w:color w:val="000000"/>
        </w:rPr>
        <w:t xml:space="preserve">Для лота </w:t>
      </w:r>
      <w:r w:rsidRPr="00AB2EFE">
        <w:rPr>
          <w:b/>
          <w:color w:val="000000"/>
        </w:rPr>
        <w:t>8</w:t>
      </w:r>
      <w:r w:rsidRPr="00AB2EFE">
        <w:rPr>
          <w:b/>
          <w:color w:val="000000"/>
        </w:rPr>
        <w:t>:</w:t>
      </w:r>
    </w:p>
    <w:p w14:paraId="28653888" w14:textId="00B61A76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>с 16 декабря 2020 г. по 03 февраля 2021 г. - в размере начальной цены продажи ло</w:t>
      </w:r>
      <w:r>
        <w:rPr>
          <w:color w:val="000000"/>
        </w:rPr>
        <w:t>та</w:t>
      </w:r>
      <w:r w:rsidRPr="00AB2EFE">
        <w:rPr>
          <w:color w:val="000000"/>
        </w:rPr>
        <w:t>;</w:t>
      </w:r>
    </w:p>
    <w:p w14:paraId="4E367F2A" w14:textId="3EA6B58D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04 февраля 2021 г. по 10 февраля 2021 г. - в размере 97,00%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1BB94C38" w14:textId="6C04C0D4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11 февраля 2021 г. по 17 февраля 2021 г. - в размере 94,00%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2EADD1A4" w14:textId="41E041C6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18 февраля 2021 г. по 24 февраля 2021 г. - в размере 91,00%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5D505D7D" w14:textId="767DF120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25 февраля 2021 г. по 03 марта 2021 г. - в размере 88,00%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6F1F673D" w14:textId="479413E5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04 марта 2021 г. по 10 марта 2021 г. - в размере 85,00%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22C87F68" w14:textId="5A89FDCB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11 марта 2021 г. по 17 марта 2021 г. - в размере 82,00%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00CC7028" w14:textId="1BA19C16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18 марта 2021 г. по 24 марта 2021 г. - в размере 79,00%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3DF76AED" w14:textId="24A584CD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lastRenderedPageBreak/>
        <w:t xml:space="preserve">с 25 марта 2021 г. по 31 марта 2021 г. - в размере 76,00%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57CDC902" w14:textId="48853DED" w:rsidR="00AB2EFE" w:rsidRPr="00AB2EFE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01 апреля 2021 г. по 07 апреля 2021 г. - в размере 73,00% от начальной цены продажи </w:t>
      </w:r>
      <w:r w:rsidRPr="00AB2EFE">
        <w:rPr>
          <w:color w:val="000000"/>
        </w:rPr>
        <w:t>лота</w:t>
      </w:r>
      <w:r w:rsidRPr="00AB2EFE">
        <w:rPr>
          <w:color w:val="000000"/>
        </w:rPr>
        <w:t>;</w:t>
      </w:r>
    </w:p>
    <w:p w14:paraId="39A038B7" w14:textId="589C697F" w:rsidR="006E26D6" w:rsidRDefault="00AB2EFE" w:rsidP="006E26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EFE">
        <w:rPr>
          <w:color w:val="000000"/>
        </w:rPr>
        <w:t xml:space="preserve">с 08 апреля 2021 г. по 14 апреля 2021 г. - в размере 70,00% </w:t>
      </w:r>
      <w:r w:rsidRPr="00AB2EFE">
        <w:rPr>
          <w:color w:val="000000"/>
        </w:rPr>
        <w:t>от начальной цены продажи лота</w:t>
      </w:r>
      <w:r w:rsidRPr="00AB2EFE">
        <w:rPr>
          <w:color w:val="000000"/>
        </w:rPr>
        <w:t>.</w:t>
      </w:r>
      <w:r>
        <w:rPr>
          <w:color w:val="000000"/>
        </w:rPr>
        <w:t xml:space="preserve"> </w:t>
      </w:r>
    </w:p>
    <w:p w14:paraId="175A2EB5" w14:textId="5069B1AD" w:rsidR="00AB2EFE" w:rsidRPr="006E26D6" w:rsidRDefault="00AB2EFE" w:rsidP="00AB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6D6">
        <w:rPr>
          <w:b/>
          <w:color w:val="000000"/>
        </w:rPr>
        <w:t xml:space="preserve">Для лотов </w:t>
      </w:r>
      <w:r>
        <w:rPr>
          <w:b/>
          <w:color w:val="000000"/>
        </w:rPr>
        <w:t>9-42</w:t>
      </w:r>
      <w:r w:rsidRPr="006E26D6">
        <w:rPr>
          <w:b/>
          <w:color w:val="000000"/>
        </w:rPr>
        <w:t>:</w:t>
      </w:r>
    </w:p>
    <w:p w14:paraId="2ED82A1F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16 декабря 2020 г. по 03 февраля 2021 г. - в размере начальной цены продажи лотов;</w:t>
      </w:r>
    </w:p>
    <w:p w14:paraId="35D4A4DB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04 февраля 2021 г. по 10 февраля 2021 г. - в размере 92,00% от начальной цены продажи лотов;</w:t>
      </w:r>
    </w:p>
    <w:p w14:paraId="39C524E0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11 февраля 2021 г. по 17 февраля 2021 г. - в размере 84,00% от начальной цены продажи лотов;</w:t>
      </w:r>
    </w:p>
    <w:p w14:paraId="5B246B82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18 февраля 2021 г. по 24 февраля 2021 г. - в размере 76,00% от начальной цены продажи лотов;</w:t>
      </w:r>
    </w:p>
    <w:p w14:paraId="1F3D34AB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25 февраля 2021 г. по 03 марта 2021 г. - в размере 68,00% от начальной цены продажи лотов;</w:t>
      </w:r>
    </w:p>
    <w:p w14:paraId="0A1A40D1" w14:textId="77777777" w:rsidR="003542FD" w:rsidRPr="003542FD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542FD">
        <w:rPr>
          <w:color w:val="000000"/>
        </w:rPr>
        <w:t>с 04 марта 2021 г. по 10 марта 2021 г. - в размере 60,00% от начальной цены продажи лотов;</w:t>
      </w:r>
    </w:p>
    <w:p w14:paraId="5FFD66B6" w14:textId="6495EF24" w:rsidR="00AB2EFE" w:rsidRPr="000708FB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11 марта 2021 г. по 17 марта 2021 г. - в размере 52,00% от начальной цены п</w:t>
      </w:r>
      <w:r w:rsidRPr="000708FB">
        <w:rPr>
          <w:color w:val="000000"/>
        </w:rPr>
        <w:t>родажи лотов.</w:t>
      </w:r>
    </w:p>
    <w:p w14:paraId="38D8D1B7" w14:textId="343E9121" w:rsidR="003542FD" w:rsidRPr="000708FB" w:rsidRDefault="003542FD" w:rsidP="003542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708FB">
        <w:rPr>
          <w:b/>
          <w:color w:val="000000"/>
        </w:rPr>
        <w:t xml:space="preserve">Для лотов </w:t>
      </w:r>
      <w:r w:rsidRPr="000708FB">
        <w:rPr>
          <w:b/>
          <w:color w:val="000000"/>
        </w:rPr>
        <w:t>43-46</w:t>
      </w:r>
      <w:r w:rsidRPr="000708FB">
        <w:rPr>
          <w:b/>
          <w:color w:val="000000"/>
        </w:rPr>
        <w:t>:</w:t>
      </w:r>
    </w:p>
    <w:p w14:paraId="0DC83286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16 декабря 2020 г. по 03 февраля 2021 г. - в размере начальной цены продажи лотов;</w:t>
      </w:r>
    </w:p>
    <w:p w14:paraId="5447002B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04 февраля 2021 г. по 10 февраля 2021 г. - в размере 90,05% от начальной цены продажи лотов;</w:t>
      </w:r>
    </w:p>
    <w:p w14:paraId="42DE4205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11 февраля 2021 г. по 17 февраля 2021 г. - в размере 80,10% от начальной цены продажи лотов;</w:t>
      </w:r>
    </w:p>
    <w:p w14:paraId="63978FD5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18 февраля 2021 г. по 24 февраля 2021 г. - в размере 70,15% от начальной цены продажи лотов;</w:t>
      </w:r>
    </w:p>
    <w:p w14:paraId="4875CC4C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25 февраля 2021 г. по 03 марта 2021 г. - в размере 60,20% от начальной цены продажи лотов;</w:t>
      </w:r>
    </w:p>
    <w:p w14:paraId="6A2B6B5B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04 марта 2021 г. по 10 марта 2021 г. - в размере 50,25% от начальной цены продажи лотов;</w:t>
      </w:r>
    </w:p>
    <w:p w14:paraId="1EC2638B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11 марта 2021 г. по 17 марта 2021 г. - в размере 40,30% от начальной цены продажи лотов;</w:t>
      </w:r>
    </w:p>
    <w:p w14:paraId="22718B0A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18 марта 2021 г. по 24 марта 2021 г. - в размере 30,35% от начальной цены продажи лотов;</w:t>
      </w:r>
    </w:p>
    <w:p w14:paraId="78EFB34E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25 марта 2021 г. по 31 марта 2021 г. - в размере 20,40% от начальной цены продажи лотов;</w:t>
      </w:r>
    </w:p>
    <w:p w14:paraId="1EBEABC7" w14:textId="77777777" w:rsidR="000708FB" w:rsidRPr="000708F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8FB">
        <w:rPr>
          <w:color w:val="000000"/>
        </w:rPr>
        <w:t>с 01 апреля 2021 г. по 07 апреля 2021 г. - в размере 10,45% от начальной цены продажи лотов;</w:t>
      </w:r>
    </w:p>
    <w:p w14:paraId="3301BBFF" w14:textId="04C8453F" w:rsidR="003542FD" w:rsidRPr="00AB62BB" w:rsidRDefault="000708FB" w:rsidP="0007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8FB">
        <w:rPr>
          <w:color w:val="000000"/>
        </w:rPr>
        <w:t xml:space="preserve">с 08 апреля 2021 г. по 14 апреля 2021 г. - в размере 0,50% </w:t>
      </w:r>
      <w:r w:rsidRPr="000708FB">
        <w:rPr>
          <w:color w:val="000000"/>
        </w:rPr>
        <w:t>от начальной цены продажи лотов</w:t>
      </w:r>
      <w:r w:rsidR="003542FD" w:rsidRPr="000708FB">
        <w:rPr>
          <w:color w:val="000000"/>
        </w:rPr>
        <w:t>.</w:t>
      </w:r>
    </w:p>
    <w:p w14:paraId="2639B9A4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708F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8F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0708F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708F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0708F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708F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708F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708F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070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0708F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8F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708F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708F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070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0708F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708F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9E20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8F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</w:t>
      </w:r>
      <w:r w:rsidRPr="009E2068">
        <w:rPr>
          <w:rFonts w:ascii="Times New Roman" w:hAnsi="Times New Roman" w:cs="Times New Roman"/>
          <w:color w:val="000000"/>
          <w:sz w:val="24"/>
          <w:szCs w:val="24"/>
        </w:rPr>
        <w:t>ему не возвращается, а Торги (Торги ППП) признаются несостоявшимися.</w:t>
      </w:r>
    </w:p>
    <w:p w14:paraId="2C922F7C" w14:textId="77777777" w:rsidR="00927CB6" w:rsidRPr="009E20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06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D264D70" w:rsidR="00003DFC" w:rsidRPr="009E2068" w:rsidRDefault="00AB030D" w:rsidP="009E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706C5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 КУ: с 09:00 по 16:00 часов по адресу: г. Улан-Удэ, ул. Красноармейская, д.28, тел. 8(3012)297-101, а также у ОТ: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1-8: 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dv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, 8 (423) 265 23 87, Дмитрий </w:t>
      </w:r>
      <w:proofErr w:type="spellStart"/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 тел.8(914) 974 10 13,                        Юлия Зонова тел. 8(924)003 13 12, по лотам</w:t>
      </w:r>
      <w:proofErr w:type="gramEnd"/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 9-43: 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informspb</w:t>
      </w:r>
      <w:proofErr w:type="spellEnd"/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E2068" w:rsidRPr="009E20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E2068" w:rsidRPr="009E206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03DFC" w:rsidRPr="009E20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9E2068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9E20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9E20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9E20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9E206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9E206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1" w:name="_GoBack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08FB"/>
    <w:rsid w:val="00082F5E"/>
    <w:rsid w:val="001127EA"/>
    <w:rsid w:val="0015099D"/>
    <w:rsid w:val="001D425F"/>
    <w:rsid w:val="001F039D"/>
    <w:rsid w:val="00284B1D"/>
    <w:rsid w:val="002B1B81"/>
    <w:rsid w:val="003542FD"/>
    <w:rsid w:val="00467D6B"/>
    <w:rsid w:val="00496D28"/>
    <w:rsid w:val="005706C5"/>
    <w:rsid w:val="0059668F"/>
    <w:rsid w:val="005F1F68"/>
    <w:rsid w:val="00662676"/>
    <w:rsid w:val="006E26D6"/>
    <w:rsid w:val="007229EA"/>
    <w:rsid w:val="00735EAD"/>
    <w:rsid w:val="007B575E"/>
    <w:rsid w:val="00825B29"/>
    <w:rsid w:val="00865FD7"/>
    <w:rsid w:val="00882E21"/>
    <w:rsid w:val="00917DAE"/>
    <w:rsid w:val="00927CB6"/>
    <w:rsid w:val="009E2068"/>
    <w:rsid w:val="00AB030D"/>
    <w:rsid w:val="00AB2EFE"/>
    <w:rsid w:val="00AB62BB"/>
    <w:rsid w:val="00AF3005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3960</Words>
  <Characters>20183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2019-07-23T07:42:00Z</dcterms:created>
  <dcterms:modified xsi:type="dcterms:W3CDTF">2020-09-08T12:12:00Z</dcterms:modified>
</cp:coreProperties>
</file>