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D2A34" w14:textId="77777777" w:rsidR="00E7265E" w:rsidRPr="00E7265E" w:rsidRDefault="00E7265E" w:rsidP="00E7265E">
      <w:pPr>
        <w:spacing w:after="0" w:line="240" w:lineRule="auto"/>
        <w:jc w:val="center"/>
        <w:rPr>
          <w:rFonts w:ascii="Times New Roman" w:eastAsia="Times New Roman" w:hAnsi="Times New Roman" w:cs="Times New Roman"/>
          <w:b/>
          <w:bCs/>
          <w:sz w:val="28"/>
          <w:szCs w:val="28"/>
          <w:lang w:eastAsia="ru-RU"/>
        </w:rPr>
      </w:pPr>
      <w:r w:rsidRPr="00E7265E">
        <w:rPr>
          <w:rFonts w:ascii="Times New Roman" w:eastAsia="Times New Roman" w:hAnsi="Times New Roman" w:cs="Times New Roman"/>
          <w:b/>
          <w:bCs/>
          <w:sz w:val="28"/>
          <w:szCs w:val="28"/>
          <w:lang w:eastAsia="ru-RU"/>
        </w:rPr>
        <w:t xml:space="preserve">Электронный аукцион </w:t>
      </w:r>
    </w:p>
    <w:p w14:paraId="45B8BEF1" w14:textId="77777777" w:rsidR="00E7265E" w:rsidRPr="00E7265E" w:rsidRDefault="00E7265E" w:rsidP="00E7265E">
      <w:pPr>
        <w:spacing w:after="0" w:line="240" w:lineRule="auto"/>
        <w:jc w:val="center"/>
        <w:rPr>
          <w:rFonts w:ascii="Times New Roman" w:eastAsia="Times New Roman" w:hAnsi="Times New Roman" w:cs="Times New Roman"/>
          <w:b/>
          <w:bCs/>
          <w:sz w:val="28"/>
          <w:szCs w:val="28"/>
          <w:lang w:eastAsia="ru-RU"/>
        </w:rPr>
      </w:pPr>
      <w:r w:rsidRPr="00E7265E">
        <w:rPr>
          <w:rFonts w:ascii="Times New Roman" w:eastAsia="Times New Roman" w:hAnsi="Times New Roman" w:cs="Times New Roman"/>
          <w:b/>
          <w:bCs/>
          <w:sz w:val="28"/>
          <w:szCs w:val="28"/>
          <w:lang w:eastAsia="ru-RU"/>
        </w:rPr>
        <w:t xml:space="preserve">по продаже недвижимого имущества, </w:t>
      </w:r>
    </w:p>
    <w:p w14:paraId="5B820A47" w14:textId="77777777" w:rsidR="00E7265E" w:rsidRPr="00E7265E" w:rsidRDefault="00E7265E" w:rsidP="00E7265E">
      <w:pPr>
        <w:spacing w:after="0" w:line="240" w:lineRule="auto"/>
        <w:jc w:val="center"/>
        <w:rPr>
          <w:rFonts w:ascii="Times New Roman" w:eastAsia="Times New Roman" w:hAnsi="Times New Roman" w:cs="Times New Roman"/>
          <w:b/>
          <w:bCs/>
          <w:sz w:val="28"/>
          <w:szCs w:val="28"/>
          <w:lang w:eastAsia="ru-RU"/>
        </w:rPr>
      </w:pPr>
      <w:r w:rsidRPr="00E7265E">
        <w:rPr>
          <w:rFonts w:ascii="Times New Roman" w:eastAsia="Times New Roman" w:hAnsi="Times New Roman" w:cs="Times New Roman"/>
          <w:b/>
          <w:bCs/>
          <w:sz w:val="28"/>
          <w:szCs w:val="28"/>
          <w:lang w:eastAsia="ru-RU"/>
        </w:rPr>
        <w:t>принадлежащего ООО «</w:t>
      </w:r>
      <w:proofErr w:type="spellStart"/>
      <w:r w:rsidRPr="00E7265E">
        <w:rPr>
          <w:rFonts w:ascii="Times New Roman" w:eastAsia="Times New Roman" w:hAnsi="Times New Roman" w:cs="Times New Roman"/>
          <w:b/>
          <w:bCs/>
          <w:sz w:val="28"/>
          <w:szCs w:val="28"/>
          <w:lang w:eastAsia="ru-RU"/>
        </w:rPr>
        <w:t>Артстрой</w:t>
      </w:r>
      <w:proofErr w:type="spellEnd"/>
      <w:r w:rsidRPr="00E7265E">
        <w:rPr>
          <w:rFonts w:ascii="Times New Roman" w:eastAsia="Times New Roman" w:hAnsi="Times New Roman" w:cs="Times New Roman"/>
          <w:b/>
          <w:bCs/>
          <w:sz w:val="28"/>
          <w:szCs w:val="28"/>
          <w:lang w:eastAsia="ru-RU"/>
        </w:rPr>
        <w:t>»</w:t>
      </w:r>
    </w:p>
    <w:p w14:paraId="26D120C2" w14:textId="77777777" w:rsidR="00E7265E" w:rsidRPr="00E7265E" w:rsidRDefault="00E7265E" w:rsidP="00E7265E">
      <w:pPr>
        <w:spacing w:after="0" w:line="240" w:lineRule="auto"/>
        <w:jc w:val="center"/>
        <w:outlineLvl w:val="0"/>
        <w:rPr>
          <w:rFonts w:ascii="Times New Roman" w:eastAsia="Times New Roman" w:hAnsi="Times New Roman" w:cs="Times New Roman"/>
          <w:b/>
          <w:bCs/>
          <w:sz w:val="24"/>
          <w:szCs w:val="24"/>
          <w:lang w:eastAsia="ru-RU"/>
        </w:rPr>
      </w:pPr>
    </w:p>
    <w:p w14:paraId="3FE27995" w14:textId="5F0BE222" w:rsidR="00E7265E" w:rsidRPr="00E7265E" w:rsidRDefault="00E7265E" w:rsidP="00E7265E">
      <w:pPr>
        <w:spacing w:after="0" w:line="240" w:lineRule="auto"/>
        <w:jc w:val="center"/>
        <w:rPr>
          <w:rFonts w:ascii="Times New Roman" w:eastAsia="Times New Roman" w:hAnsi="Times New Roman" w:cs="Times New Roman"/>
          <w:b/>
          <w:bCs/>
          <w:color w:val="FF0000"/>
          <w:sz w:val="24"/>
          <w:szCs w:val="24"/>
          <w:lang w:eastAsia="ru-RU"/>
        </w:rPr>
      </w:pPr>
      <w:r w:rsidRPr="00E7265E">
        <w:rPr>
          <w:rFonts w:ascii="Times New Roman" w:eastAsia="Times New Roman" w:hAnsi="Times New Roman" w:cs="Times New Roman"/>
          <w:b/>
          <w:bCs/>
          <w:sz w:val="24"/>
          <w:szCs w:val="24"/>
          <w:lang w:eastAsia="ru-RU"/>
        </w:rPr>
        <w:t>Электрон</w:t>
      </w:r>
      <w:r w:rsidR="00AF6073">
        <w:rPr>
          <w:rFonts w:ascii="Times New Roman" w:eastAsia="Times New Roman" w:hAnsi="Times New Roman" w:cs="Times New Roman"/>
          <w:b/>
          <w:bCs/>
          <w:sz w:val="24"/>
          <w:szCs w:val="24"/>
          <w:lang w:eastAsia="ru-RU"/>
        </w:rPr>
        <w:t>ный аукцион будет проводиться «20</w:t>
      </w:r>
      <w:r w:rsidRPr="00E7265E">
        <w:rPr>
          <w:rFonts w:ascii="Times New Roman" w:eastAsia="Times New Roman" w:hAnsi="Times New Roman" w:cs="Times New Roman"/>
          <w:b/>
          <w:bCs/>
          <w:sz w:val="24"/>
          <w:szCs w:val="24"/>
          <w:lang w:eastAsia="ru-RU"/>
        </w:rPr>
        <w:t xml:space="preserve">» </w:t>
      </w:r>
      <w:r w:rsidRPr="00E7265E">
        <w:rPr>
          <w:rFonts w:ascii="Times New Roman" w:eastAsia="Times New Roman" w:hAnsi="Times New Roman" w:cs="Times New Roman"/>
          <w:b/>
          <w:bCs/>
          <w:color w:val="000000"/>
          <w:sz w:val="24"/>
          <w:szCs w:val="24"/>
          <w:lang w:eastAsia="ru-RU"/>
        </w:rPr>
        <w:t>февраля 2021 г. с 10:00</w:t>
      </w:r>
    </w:p>
    <w:p w14:paraId="6E5F316D" w14:textId="77777777" w:rsidR="00E7265E" w:rsidRPr="00E7265E" w:rsidRDefault="00E7265E" w:rsidP="00E7265E">
      <w:pPr>
        <w:spacing w:after="0" w:line="240" w:lineRule="auto"/>
        <w:jc w:val="center"/>
        <w:rPr>
          <w:rFonts w:ascii="Times New Roman" w:eastAsia="Times New Roman" w:hAnsi="Times New Roman" w:cs="Times New Roman"/>
          <w:b/>
          <w:bCs/>
          <w:sz w:val="24"/>
          <w:szCs w:val="24"/>
          <w:lang w:eastAsia="ru-RU"/>
        </w:rPr>
      </w:pPr>
      <w:r w:rsidRPr="00E7265E">
        <w:rPr>
          <w:rFonts w:ascii="Times New Roman" w:eastAsia="Times New Roman" w:hAnsi="Times New Roman" w:cs="Times New Roman"/>
          <w:b/>
          <w:bCs/>
          <w:sz w:val="24"/>
          <w:szCs w:val="24"/>
          <w:lang w:eastAsia="ru-RU"/>
        </w:rPr>
        <w:t>на электронной торговой площадке АО «Российский аукционный дом»</w:t>
      </w:r>
    </w:p>
    <w:p w14:paraId="54F81CCE" w14:textId="77777777" w:rsidR="00E7265E" w:rsidRPr="00E7265E" w:rsidRDefault="00E7265E" w:rsidP="00E7265E">
      <w:pPr>
        <w:spacing w:after="0" w:line="240" w:lineRule="auto"/>
        <w:jc w:val="center"/>
        <w:rPr>
          <w:rFonts w:ascii="Times New Roman" w:eastAsia="Times New Roman" w:hAnsi="Times New Roman" w:cs="Times New Roman"/>
          <w:b/>
          <w:bCs/>
          <w:sz w:val="24"/>
          <w:szCs w:val="24"/>
          <w:lang w:eastAsia="ru-RU"/>
        </w:rPr>
      </w:pPr>
      <w:r w:rsidRPr="00E7265E">
        <w:rPr>
          <w:rFonts w:ascii="Times New Roman" w:eastAsia="Times New Roman" w:hAnsi="Times New Roman" w:cs="Times New Roman"/>
          <w:b/>
          <w:bCs/>
          <w:sz w:val="24"/>
          <w:szCs w:val="24"/>
          <w:lang w:eastAsia="ru-RU"/>
        </w:rPr>
        <w:t xml:space="preserve">по адресу </w:t>
      </w:r>
      <w:hyperlink r:id="rId4" w:history="1">
        <w:r w:rsidRPr="00E7265E">
          <w:rPr>
            <w:rFonts w:ascii="Times New Roman" w:eastAsia="Times New Roman" w:hAnsi="Times New Roman" w:cs="Times New Roman"/>
            <w:b/>
            <w:bCs/>
            <w:color w:val="0000FF"/>
            <w:sz w:val="24"/>
            <w:szCs w:val="24"/>
            <w:u w:val="single"/>
            <w:lang w:val="en-US" w:eastAsia="ru-RU"/>
          </w:rPr>
          <w:t>www</w:t>
        </w:r>
        <w:r w:rsidRPr="00E7265E">
          <w:rPr>
            <w:rFonts w:ascii="Times New Roman" w:eastAsia="Times New Roman" w:hAnsi="Times New Roman" w:cs="Times New Roman"/>
            <w:b/>
            <w:bCs/>
            <w:color w:val="0000FF"/>
            <w:sz w:val="24"/>
            <w:szCs w:val="24"/>
            <w:u w:val="single"/>
            <w:lang w:eastAsia="ru-RU"/>
          </w:rPr>
          <w:t>.</w:t>
        </w:r>
        <w:r w:rsidRPr="00E7265E">
          <w:rPr>
            <w:rFonts w:ascii="Times New Roman" w:eastAsia="Times New Roman" w:hAnsi="Times New Roman" w:cs="Times New Roman"/>
            <w:b/>
            <w:bCs/>
            <w:color w:val="0000FF"/>
            <w:sz w:val="24"/>
            <w:szCs w:val="24"/>
            <w:u w:val="single"/>
            <w:lang w:val="en-US" w:eastAsia="ru-RU"/>
          </w:rPr>
          <w:t>lot</w:t>
        </w:r>
        <w:r w:rsidRPr="00E7265E">
          <w:rPr>
            <w:rFonts w:ascii="Times New Roman" w:eastAsia="Times New Roman" w:hAnsi="Times New Roman" w:cs="Times New Roman"/>
            <w:b/>
            <w:bCs/>
            <w:color w:val="0000FF"/>
            <w:sz w:val="24"/>
            <w:szCs w:val="24"/>
            <w:u w:val="single"/>
            <w:lang w:eastAsia="ru-RU"/>
          </w:rPr>
          <w:t>-</w:t>
        </w:r>
        <w:r w:rsidRPr="00E7265E">
          <w:rPr>
            <w:rFonts w:ascii="Times New Roman" w:eastAsia="Times New Roman" w:hAnsi="Times New Roman" w:cs="Times New Roman"/>
            <w:b/>
            <w:bCs/>
            <w:color w:val="0000FF"/>
            <w:sz w:val="24"/>
            <w:szCs w:val="24"/>
            <w:u w:val="single"/>
            <w:lang w:val="en-US" w:eastAsia="ru-RU"/>
          </w:rPr>
          <w:t>online</w:t>
        </w:r>
        <w:r w:rsidRPr="00E7265E">
          <w:rPr>
            <w:rFonts w:ascii="Times New Roman" w:eastAsia="Times New Roman" w:hAnsi="Times New Roman" w:cs="Times New Roman"/>
            <w:b/>
            <w:bCs/>
            <w:color w:val="0000FF"/>
            <w:sz w:val="24"/>
            <w:szCs w:val="24"/>
            <w:u w:val="single"/>
            <w:lang w:eastAsia="ru-RU"/>
          </w:rPr>
          <w:t>.</w:t>
        </w:r>
        <w:proofErr w:type="spellStart"/>
        <w:r w:rsidRPr="00E7265E">
          <w:rPr>
            <w:rFonts w:ascii="Times New Roman" w:eastAsia="Times New Roman" w:hAnsi="Times New Roman" w:cs="Times New Roman"/>
            <w:b/>
            <w:bCs/>
            <w:color w:val="0000FF"/>
            <w:sz w:val="24"/>
            <w:szCs w:val="24"/>
            <w:u w:val="single"/>
            <w:lang w:val="en-US" w:eastAsia="ru-RU"/>
          </w:rPr>
          <w:t>ru</w:t>
        </w:r>
        <w:proofErr w:type="spellEnd"/>
      </w:hyperlink>
      <w:r w:rsidRPr="00E7265E">
        <w:rPr>
          <w:rFonts w:ascii="Times New Roman" w:eastAsia="Times New Roman" w:hAnsi="Times New Roman" w:cs="Times New Roman"/>
          <w:b/>
          <w:bCs/>
          <w:sz w:val="24"/>
          <w:szCs w:val="24"/>
          <w:lang w:eastAsia="ru-RU"/>
        </w:rPr>
        <w:t>.</w:t>
      </w:r>
    </w:p>
    <w:p w14:paraId="4D75EE91" w14:textId="77777777" w:rsidR="00E7265E" w:rsidRPr="00E7265E" w:rsidRDefault="00E7265E" w:rsidP="00E7265E">
      <w:pPr>
        <w:spacing w:after="0" w:line="240" w:lineRule="auto"/>
        <w:jc w:val="center"/>
        <w:rPr>
          <w:rFonts w:ascii="Times New Roman" w:eastAsia="Times New Roman" w:hAnsi="Times New Roman" w:cs="Times New Roman"/>
          <w:b/>
          <w:bCs/>
          <w:sz w:val="24"/>
          <w:szCs w:val="24"/>
          <w:lang w:eastAsia="ru-RU"/>
        </w:rPr>
      </w:pPr>
      <w:r w:rsidRPr="00E7265E">
        <w:rPr>
          <w:rFonts w:ascii="Times New Roman" w:eastAsia="Times New Roman" w:hAnsi="Times New Roman" w:cs="Times New Roman"/>
          <w:b/>
          <w:bCs/>
          <w:sz w:val="24"/>
          <w:szCs w:val="24"/>
          <w:lang w:eastAsia="ru-RU"/>
        </w:rPr>
        <w:t>Организатор торгов – Общество с ограниченной ответственностью «</w:t>
      </w:r>
      <w:proofErr w:type="spellStart"/>
      <w:r w:rsidRPr="00E7265E">
        <w:rPr>
          <w:rFonts w:ascii="Times New Roman" w:eastAsia="Times New Roman" w:hAnsi="Times New Roman" w:cs="Times New Roman"/>
          <w:b/>
          <w:bCs/>
          <w:sz w:val="24"/>
          <w:szCs w:val="24"/>
          <w:lang w:eastAsia="ru-RU"/>
        </w:rPr>
        <w:t>Артстрой</w:t>
      </w:r>
      <w:proofErr w:type="spellEnd"/>
      <w:r w:rsidRPr="00E7265E">
        <w:rPr>
          <w:rFonts w:ascii="Times New Roman" w:eastAsia="Times New Roman" w:hAnsi="Times New Roman" w:cs="Times New Roman"/>
          <w:b/>
          <w:bCs/>
          <w:sz w:val="24"/>
          <w:szCs w:val="24"/>
          <w:lang w:eastAsia="ru-RU"/>
        </w:rPr>
        <w:t>».</w:t>
      </w:r>
    </w:p>
    <w:p w14:paraId="404E0173" w14:textId="2A490D4D" w:rsidR="00E7265E" w:rsidRPr="00E7265E" w:rsidRDefault="00E7265E" w:rsidP="00E7265E">
      <w:pPr>
        <w:spacing w:after="0" w:line="240" w:lineRule="auto"/>
        <w:jc w:val="center"/>
        <w:rPr>
          <w:rFonts w:ascii="Times New Roman" w:eastAsia="Times New Roman" w:hAnsi="Times New Roman" w:cs="Times New Roman"/>
          <w:b/>
          <w:bCs/>
          <w:sz w:val="24"/>
          <w:szCs w:val="24"/>
          <w:lang w:eastAsia="ru-RU"/>
        </w:rPr>
      </w:pPr>
      <w:r w:rsidRPr="00E7265E">
        <w:rPr>
          <w:rFonts w:ascii="Times New Roman" w:eastAsia="Times New Roman" w:hAnsi="Times New Roman" w:cs="Times New Roman"/>
          <w:b/>
          <w:bCs/>
          <w:sz w:val="24"/>
          <w:szCs w:val="24"/>
          <w:lang w:eastAsia="ru-RU"/>
        </w:rPr>
        <w:t xml:space="preserve">Прием заявок осуществляется </w:t>
      </w:r>
      <w:r w:rsidR="00AF6073">
        <w:rPr>
          <w:rFonts w:ascii="Times New Roman" w:eastAsia="Times New Roman" w:hAnsi="Times New Roman" w:cs="Times New Roman"/>
          <w:b/>
          <w:bCs/>
          <w:sz w:val="24"/>
          <w:szCs w:val="24"/>
          <w:lang w:eastAsia="ru-RU"/>
        </w:rPr>
        <w:t>17</w:t>
      </w:r>
      <w:r w:rsidRPr="00E7265E">
        <w:rPr>
          <w:rFonts w:ascii="Times New Roman" w:eastAsia="Times New Roman" w:hAnsi="Times New Roman" w:cs="Times New Roman"/>
          <w:b/>
          <w:bCs/>
          <w:color w:val="000000"/>
          <w:sz w:val="24"/>
          <w:szCs w:val="24"/>
          <w:lang w:eastAsia="ru-RU"/>
        </w:rPr>
        <w:t xml:space="preserve">.12.2020г. </w:t>
      </w:r>
      <w:r w:rsidRPr="00E7265E">
        <w:rPr>
          <w:rFonts w:ascii="Times New Roman" w:eastAsia="Times New Roman" w:hAnsi="Times New Roman" w:cs="Times New Roman"/>
          <w:b/>
          <w:bCs/>
          <w:sz w:val="24"/>
          <w:szCs w:val="24"/>
          <w:lang w:eastAsia="ru-RU"/>
        </w:rPr>
        <w:t xml:space="preserve">по </w:t>
      </w:r>
      <w:r w:rsidR="00AF6073">
        <w:rPr>
          <w:rFonts w:ascii="Times New Roman" w:eastAsia="Times New Roman" w:hAnsi="Times New Roman" w:cs="Times New Roman"/>
          <w:b/>
          <w:bCs/>
          <w:sz w:val="24"/>
          <w:szCs w:val="24"/>
          <w:lang w:eastAsia="ru-RU"/>
        </w:rPr>
        <w:t>17</w:t>
      </w:r>
      <w:r w:rsidRPr="00E7265E">
        <w:rPr>
          <w:rFonts w:ascii="Times New Roman" w:eastAsia="Times New Roman" w:hAnsi="Times New Roman" w:cs="Times New Roman"/>
          <w:b/>
          <w:bCs/>
          <w:sz w:val="24"/>
          <w:szCs w:val="24"/>
          <w:lang w:eastAsia="ru-RU"/>
        </w:rPr>
        <w:t>.</w:t>
      </w:r>
      <w:r w:rsidRPr="00E7265E">
        <w:rPr>
          <w:rFonts w:ascii="Times New Roman" w:eastAsia="Times New Roman" w:hAnsi="Times New Roman" w:cs="Times New Roman"/>
          <w:b/>
          <w:bCs/>
          <w:color w:val="000000"/>
          <w:sz w:val="24"/>
          <w:szCs w:val="24"/>
          <w:lang w:eastAsia="ru-RU"/>
        </w:rPr>
        <w:t>0</w:t>
      </w:r>
      <w:r w:rsidR="00BA55E5">
        <w:rPr>
          <w:rFonts w:ascii="Times New Roman" w:eastAsia="Times New Roman" w:hAnsi="Times New Roman" w:cs="Times New Roman"/>
          <w:b/>
          <w:bCs/>
          <w:color w:val="000000"/>
          <w:sz w:val="24"/>
          <w:szCs w:val="24"/>
          <w:lang w:eastAsia="ru-RU"/>
        </w:rPr>
        <w:t>2</w:t>
      </w:r>
      <w:r w:rsidRPr="00E7265E">
        <w:rPr>
          <w:rFonts w:ascii="Times New Roman" w:eastAsia="Times New Roman" w:hAnsi="Times New Roman" w:cs="Times New Roman"/>
          <w:b/>
          <w:bCs/>
          <w:color w:val="000000"/>
          <w:sz w:val="24"/>
          <w:szCs w:val="24"/>
          <w:lang w:eastAsia="ru-RU"/>
        </w:rPr>
        <w:t xml:space="preserve">.2021 </w:t>
      </w:r>
      <w:r w:rsidRPr="00E7265E">
        <w:rPr>
          <w:rFonts w:ascii="Times New Roman" w:eastAsia="Times New Roman" w:hAnsi="Times New Roman" w:cs="Times New Roman"/>
          <w:b/>
          <w:bCs/>
          <w:sz w:val="24"/>
          <w:szCs w:val="24"/>
          <w:lang w:eastAsia="ru-RU"/>
        </w:rPr>
        <w:t>г. до 23:59</w:t>
      </w:r>
    </w:p>
    <w:p w14:paraId="0B9A6B47" w14:textId="77777777" w:rsidR="00E7265E" w:rsidRPr="00E7265E" w:rsidRDefault="00E7265E" w:rsidP="00E7265E">
      <w:pPr>
        <w:spacing w:after="0" w:line="240" w:lineRule="auto"/>
        <w:jc w:val="center"/>
        <w:rPr>
          <w:rFonts w:ascii="Times New Roman" w:eastAsia="Times New Roman" w:hAnsi="Times New Roman" w:cs="Times New Roman"/>
          <w:b/>
          <w:bCs/>
          <w:sz w:val="24"/>
          <w:szCs w:val="24"/>
          <w:lang w:eastAsia="ru-RU"/>
        </w:rPr>
      </w:pPr>
      <w:r w:rsidRPr="00E7265E">
        <w:rPr>
          <w:rFonts w:ascii="Times New Roman" w:eastAsia="Times New Roman" w:hAnsi="Times New Roman" w:cs="Times New Roman"/>
          <w:b/>
          <w:bCs/>
          <w:sz w:val="24"/>
          <w:szCs w:val="24"/>
          <w:lang w:eastAsia="ru-RU"/>
        </w:rPr>
        <w:t xml:space="preserve"> на электронной торговой площадке АО «РАД»</w:t>
      </w:r>
    </w:p>
    <w:p w14:paraId="3E1235BF" w14:textId="77777777" w:rsidR="00E7265E" w:rsidRPr="00E7265E" w:rsidRDefault="00E7265E" w:rsidP="00E7265E">
      <w:pPr>
        <w:spacing w:after="0" w:line="240" w:lineRule="auto"/>
        <w:jc w:val="center"/>
        <w:rPr>
          <w:rFonts w:ascii="Times New Roman" w:eastAsia="Times New Roman" w:hAnsi="Times New Roman" w:cs="Times New Roman"/>
          <w:b/>
          <w:bCs/>
          <w:sz w:val="24"/>
          <w:szCs w:val="24"/>
          <w:lang w:eastAsia="ru-RU"/>
        </w:rPr>
      </w:pPr>
      <w:r w:rsidRPr="00E7265E">
        <w:rPr>
          <w:rFonts w:ascii="Times New Roman" w:eastAsia="Times New Roman" w:hAnsi="Times New Roman" w:cs="Times New Roman"/>
          <w:b/>
          <w:bCs/>
          <w:sz w:val="24"/>
          <w:szCs w:val="24"/>
          <w:lang w:eastAsia="ru-RU"/>
        </w:rPr>
        <w:t xml:space="preserve">по адресу </w:t>
      </w:r>
      <w:hyperlink r:id="rId5" w:history="1">
        <w:r w:rsidRPr="00E7265E">
          <w:rPr>
            <w:rFonts w:ascii="Times New Roman" w:eastAsia="Times New Roman" w:hAnsi="Times New Roman" w:cs="Times New Roman"/>
            <w:b/>
            <w:bCs/>
            <w:color w:val="0000FF"/>
            <w:sz w:val="24"/>
            <w:szCs w:val="24"/>
            <w:u w:val="single"/>
            <w:lang w:eastAsia="ru-RU"/>
          </w:rPr>
          <w:t>www.lot-online.ru</w:t>
        </w:r>
      </w:hyperlink>
    </w:p>
    <w:p w14:paraId="5BA4A7A4" w14:textId="67BD4B96" w:rsidR="00E7265E" w:rsidRPr="00E7265E" w:rsidRDefault="00E7265E" w:rsidP="00E7265E">
      <w:pPr>
        <w:spacing w:after="0" w:line="240" w:lineRule="auto"/>
        <w:jc w:val="center"/>
        <w:rPr>
          <w:rFonts w:ascii="Times New Roman" w:eastAsia="Times New Roman" w:hAnsi="Times New Roman" w:cs="Times New Roman"/>
          <w:b/>
          <w:bCs/>
          <w:sz w:val="24"/>
          <w:szCs w:val="24"/>
          <w:lang w:eastAsia="ru-RU"/>
        </w:rPr>
      </w:pPr>
      <w:r w:rsidRPr="00E7265E">
        <w:rPr>
          <w:rFonts w:ascii="Times New Roman" w:eastAsia="Times New Roman" w:hAnsi="Times New Roman" w:cs="Times New Roman"/>
          <w:b/>
          <w:bCs/>
          <w:sz w:val="24"/>
          <w:szCs w:val="24"/>
          <w:lang w:eastAsia="ru-RU"/>
        </w:rPr>
        <w:t xml:space="preserve">Задаток должен поступить на счет Организатора торгов не позднее </w:t>
      </w:r>
      <w:r w:rsidR="00AF6073">
        <w:rPr>
          <w:rFonts w:ascii="Times New Roman" w:eastAsia="Times New Roman" w:hAnsi="Times New Roman" w:cs="Times New Roman"/>
          <w:b/>
          <w:bCs/>
          <w:sz w:val="24"/>
          <w:szCs w:val="24"/>
          <w:lang w:eastAsia="ru-RU"/>
        </w:rPr>
        <w:t>17</w:t>
      </w:r>
      <w:r w:rsidRPr="00E7265E">
        <w:rPr>
          <w:rFonts w:ascii="Times New Roman" w:eastAsia="Times New Roman" w:hAnsi="Times New Roman" w:cs="Times New Roman"/>
          <w:b/>
          <w:bCs/>
          <w:sz w:val="24"/>
          <w:szCs w:val="24"/>
          <w:lang w:eastAsia="ru-RU"/>
        </w:rPr>
        <w:t>.0</w:t>
      </w:r>
      <w:r w:rsidR="00BA55E5">
        <w:rPr>
          <w:rFonts w:ascii="Times New Roman" w:eastAsia="Times New Roman" w:hAnsi="Times New Roman" w:cs="Times New Roman"/>
          <w:b/>
          <w:bCs/>
          <w:sz w:val="24"/>
          <w:szCs w:val="24"/>
          <w:lang w:eastAsia="ru-RU"/>
        </w:rPr>
        <w:t>2</w:t>
      </w:r>
      <w:r w:rsidRPr="00E7265E">
        <w:rPr>
          <w:rFonts w:ascii="Times New Roman" w:eastAsia="Times New Roman" w:hAnsi="Times New Roman" w:cs="Times New Roman"/>
          <w:b/>
          <w:bCs/>
          <w:sz w:val="24"/>
          <w:szCs w:val="24"/>
          <w:lang w:eastAsia="ru-RU"/>
        </w:rPr>
        <w:t>.2021 г. до 23:59</w:t>
      </w:r>
    </w:p>
    <w:p w14:paraId="56C034D0" w14:textId="6A4D46C4" w:rsidR="00E7265E" w:rsidRPr="00E7265E" w:rsidRDefault="00E7265E" w:rsidP="00E7265E">
      <w:pPr>
        <w:spacing w:after="0" w:line="240" w:lineRule="auto"/>
        <w:jc w:val="center"/>
        <w:rPr>
          <w:rFonts w:ascii="Times New Roman" w:eastAsia="Times New Roman" w:hAnsi="Times New Roman" w:cs="Times New Roman"/>
          <w:b/>
          <w:bCs/>
          <w:sz w:val="24"/>
          <w:szCs w:val="24"/>
          <w:lang w:eastAsia="ru-RU"/>
        </w:rPr>
      </w:pPr>
      <w:r w:rsidRPr="00E7265E">
        <w:rPr>
          <w:rFonts w:ascii="Times New Roman" w:eastAsia="Times New Roman" w:hAnsi="Times New Roman" w:cs="Times New Roman"/>
          <w:b/>
          <w:bCs/>
          <w:sz w:val="24"/>
          <w:szCs w:val="24"/>
          <w:lang w:eastAsia="ru-RU"/>
        </w:rPr>
        <w:t xml:space="preserve">Определение участников электронного аукциона состоится </w:t>
      </w:r>
      <w:r w:rsidR="00AF6073">
        <w:rPr>
          <w:rFonts w:ascii="Times New Roman" w:eastAsia="Times New Roman" w:hAnsi="Times New Roman" w:cs="Times New Roman"/>
          <w:b/>
          <w:bCs/>
          <w:sz w:val="24"/>
          <w:szCs w:val="24"/>
          <w:lang w:eastAsia="ru-RU"/>
        </w:rPr>
        <w:t>18</w:t>
      </w:r>
      <w:r w:rsidRPr="00E7265E">
        <w:rPr>
          <w:rFonts w:ascii="Times New Roman" w:eastAsia="Times New Roman" w:hAnsi="Times New Roman" w:cs="Times New Roman"/>
          <w:b/>
          <w:bCs/>
          <w:sz w:val="24"/>
          <w:szCs w:val="24"/>
          <w:lang w:eastAsia="ru-RU"/>
        </w:rPr>
        <w:t>.0</w:t>
      </w:r>
      <w:r w:rsidR="00BA55E5">
        <w:rPr>
          <w:rFonts w:ascii="Times New Roman" w:eastAsia="Times New Roman" w:hAnsi="Times New Roman" w:cs="Times New Roman"/>
          <w:b/>
          <w:bCs/>
          <w:sz w:val="24"/>
          <w:szCs w:val="24"/>
          <w:lang w:eastAsia="ru-RU"/>
        </w:rPr>
        <w:t>2</w:t>
      </w:r>
      <w:r w:rsidRPr="00E7265E">
        <w:rPr>
          <w:rFonts w:ascii="Times New Roman" w:eastAsia="Times New Roman" w:hAnsi="Times New Roman" w:cs="Times New Roman"/>
          <w:b/>
          <w:bCs/>
          <w:sz w:val="24"/>
          <w:szCs w:val="24"/>
          <w:lang w:eastAsia="ru-RU"/>
        </w:rPr>
        <w:t>.2021г. в 17:00</w:t>
      </w:r>
    </w:p>
    <w:p w14:paraId="26B70188" w14:textId="77777777" w:rsidR="00E7265E" w:rsidRPr="00E7265E" w:rsidRDefault="00E7265E" w:rsidP="00E7265E">
      <w:pPr>
        <w:spacing w:after="0" w:line="240" w:lineRule="auto"/>
        <w:jc w:val="center"/>
        <w:rPr>
          <w:rFonts w:ascii="Times New Roman" w:eastAsia="Times New Roman" w:hAnsi="Times New Roman" w:cs="Times New Roman"/>
          <w:b/>
          <w:bCs/>
          <w:sz w:val="24"/>
          <w:szCs w:val="24"/>
          <w:lang w:eastAsia="ru-RU"/>
        </w:rPr>
      </w:pPr>
    </w:p>
    <w:p w14:paraId="55C27C72" w14:textId="77777777" w:rsidR="00E7265E" w:rsidRPr="00E7265E" w:rsidRDefault="00E7265E" w:rsidP="00E7265E">
      <w:pPr>
        <w:spacing w:after="0" w:line="240" w:lineRule="auto"/>
        <w:jc w:val="center"/>
        <w:rPr>
          <w:rFonts w:ascii="Times New Roman" w:eastAsia="Times New Roman" w:hAnsi="Times New Roman" w:cs="Times New Roman"/>
          <w:bCs/>
          <w:sz w:val="24"/>
          <w:szCs w:val="24"/>
          <w:lang w:eastAsia="ru-RU"/>
        </w:rPr>
      </w:pPr>
      <w:r w:rsidRPr="00E7265E">
        <w:rPr>
          <w:rFonts w:ascii="Times New Roman" w:eastAsia="Times New Roman" w:hAnsi="Times New Roman" w:cs="Times New Roman"/>
          <w:bCs/>
          <w:sz w:val="24"/>
          <w:szCs w:val="24"/>
          <w:lang w:eastAsia="ru-RU"/>
        </w:rPr>
        <w:t xml:space="preserve">Электронный аукцион проводится как открытый по составу участников и открытый </w:t>
      </w:r>
    </w:p>
    <w:p w14:paraId="212D0A8A" w14:textId="3D5AD2E7" w:rsidR="00E7265E" w:rsidRPr="00E7265E" w:rsidRDefault="00E7265E" w:rsidP="00E7265E">
      <w:pPr>
        <w:spacing w:after="0" w:line="240" w:lineRule="auto"/>
        <w:jc w:val="center"/>
        <w:rPr>
          <w:rFonts w:ascii="Times New Roman" w:eastAsia="Times New Roman" w:hAnsi="Times New Roman" w:cs="Times New Roman"/>
          <w:bCs/>
          <w:sz w:val="24"/>
          <w:szCs w:val="24"/>
          <w:lang w:eastAsia="ru-RU"/>
        </w:rPr>
      </w:pPr>
      <w:r w:rsidRPr="00E7265E">
        <w:rPr>
          <w:rFonts w:ascii="Times New Roman" w:eastAsia="Times New Roman" w:hAnsi="Times New Roman" w:cs="Times New Roman"/>
          <w:bCs/>
          <w:sz w:val="24"/>
          <w:szCs w:val="24"/>
          <w:lang w:eastAsia="ru-RU"/>
        </w:rPr>
        <w:t>по форме подачи предложений по цене с применением метода по</w:t>
      </w:r>
      <w:r w:rsidR="000E43F8">
        <w:rPr>
          <w:rFonts w:ascii="Times New Roman" w:eastAsia="Times New Roman" w:hAnsi="Times New Roman" w:cs="Times New Roman"/>
          <w:bCs/>
          <w:sz w:val="24"/>
          <w:szCs w:val="24"/>
          <w:lang w:eastAsia="ru-RU"/>
        </w:rPr>
        <w:t>вышения</w:t>
      </w:r>
      <w:r w:rsidRPr="00E7265E">
        <w:rPr>
          <w:rFonts w:ascii="Times New Roman" w:eastAsia="Times New Roman" w:hAnsi="Times New Roman" w:cs="Times New Roman"/>
          <w:bCs/>
          <w:sz w:val="24"/>
          <w:szCs w:val="24"/>
          <w:lang w:eastAsia="ru-RU"/>
        </w:rPr>
        <w:t xml:space="preserve"> начальной цены («английский аукцион»).</w:t>
      </w:r>
    </w:p>
    <w:p w14:paraId="57FA23E7" w14:textId="77777777" w:rsidR="00E7265E" w:rsidRPr="00E7265E" w:rsidRDefault="00E7265E" w:rsidP="00E7265E">
      <w:pPr>
        <w:spacing w:after="0" w:line="240" w:lineRule="auto"/>
        <w:jc w:val="center"/>
        <w:rPr>
          <w:rFonts w:ascii="Times New Roman" w:eastAsia="Times New Roman" w:hAnsi="Times New Roman" w:cs="Times New Roman"/>
          <w:bCs/>
          <w:sz w:val="24"/>
          <w:szCs w:val="24"/>
          <w:lang w:eastAsia="ru-RU"/>
        </w:rPr>
      </w:pPr>
    </w:p>
    <w:p w14:paraId="3240319B" w14:textId="77777777" w:rsidR="00E7265E" w:rsidRPr="00E7265E" w:rsidRDefault="00E7265E" w:rsidP="00E7265E">
      <w:pPr>
        <w:spacing w:after="0" w:line="240" w:lineRule="auto"/>
        <w:jc w:val="center"/>
        <w:rPr>
          <w:rFonts w:ascii="Times New Roman" w:eastAsia="Times New Roman" w:hAnsi="Times New Roman" w:cs="Times New Roman"/>
          <w:bCs/>
          <w:sz w:val="24"/>
          <w:szCs w:val="24"/>
          <w:lang w:eastAsia="ru-RU"/>
        </w:rPr>
      </w:pPr>
      <w:r w:rsidRPr="00E7265E">
        <w:rPr>
          <w:rFonts w:ascii="Times New Roman" w:eastAsia="Times New Roman" w:hAnsi="Times New Roman" w:cs="Times New Roman"/>
          <w:bCs/>
          <w:sz w:val="24"/>
          <w:szCs w:val="24"/>
          <w:lang w:eastAsia="ru-RU"/>
        </w:rPr>
        <w:t xml:space="preserve"> (Указанное в настоящем информационном сообщении время – Московское)</w:t>
      </w:r>
    </w:p>
    <w:p w14:paraId="63BBD53B" w14:textId="77777777" w:rsidR="00E7265E" w:rsidRPr="00E7265E" w:rsidRDefault="00E7265E" w:rsidP="00E7265E">
      <w:pPr>
        <w:spacing w:after="0" w:line="240" w:lineRule="auto"/>
        <w:jc w:val="center"/>
        <w:rPr>
          <w:rFonts w:ascii="Times New Roman" w:eastAsia="Times New Roman" w:hAnsi="Times New Roman" w:cs="Times New Roman"/>
          <w:bCs/>
          <w:sz w:val="24"/>
          <w:szCs w:val="24"/>
          <w:lang w:eastAsia="ru-RU"/>
        </w:rPr>
      </w:pPr>
      <w:r w:rsidRPr="00E7265E">
        <w:rPr>
          <w:rFonts w:ascii="Times New Roman" w:eastAsia="Times New Roman" w:hAnsi="Times New Roman" w:cs="Times New Roman"/>
          <w:bCs/>
          <w:sz w:val="24"/>
          <w:szCs w:val="24"/>
          <w:lang w:eastAsia="ru-RU"/>
        </w:rPr>
        <w:t>(При исчислении сроков, указанных в настоящем информационном сообщении, принимается время сервера электронной торговой площадки)</w:t>
      </w:r>
    </w:p>
    <w:p w14:paraId="37F0350A" w14:textId="77777777" w:rsidR="00E7265E" w:rsidRPr="00E7265E" w:rsidRDefault="00E7265E" w:rsidP="00E7265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14:paraId="152F9D19" w14:textId="7EADB294" w:rsidR="00E7265E" w:rsidRDefault="00E7265E" w:rsidP="00E7265E">
      <w:pPr>
        <w:spacing w:after="0" w:line="240" w:lineRule="auto"/>
        <w:ind w:firstLine="709"/>
        <w:contextualSpacing/>
        <w:jc w:val="both"/>
        <w:rPr>
          <w:rFonts w:ascii="Times New Roman" w:eastAsia="Times New Roman" w:hAnsi="Times New Roman" w:cs="Times New Roman"/>
          <w:b/>
          <w:sz w:val="24"/>
          <w:szCs w:val="24"/>
          <w:lang w:eastAsia="ru-RU"/>
        </w:rPr>
      </w:pPr>
      <w:r w:rsidRPr="00E7265E">
        <w:rPr>
          <w:rFonts w:ascii="Times New Roman" w:eastAsia="Times New Roman" w:hAnsi="Times New Roman" w:cs="Times New Roman"/>
          <w:b/>
          <w:sz w:val="24"/>
          <w:szCs w:val="24"/>
          <w:lang w:eastAsia="ru-RU"/>
        </w:rPr>
        <w:t>Объект продажи (далее – Объекты):</w:t>
      </w:r>
    </w:p>
    <w:p w14:paraId="01D03BD2" w14:textId="07F4B8EB" w:rsidR="007629E6" w:rsidRPr="00AF6073" w:rsidRDefault="007629E6" w:rsidP="007629E6">
      <w:pPr>
        <w:autoSpaceDE w:val="0"/>
        <w:autoSpaceDN w:val="0"/>
        <w:adjustRightInd w:val="0"/>
        <w:spacing w:after="0" w:line="240" w:lineRule="auto"/>
        <w:ind w:firstLine="709"/>
        <w:jc w:val="both"/>
        <w:rPr>
          <w:rFonts w:ascii="Times New Roman" w:hAnsi="Times New Roman" w:cs="Times New Roman"/>
          <w:sz w:val="24"/>
        </w:rPr>
      </w:pPr>
      <w:r w:rsidRPr="00AF6073">
        <w:rPr>
          <w:rFonts w:ascii="Times New Roman" w:eastAsia="Times New Roman" w:hAnsi="Times New Roman" w:cs="Times New Roman"/>
          <w:b/>
          <w:bCs/>
          <w:sz w:val="24"/>
          <w:lang w:eastAsia="ru-RU"/>
        </w:rPr>
        <w:t xml:space="preserve">- Здание, </w:t>
      </w:r>
      <w:r w:rsidRPr="00AF6073">
        <w:rPr>
          <w:rFonts w:ascii="Times New Roman" w:eastAsia="Times New Roman" w:hAnsi="Times New Roman" w:cs="Times New Roman"/>
          <w:sz w:val="24"/>
          <w:lang w:eastAsia="ru-RU"/>
        </w:rPr>
        <w:t>назначение – жилой дом,</w:t>
      </w:r>
      <w:r w:rsidRPr="00AF6073">
        <w:rPr>
          <w:rFonts w:ascii="Times New Roman" w:eastAsia="Times New Roman" w:hAnsi="Times New Roman" w:cs="Times New Roman"/>
          <w:b/>
          <w:bCs/>
          <w:sz w:val="24"/>
          <w:lang w:eastAsia="ru-RU"/>
        </w:rPr>
        <w:t xml:space="preserve"> </w:t>
      </w:r>
      <w:r w:rsidRPr="00AF6073">
        <w:rPr>
          <w:rFonts w:ascii="Times New Roman" w:eastAsia="Times New Roman" w:hAnsi="Times New Roman" w:cs="Times New Roman"/>
          <w:sz w:val="24"/>
          <w:lang w:eastAsia="ru-RU"/>
        </w:rPr>
        <w:t>расположенный по адресу:</w:t>
      </w:r>
      <w:r w:rsidRPr="00AF6073">
        <w:rPr>
          <w:rFonts w:ascii="Times New Roman" w:hAnsi="Times New Roman" w:cs="Times New Roman"/>
          <w:sz w:val="24"/>
        </w:rPr>
        <w:t xml:space="preserve"> Ставропольский край, р-н Предгорный, </w:t>
      </w:r>
      <w:proofErr w:type="spellStart"/>
      <w:r w:rsidRPr="00AF6073">
        <w:rPr>
          <w:rFonts w:ascii="Times New Roman" w:hAnsi="Times New Roman" w:cs="Times New Roman"/>
          <w:sz w:val="24"/>
        </w:rPr>
        <w:t>ст-ца</w:t>
      </w:r>
      <w:proofErr w:type="spellEnd"/>
      <w:r w:rsidRPr="00AF6073">
        <w:rPr>
          <w:rFonts w:ascii="Times New Roman" w:hAnsi="Times New Roman" w:cs="Times New Roman"/>
          <w:sz w:val="24"/>
        </w:rPr>
        <w:t xml:space="preserve"> </w:t>
      </w:r>
      <w:proofErr w:type="spellStart"/>
      <w:r w:rsidRPr="00AF6073">
        <w:rPr>
          <w:rFonts w:ascii="Times New Roman" w:hAnsi="Times New Roman" w:cs="Times New Roman"/>
          <w:sz w:val="24"/>
        </w:rPr>
        <w:t>Ессентукская</w:t>
      </w:r>
      <w:proofErr w:type="spellEnd"/>
      <w:r w:rsidRPr="00AF6073">
        <w:rPr>
          <w:rFonts w:ascii="Times New Roman" w:hAnsi="Times New Roman" w:cs="Times New Roman"/>
          <w:sz w:val="24"/>
        </w:rPr>
        <w:t xml:space="preserve">, ул. Губина, д. 3, площадью 365,4 кв. м., </w:t>
      </w:r>
      <w:r w:rsidRPr="00AF6073">
        <w:rPr>
          <w:rFonts w:ascii="Times New Roman" w:eastAsia="Times New Roman" w:hAnsi="Times New Roman" w:cs="Times New Roman"/>
          <w:sz w:val="24"/>
          <w:lang w:eastAsia="ru-RU"/>
        </w:rPr>
        <w:t>количество этажей: 2, подземная этажность: 1, кадастровый номер:</w:t>
      </w:r>
      <w:r w:rsidRPr="00AF6073">
        <w:rPr>
          <w:rFonts w:ascii="Times New Roman" w:hAnsi="Times New Roman" w:cs="Times New Roman"/>
          <w:sz w:val="24"/>
        </w:rPr>
        <w:t xml:space="preserve"> 26:29:110138:59,</w:t>
      </w:r>
    </w:p>
    <w:p w14:paraId="40DE99F4" w14:textId="3FD3F06D" w:rsidR="008E38B4" w:rsidRPr="00AF6073" w:rsidRDefault="007629E6" w:rsidP="007629E6">
      <w:pPr>
        <w:widowControl w:val="0"/>
        <w:suppressAutoHyphens/>
        <w:autoSpaceDE w:val="0"/>
        <w:autoSpaceDN w:val="0"/>
        <w:spacing w:after="0" w:line="240" w:lineRule="auto"/>
        <w:ind w:firstLine="709"/>
        <w:contextualSpacing/>
        <w:jc w:val="both"/>
        <w:rPr>
          <w:rFonts w:ascii="Times New Roman" w:eastAsia="Times New Roman" w:hAnsi="Times New Roman" w:cs="Times New Roman"/>
          <w:sz w:val="24"/>
          <w:lang w:eastAsia="ru-RU"/>
        </w:rPr>
      </w:pPr>
      <w:r w:rsidRPr="00AF6073">
        <w:rPr>
          <w:rFonts w:ascii="Times New Roman" w:eastAsia="Times New Roman" w:hAnsi="Times New Roman" w:cs="Times New Roman"/>
          <w:b/>
          <w:bCs/>
          <w:sz w:val="24"/>
          <w:lang w:eastAsia="ru-RU"/>
        </w:rPr>
        <w:t>- Земельный участок</w:t>
      </w:r>
      <w:r w:rsidRPr="00AF6073">
        <w:rPr>
          <w:rFonts w:ascii="Times New Roman" w:eastAsia="Times New Roman" w:hAnsi="Times New Roman" w:cs="Times New Roman"/>
          <w:sz w:val="24"/>
          <w:lang w:eastAsia="ru-RU"/>
        </w:rPr>
        <w:t xml:space="preserve">, назначение – земли населенных пунктов – для ведения личного подсобного хозяйства, расположенный по адресу: установлено относительно ориентира, расположенного в границах участка. Ориентир жилой дом. Почтовый адрес ориентира: </w:t>
      </w:r>
      <w:r w:rsidRPr="00AF6073">
        <w:rPr>
          <w:rFonts w:ascii="Times New Roman" w:hAnsi="Times New Roman" w:cs="Times New Roman"/>
          <w:sz w:val="24"/>
        </w:rPr>
        <w:t xml:space="preserve">Ставропольский край, р-н Предгорный, </w:t>
      </w:r>
      <w:proofErr w:type="spellStart"/>
      <w:r w:rsidRPr="00AF6073">
        <w:rPr>
          <w:rFonts w:ascii="Times New Roman" w:hAnsi="Times New Roman" w:cs="Times New Roman"/>
          <w:sz w:val="24"/>
        </w:rPr>
        <w:t>ст-ца</w:t>
      </w:r>
      <w:proofErr w:type="spellEnd"/>
      <w:r w:rsidRPr="00AF6073">
        <w:rPr>
          <w:rFonts w:ascii="Times New Roman" w:hAnsi="Times New Roman" w:cs="Times New Roman"/>
          <w:sz w:val="24"/>
        </w:rPr>
        <w:t xml:space="preserve"> </w:t>
      </w:r>
      <w:proofErr w:type="spellStart"/>
      <w:r w:rsidRPr="00AF6073">
        <w:rPr>
          <w:rFonts w:ascii="Times New Roman" w:hAnsi="Times New Roman" w:cs="Times New Roman"/>
          <w:sz w:val="24"/>
        </w:rPr>
        <w:t>Ессентукская</w:t>
      </w:r>
      <w:proofErr w:type="spellEnd"/>
      <w:r w:rsidRPr="00AF6073">
        <w:rPr>
          <w:rFonts w:ascii="Times New Roman" w:hAnsi="Times New Roman" w:cs="Times New Roman"/>
          <w:sz w:val="24"/>
        </w:rPr>
        <w:t>, ул. Губина, д. 3, площадью 977 +/- 22 кв. м., кадастровый номер: 26:29:110138:5.</w:t>
      </w:r>
    </w:p>
    <w:p w14:paraId="61F3BF0F" w14:textId="77777777" w:rsidR="00E7265E" w:rsidRPr="00E7265E" w:rsidRDefault="00E7265E" w:rsidP="008E38B4">
      <w:pPr>
        <w:spacing w:after="0" w:line="240" w:lineRule="auto"/>
        <w:jc w:val="both"/>
        <w:rPr>
          <w:rFonts w:ascii="Times New Roman" w:eastAsia="Times New Roman" w:hAnsi="Times New Roman" w:cs="Times New Roman"/>
          <w:sz w:val="24"/>
          <w:szCs w:val="24"/>
          <w:lang w:eastAsia="ru-RU"/>
        </w:rPr>
      </w:pPr>
    </w:p>
    <w:p w14:paraId="5EF58C65" w14:textId="04B683D0" w:rsidR="00E7265E" w:rsidRPr="00E7265E" w:rsidRDefault="00E7265E" w:rsidP="00E7265E">
      <w:pPr>
        <w:spacing w:after="0" w:line="240" w:lineRule="auto"/>
        <w:ind w:right="-57" w:firstLine="540"/>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b/>
          <w:sz w:val="24"/>
          <w:szCs w:val="24"/>
          <w:lang w:eastAsia="ru-RU"/>
        </w:rPr>
        <w:t xml:space="preserve">Начальная цена Объектов </w:t>
      </w:r>
      <w:r w:rsidRPr="00E7265E">
        <w:rPr>
          <w:rFonts w:ascii="Times New Roman" w:eastAsia="Times New Roman" w:hAnsi="Times New Roman" w:cs="Times New Roman"/>
          <w:sz w:val="24"/>
          <w:szCs w:val="24"/>
          <w:lang w:eastAsia="ru-RU"/>
        </w:rPr>
        <w:t xml:space="preserve">устанавливается в размере </w:t>
      </w:r>
      <w:r w:rsidR="007629E6">
        <w:rPr>
          <w:rFonts w:ascii="Times New Roman" w:eastAsia="Times New Roman" w:hAnsi="Times New Roman" w:cs="Times New Roman"/>
          <w:b/>
          <w:bCs/>
          <w:sz w:val="24"/>
          <w:szCs w:val="24"/>
          <w:lang w:eastAsia="ru-RU"/>
        </w:rPr>
        <w:t xml:space="preserve">9 </w:t>
      </w:r>
      <w:r>
        <w:rPr>
          <w:rFonts w:ascii="Times New Roman" w:eastAsia="Times New Roman" w:hAnsi="Times New Roman" w:cs="Times New Roman"/>
          <w:b/>
          <w:bCs/>
          <w:sz w:val="24"/>
          <w:szCs w:val="24"/>
          <w:lang w:eastAsia="ru-RU"/>
        </w:rPr>
        <w:t>8</w:t>
      </w:r>
      <w:r w:rsidRPr="00E7265E">
        <w:rPr>
          <w:rFonts w:ascii="Times New Roman" w:eastAsia="Times New Roman" w:hAnsi="Times New Roman" w:cs="Times New Roman"/>
          <w:b/>
          <w:bCs/>
          <w:sz w:val="24"/>
          <w:szCs w:val="24"/>
          <w:lang w:eastAsia="ru-RU"/>
        </w:rPr>
        <w:t xml:space="preserve">00 000 </w:t>
      </w:r>
      <w:r w:rsidRPr="00E7265E">
        <w:rPr>
          <w:rFonts w:ascii="Times New Roman" w:eastAsia="Times New Roman" w:hAnsi="Times New Roman" w:cs="Times New Roman"/>
          <w:bCs/>
          <w:sz w:val="24"/>
          <w:szCs w:val="24"/>
          <w:lang w:eastAsia="ru-RU"/>
        </w:rPr>
        <w:t>(</w:t>
      </w:r>
      <w:r w:rsidR="007629E6" w:rsidRPr="007629E6">
        <w:rPr>
          <w:rFonts w:ascii="Times New Roman" w:eastAsia="Times New Roman" w:hAnsi="Times New Roman" w:cs="Times New Roman"/>
          <w:bCs/>
          <w:sz w:val="24"/>
          <w:szCs w:val="24"/>
          <w:lang w:eastAsia="ru-RU"/>
        </w:rPr>
        <w:t>девять миллионов восемьсот тысяч</w:t>
      </w:r>
      <w:r w:rsidR="007629E6">
        <w:rPr>
          <w:rFonts w:ascii="Times New Roman" w:eastAsia="Times New Roman" w:hAnsi="Times New Roman" w:cs="Times New Roman"/>
          <w:bCs/>
          <w:sz w:val="24"/>
          <w:szCs w:val="24"/>
          <w:lang w:eastAsia="ru-RU"/>
        </w:rPr>
        <w:t xml:space="preserve">) </w:t>
      </w:r>
      <w:r w:rsidR="00AF6073">
        <w:rPr>
          <w:rFonts w:ascii="Times New Roman" w:eastAsia="Times New Roman" w:hAnsi="Times New Roman" w:cs="Times New Roman"/>
          <w:bCs/>
          <w:sz w:val="24"/>
          <w:szCs w:val="24"/>
          <w:lang w:eastAsia="ru-RU"/>
        </w:rPr>
        <w:t>руб.</w:t>
      </w:r>
    </w:p>
    <w:p w14:paraId="0D17F8C1" w14:textId="27B57772" w:rsidR="00E7265E" w:rsidRPr="00E7265E" w:rsidRDefault="00E7265E" w:rsidP="00E7265E">
      <w:pPr>
        <w:spacing w:after="0" w:line="240" w:lineRule="auto"/>
        <w:ind w:firstLine="567"/>
        <w:jc w:val="both"/>
        <w:rPr>
          <w:rFonts w:ascii="Times New Roman" w:eastAsia="Times New Roman" w:hAnsi="Times New Roman" w:cs="Times New Roman"/>
          <w:b/>
          <w:sz w:val="24"/>
          <w:szCs w:val="24"/>
          <w:lang w:eastAsia="ru-RU"/>
        </w:rPr>
      </w:pPr>
      <w:r w:rsidRPr="00E7265E">
        <w:rPr>
          <w:rFonts w:ascii="Times New Roman" w:eastAsia="Times New Roman" w:hAnsi="Times New Roman" w:cs="Times New Roman"/>
          <w:b/>
          <w:sz w:val="24"/>
          <w:szCs w:val="24"/>
          <w:lang w:eastAsia="ru-RU"/>
        </w:rPr>
        <w:t xml:space="preserve">Сумма задатка - </w:t>
      </w:r>
      <w:r w:rsidR="007629E6">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90</w:t>
      </w:r>
      <w:r w:rsidRPr="00E7265E">
        <w:rPr>
          <w:rFonts w:ascii="Times New Roman" w:eastAsia="Times New Roman" w:hAnsi="Times New Roman" w:cs="Times New Roman"/>
          <w:b/>
          <w:sz w:val="24"/>
          <w:szCs w:val="24"/>
          <w:lang w:eastAsia="ru-RU"/>
        </w:rPr>
        <w:t xml:space="preserve"> 000 </w:t>
      </w:r>
      <w:r w:rsidRPr="00E7265E">
        <w:rPr>
          <w:rFonts w:ascii="Times New Roman" w:eastAsia="Times New Roman" w:hAnsi="Times New Roman" w:cs="Times New Roman"/>
          <w:bCs/>
          <w:sz w:val="24"/>
          <w:szCs w:val="24"/>
          <w:lang w:eastAsia="ru-RU"/>
        </w:rPr>
        <w:t>(</w:t>
      </w:r>
      <w:r w:rsidR="007629E6">
        <w:rPr>
          <w:rFonts w:ascii="Times New Roman" w:eastAsia="Times New Roman" w:hAnsi="Times New Roman" w:cs="Times New Roman"/>
          <w:bCs/>
          <w:sz w:val="24"/>
          <w:szCs w:val="24"/>
          <w:lang w:eastAsia="ru-RU"/>
        </w:rPr>
        <w:t>четыреста</w:t>
      </w:r>
      <w:r w:rsidRPr="00E7265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девяносто</w:t>
      </w:r>
      <w:r w:rsidRPr="00E7265E">
        <w:rPr>
          <w:rFonts w:ascii="Times New Roman" w:eastAsia="Times New Roman" w:hAnsi="Times New Roman" w:cs="Times New Roman"/>
          <w:bCs/>
          <w:sz w:val="24"/>
          <w:szCs w:val="24"/>
          <w:lang w:eastAsia="ru-RU"/>
        </w:rPr>
        <w:t xml:space="preserve"> тысяч) рублей.</w:t>
      </w:r>
    </w:p>
    <w:p w14:paraId="6BAEB377" w14:textId="3921D030" w:rsidR="00E7265E" w:rsidRPr="00E7265E" w:rsidRDefault="00E7265E" w:rsidP="00E7265E">
      <w:pPr>
        <w:spacing w:after="0" w:line="240" w:lineRule="auto"/>
        <w:ind w:firstLine="567"/>
        <w:jc w:val="both"/>
        <w:rPr>
          <w:rFonts w:ascii="Times New Roman" w:eastAsia="Times New Roman" w:hAnsi="Times New Roman" w:cs="Times New Roman"/>
          <w:b/>
          <w:sz w:val="24"/>
          <w:szCs w:val="24"/>
          <w:lang w:eastAsia="ru-RU"/>
        </w:rPr>
      </w:pPr>
      <w:r w:rsidRPr="00E7265E">
        <w:rPr>
          <w:rFonts w:ascii="Times New Roman" w:eastAsia="Times New Roman" w:hAnsi="Times New Roman" w:cs="Times New Roman"/>
          <w:b/>
          <w:sz w:val="24"/>
          <w:szCs w:val="24"/>
          <w:lang w:eastAsia="ru-RU"/>
        </w:rPr>
        <w:t xml:space="preserve">Шаг аукциона на повышение – </w:t>
      </w:r>
      <w:r w:rsidR="007629E6">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eastAsia="ru-RU"/>
        </w:rPr>
        <w:t>8</w:t>
      </w:r>
      <w:r w:rsidRPr="00E7265E">
        <w:rPr>
          <w:rFonts w:ascii="Times New Roman" w:eastAsia="Times New Roman" w:hAnsi="Times New Roman" w:cs="Times New Roman"/>
          <w:b/>
          <w:sz w:val="24"/>
          <w:szCs w:val="24"/>
          <w:lang w:eastAsia="ru-RU"/>
        </w:rPr>
        <w:t xml:space="preserve"> 000 </w:t>
      </w:r>
      <w:r w:rsidRPr="00E7265E">
        <w:rPr>
          <w:rFonts w:ascii="Times New Roman" w:eastAsia="Times New Roman" w:hAnsi="Times New Roman" w:cs="Times New Roman"/>
          <w:bCs/>
          <w:sz w:val="24"/>
          <w:szCs w:val="24"/>
          <w:lang w:eastAsia="ru-RU"/>
        </w:rPr>
        <w:t>(</w:t>
      </w:r>
      <w:r w:rsidR="007629E6">
        <w:rPr>
          <w:rFonts w:ascii="Times New Roman" w:eastAsia="Times New Roman" w:hAnsi="Times New Roman" w:cs="Times New Roman"/>
          <w:bCs/>
          <w:sz w:val="24"/>
          <w:szCs w:val="24"/>
          <w:lang w:eastAsia="ru-RU"/>
        </w:rPr>
        <w:t>девяносто</w:t>
      </w:r>
      <w:r>
        <w:rPr>
          <w:rFonts w:ascii="Times New Roman" w:eastAsia="Times New Roman" w:hAnsi="Times New Roman" w:cs="Times New Roman"/>
          <w:bCs/>
          <w:sz w:val="24"/>
          <w:szCs w:val="24"/>
          <w:lang w:eastAsia="ru-RU"/>
        </w:rPr>
        <w:t xml:space="preserve"> восемь</w:t>
      </w:r>
      <w:r w:rsidRPr="00E7265E">
        <w:rPr>
          <w:rFonts w:ascii="Times New Roman" w:eastAsia="Times New Roman" w:hAnsi="Times New Roman" w:cs="Times New Roman"/>
          <w:bCs/>
          <w:sz w:val="24"/>
          <w:szCs w:val="24"/>
          <w:lang w:eastAsia="ru-RU"/>
        </w:rPr>
        <w:t xml:space="preserve"> тысяч) рублей.</w:t>
      </w:r>
    </w:p>
    <w:p w14:paraId="2827D4A4" w14:textId="77777777" w:rsidR="00E7265E" w:rsidRPr="00E7265E" w:rsidRDefault="00E7265E" w:rsidP="00E7265E">
      <w:pPr>
        <w:spacing w:after="0" w:line="240" w:lineRule="auto"/>
        <w:ind w:right="-57"/>
        <w:jc w:val="center"/>
        <w:rPr>
          <w:rFonts w:ascii="Times New Roman" w:eastAsia="Times New Roman" w:hAnsi="Times New Roman" w:cs="Times New Roman"/>
          <w:b/>
          <w:bCs/>
          <w:sz w:val="24"/>
          <w:szCs w:val="24"/>
          <w:lang w:eastAsia="ru-RU"/>
        </w:rPr>
      </w:pPr>
    </w:p>
    <w:p w14:paraId="1B156D86" w14:textId="77777777" w:rsidR="00E7265E" w:rsidRPr="00E7265E" w:rsidRDefault="00E7265E" w:rsidP="00E7265E">
      <w:pPr>
        <w:spacing w:after="0" w:line="240" w:lineRule="auto"/>
        <w:ind w:right="-57"/>
        <w:jc w:val="center"/>
        <w:rPr>
          <w:rFonts w:ascii="Times New Roman" w:eastAsia="Times New Roman" w:hAnsi="Times New Roman" w:cs="Times New Roman"/>
          <w:bCs/>
          <w:sz w:val="24"/>
          <w:szCs w:val="24"/>
          <w:lang w:eastAsia="ru-RU"/>
        </w:rPr>
      </w:pPr>
      <w:r w:rsidRPr="00E7265E">
        <w:rPr>
          <w:rFonts w:ascii="Times New Roman" w:eastAsia="Times New Roman" w:hAnsi="Times New Roman" w:cs="Times New Roman"/>
          <w:b/>
          <w:bCs/>
          <w:sz w:val="24"/>
          <w:szCs w:val="24"/>
          <w:lang w:eastAsia="ru-RU"/>
        </w:rPr>
        <w:t>ОБЩИЕ ПОЛОЖЕНИЯ:</w:t>
      </w:r>
    </w:p>
    <w:p w14:paraId="20176E45" w14:textId="77777777" w:rsidR="00E7265E" w:rsidRPr="00E7265E" w:rsidRDefault="00E7265E" w:rsidP="00E7265E">
      <w:pPr>
        <w:spacing w:after="0" w:line="240" w:lineRule="auto"/>
        <w:ind w:firstLine="720"/>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bCs/>
          <w:sz w:val="24"/>
          <w:szCs w:val="24"/>
          <w:lang w:eastAsia="ru-RU"/>
        </w:rPr>
        <w:t>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п</w:t>
      </w:r>
      <w:r w:rsidRPr="00E7265E">
        <w:rPr>
          <w:rFonts w:ascii="Times New Roman" w:eastAsia="Times New Roman" w:hAnsi="Times New Roman" w:cs="Times New Roman"/>
          <w:sz w:val="24"/>
          <w:szCs w:val="24"/>
          <w:lang w:eastAsia="ru-RU"/>
        </w:rPr>
        <w:t>орядок о</w:t>
      </w:r>
      <w:r w:rsidRPr="00E7265E">
        <w:rPr>
          <w:rFonts w:ascii="Times New Roman" w:eastAsia="Times New Roman" w:hAnsi="Times New Roman" w:cs="Times New Roman"/>
          <w:sz w:val="24"/>
          <w:szCs w:val="24"/>
          <w:shd w:val="clear" w:color="auto" w:fill="FFFFFF"/>
          <w:lang w:eastAsia="ru-RU"/>
        </w:rPr>
        <w:t xml:space="preserve">формления участия в торгах Претендентов </w:t>
      </w:r>
      <w:r w:rsidRPr="00E7265E">
        <w:rPr>
          <w:rFonts w:ascii="Times New Roman" w:eastAsia="Times New Roman" w:hAnsi="Times New Roman" w:cs="Times New Roman"/>
          <w:bCs/>
          <w:sz w:val="24"/>
          <w:szCs w:val="24"/>
          <w:lang w:eastAsia="ru-RU"/>
        </w:rPr>
        <w:t xml:space="preserve">регулируется Регламентом Системы электронных торгов (СЭТ) АО «Российский аукционный дом» </w:t>
      </w:r>
      <w:hyperlink r:id="rId6" w:history="1">
        <w:r w:rsidRPr="00E7265E">
          <w:rPr>
            <w:rFonts w:ascii="Times New Roman" w:eastAsia="Times New Roman" w:hAnsi="Times New Roman" w:cs="Times New Roman"/>
            <w:sz w:val="24"/>
            <w:szCs w:val="24"/>
            <w:lang w:eastAsia="ru-RU"/>
          </w:rPr>
          <w:t>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w:t>
        </w:r>
      </w:hyperlink>
      <w:r w:rsidRPr="00E7265E">
        <w:rPr>
          <w:rFonts w:ascii="Times New Roman" w:eastAsia="Times New Roman" w:hAnsi="Times New Roman" w:cs="Times New Roman"/>
          <w:bCs/>
          <w:sz w:val="24"/>
          <w:szCs w:val="24"/>
          <w:lang w:eastAsia="ru-RU"/>
        </w:rPr>
        <w:t xml:space="preserve">, размещенном на </w:t>
      </w:r>
      <w:r w:rsidRPr="00E7265E">
        <w:rPr>
          <w:rFonts w:ascii="Times New Roman" w:eastAsia="Times New Roman" w:hAnsi="Times New Roman" w:cs="Times New Roman"/>
          <w:sz w:val="24"/>
          <w:szCs w:val="24"/>
          <w:lang w:eastAsia="ru-RU"/>
        </w:rPr>
        <w:t xml:space="preserve">сайте </w:t>
      </w:r>
      <w:hyperlink r:id="rId7" w:history="1">
        <w:r w:rsidRPr="00E7265E">
          <w:rPr>
            <w:rFonts w:ascii="Times New Roman" w:eastAsia="Times New Roman" w:hAnsi="Times New Roman" w:cs="Times New Roman"/>
            <w:sz w:val="24"/>
            <w:szCs w:val="24"/>
            <w:u w:val="single"/>
            <w:lang w:val="en-US" w:eastAsia="ru-RU"/>
          </w:rPr>
          <w:t>www</w:t>
        </w:r>
        <w:r w:rsidRPr="00E7265E">
          <w:rPr>
            <w:rFonts w:ascii="Times New Roman" w:eastAsia="Times New Roman" w:hAnsi="Times New Roman" w:cs="Times New Roman"/>
            <w:sz w:val="24"/>
            <w:szCs w:val="24"/>
            <w:u w:val="single"/>
            <w:lang w:eastAsia="ru-RU"/>
          </w:rPr>
          <w:t>.</w:t>
        </w:r>
        <w:r w:rsidRPr="00E7265E">
          <w:rPr>
            <w:rFonts w:ascii="Times New Roman" w:eastAsia="Times New Roman" w:hAnsi="Times New Roman" w:cs="Times New Roman"/>
            <w:sz w:val="24"/>
            <w:szCs w:val="24"/>
            <w:u w:val="single"/>
            <w:lang w:val="en-US" w:eastAsia="ru-RU"/>
          </w:rPr>
          <w:t>lot</w:t>
        </w:r>
        <w:r w:rsidRPr="00E7265E">
          <w:rPr>
            <w:rFonts w:ascii="Times New Roman" w:eastAsia="Times New Roman" w:hAnsi="Times New Roman" w:cs="Times New Roman"/>
            <w:sz w:val="24"/>
            <w:szCs w:val="24"/>
            <w:u w:val="single"/>
            <w:lang w:eastAsia="ru-RU"/>
          </w:rPr>
          <w:t>-</w:t>
        </w:r>
        <w:r w:rsidRPr="00E7265E">
          <w:rPr>
            <w:rFonts w:ascii="Times New Roman" w:eastAsia="Times New Roman" w:hAnsi="Times New Roman" w:cs="Times New Roman"/>
            <w:sz w:val="24"/>
            <w:szCs w:val="24"/>
            <w:u w:val="single"/>
            <w:lang w:val="en-US" w:eastAsia="ru-RU"/>
          </w:rPr>
          <w:t>online</w:t>
        </w:r>
        <w:r w:rsidRPr="00E7265E">
          <w:rPr>
            <w:rFonts w:ascii="Times New Roman" w:eastAsia="Times New Roman" w:hAnsi="Times New Roman" w:cs="Times New Roman"/>
            <w:sz w:val="24"/>
            <w:szCs w:val="24"/>
            <w:u w:val="single"/>
            <w:lang w:eastAsia="ru-RU"/>
          </w:rPr>
          <w:t>.</w:t>
        </w:r>
        <w:r w:rsidRPr="00E7265E">
          <w:rPr>
            <w:rFonts w:ascii="Times New Roman" w:eastAsia="Times New Roman" w:hAnsi="Times New Roman" w:cs="Times New Roman"/>
            <w:sz w:val="24"/>
            <w:szCs w:val="24"/>
            <w:u w:val="single"/>
            <w:lang w:val="en-US" w:eastAsia="ru-RU"/>
          </w:rPr>
          <w:t>ru</w:t>
        </w:r>
      </w:hyperlink>
      <w:r w:rsidRPr="00E7265E">
        <w:rPr>
          <w:rFonts w:ascii="Times New Roman" w:eastAsia="Times New Roman" w:hAnsi="Times New Roman" w:cs="Times New Roman"/>
          <w:sz w:val="24"/>
          <w:szCs w:val="24"/>
          <w:lang w:eastAsia="ru-RU"/>
        </w:rPr>
        <w:t xml:space="preserve"> (</w:t>
      </w:r>
      <w:hyperlink r:id="rId8" w:history="1">
        <w:r w:rsidRPr="00E7265E">
          <w:rPr>
            <w:rFonts w:ascii="Times New Roman" w:eastAsia="Times New Roman" w:hAnsi="Times New Roman" w:cs="Times New Roman"/>
            <w:color w:val="0000FF"/>
            <w:sz w:val="24"/>
            <w:szCs w:val="24"/>
            <w:u w:val="single"/>
            <w:lang w:val="en-US" w:eastAsia="ru-RU"/>
          </w:rPr>
          <w:t>https</w:t>
        </w:r>
        <w:r w:rsidRPr="00E7265E">
          <w:rPr>
            <w:rFonts w:ascii="Times New Roman" w:eastAsia="Times New Roman" w:hAnsi="Times New Roman" w:cs="Times New Roman"/>
            <w:color w:val="0000FF"/>
            <w:sz w:val="24"/>
            <w:szCs w:val="24"/>
            <w:u w:val="single"/>
            <w:lang w:eastAsia="ru-RU"/>
          </w:rPr>
          <w:t>://</w:t>
        </w:r>
        <w:r w:rsidRPr="00E7265E">
          <w:rPr>
            <w:rFonts w:ascii="Times New Roman" w:eastAsia="Times New Roman" w:hAnsi="Times New Roman" w:cs="Times New Roman"/>
            <w:color w:val="0000FF"/>
            <w:sz w:val="24"/>
            <w:szCs w:val="24"/>
            <w:u w:val="single"/>
            <w:lang w:val="en-US" w:eastAsia="ru-RU"/>
          </w:rPr>
          <w:t>sales</w:t>
        </w:r>
        <w:r w:rsidRPr="00E7265E">
          <w:rPr>
            <w:rFonts w:ascii="Times New Roman" w:eastAsia="Times New Roman" w:hAnsi="Times New Roman" w:cs="Times New Roman"/>
            <w:color w:val="0000FF"/>
            <w:sz w:val="24"/>
            <w:szCs w:val="24"/>
            <w:u w:val="single"/>
            <w:lang w:eastAsia="ru-RU"/>
          </w:rPr>
          <w:t>.</w:t>
        </w:r>
        <w:r w:rsidRPr="00E7265E">
          <w:rPr>
            <w:rFonts w:ascii="Times New Roman" w:eastAsia="Times New Roman" w:hAnsi="Times New Roman" w:cs="Times New Roman"/>
            <w:color w:val="0000FF"/>
            <w:sz w:val="24"/>
            <w:szCs w:val="24"/>
            <w:u w:val="single"/>
            <w:lang w:val="en-US" w:eastAsia="ru-RU"/>
          </w:rPr>
          <w:t>lot</w:t>
        </w:r>
        <w:r w:rsidRPr="00E7265E">
          <w:rPr>
            <w:rFonts w:ascii="Times New Roman" w:eastAsia="Times New Roman" w:hAnsi="Times New Roman" w:cs="Times New Roman"/>
            <w:color w:val="0000FF"/>
            <w:sz w:val="24"/>
            <w:szCs w:val="24"/>
            <w:u w:val="single"/>
            <w:lang w:eastAsia="ru-RU"/>
          </w:rPr>
          <w:t>-</w:t>
        </w:r>
        <w:r w:rsidRPr="00E7265E">
          <w:rPr>
            <w:rFonts w:ascii="Times New Roman" w:eastAsia="Times New Roman" w:hAnsi="Times New Roman" w:cs="Times New Roman"/>
            <w:color w:val="0000FF"/>
            <w:sz w:val="24"/>
            <w:szCs w:val="24"/>
            <w:u w:val="single"/>
            <w:lang w:val="en-US" w:eastAsia="ru-RU"/>
          </w:rPr>
          <w:t>online</w:t>
        </w:r>
        <w:r w:rsidRPr="00E7265E">
          <w:rPr>
            <w:rFonts w:ascii="Times New Roman" w:eastAsia="Times New Roman" w:hAnsi="Times New Roman" w:cs="Times New Roman"/>
            <w:color w:val="0000FF"/>
            <w:sz w:val="24"/>
            <w:szCs w:val="24"/>
            <w:u w:val="single"/>
            <w:lang w:eastAsia="ru-RU"/>
          </w:rPr>
          <w:t>.</w:t>
        </w:r>
        <w:r w:rsidRPr="00E7265E">
          <w:rPr>
            <w:rFonts w:ascii="Times New Roman" w:eastAsia="Times New Roman" w:hAnsi="Times New Roman" w:cs="Times New Roman"/>
            <w:color w:val="0000FF"/>
            <w:sz w:val="24"/>
            <w:szCs w:val="24"/>
            <w:u w:val="single"/>
            <w:lang w:val="en-US" w:eastAsia="ru-RU"/>
          </w:rPr>
          <w:t>ru</w:t>
        </w:r>
        <w:r w:rsidRPr="00E7265E">
          <w:rPr>
            <w:rFonts w:ascii="Times New Roman" w:eastAsia="Times New Roman" w:hAnsi="Times New Roman" w:cs="Times New Roman"/>
            <w:color w:val="0000FF"/>
            <w:sz w:val="24"/>
            <w:szCs w:val="24"/>
            <w:u w:val="single"/>
            <w:lang w:eastAsia="ru-RU"/>
          </w:rPr>
          <w:t>/</w:t>
        </w:r>
        <w:r w:rsidRPr="00E7265E">
          <w:rPr>
            <w:rFonts w:ascii="Times New Roman" w:eastAsia="Times New Roman" w:hAnsi="Times New Roman" w:cs="Times New Roman"/>
            <w:color w:val="0000FF"/>
            <w:sz w:val="24"/>
            <w:szCs w:val="24"/>
            <w:u w:val="single"/>
            <w:lang w:val="en-US" w:eastAsia="ru-RU"/>
          </w:rPr>
          <w:t>e</w:t>
        </w:r>
        <w:r w:rsidRPr="00E7265E">
          <w:rPr>
            <w:rFonts w:ascii="Times New Roman" w:eastAsia="Times New Roman" w:hAnsi="Times New Roman" w:cs="Times New Roman"/>
            <w:color w:val="0000FF"/>
            <w:sz w:val="24"/>
            <w:szCs w:val="24"/>
            <w:u w:val="single"/>
            <w:lang w:eastAsia="ru-RU"/>
          </w:rPr>
          <w:t>-</w:t>
        </w:r>
        <w:r w:rsidRPr="00E7265E">
          <w:rPr>
            <w:rFonts w:ascii="Times New Roman" w:eastAsia="Times New Roman" w:hAnsi="Times New Roman" w:cs="Times New Roman"/>
            <w:color w:val="0000FF"/>
            <w:sz w:val="24"/>
            <w:szCs w:val="24"/>
            <w:u w:val="single"/>
            <w:lang w:val="en-US" w:eastAsia="ru-RU"/>
          </w:rPr>
          <w:t>auction</w:t>
        </w:r>
        <w:r w:rsidRPr="00E7265E">
          <w:rPr>
            <w:rFonts w:ascii="Times New Roman" w:eastAsia="Times New Roman" w:hAnsi="Times New Roman" w:cs="Times New Roman"/>
            <w:color w:val="0000FF"/>
            <w:sz w:val="24"/>
            <w:szCs w:val="24"/>
            <w:u w:val="single"/>
            <w:lang w:eastAsia="ru-RU"/>
          </w:rPr>
          <w:t>/</w:t>
        </w:r>
        <w:r w:rsidRPr="00E7265E">
          <w:rPr>
            <w:rFonts w:ascii="Times New Roman" w:eastAsia="Times New Roman" w:hAnsi="Times New Roman" w:cs="Times New Roman"/>
            <w:color w:val="0000FF"/>
            <w:sz w:val="24"/>
            <w:szCs w:val="24"/>
            <w:u w:val="single"/>
            <w:lang w:val="en-US" w:eastAsia="ru-RU"/>
          </w:rPr>
          <w:t>Regulations</w:t>
        </w:r>
        <w:r w:rsidRPr="00E7265E">
          <w:rPr>
            <w:rFonts w:ascii="Times New Roman" w:eastAsia="Times New Roman" w:hAnsi="Times New Roman" w:cs="Times New Roman"/>
            <w:color w:val="0000FF"/>
            <w:sz w:val="24"/>
            <w:szCs w:val="24"/>
            <w:u w:val="single"/>
            <w:lang w:eastAsia="ru-RU"/>
          </w:rPr>
          <w:t>.</w:t>
        </w:r>
        <w:proofErr w:type="spellStart"/>
        <w:r w:rsidRPr="00E7265E">
          <w:rPr>
            <w:rFonts w:ascii="Times New Roman" w:eastAsia="Times New Roman" w:hAnsi="Times New Roman" w:cs="Times New Roman"/>
            <w:color w:val="0000FF"/>
            <w:sz w:val="24"/>
            <w:szCs w:val="24"/>
            <w:u w:val="single"/>
            <w:lang w:val="en-US" w:eastAsia="ru-RU"/>
          </w:rPr>
          <w:t>xhtml</w:t>
        </w:r>
        <w:proofErr w:type="spellEnd"/>
      </w:hyperlink>
      <w:r w:rsidRPr="00E7265E">
        <w:rPr>
          <w:rFonts w:ascii="Times New Roman" w:eastAsia="Times New Roman" w:hAnsi="Times New Roman" w:cs="Times New Roman"/>
          <w:sz w:val="24"/>
          <w:szCs w:val="24"/>
          <w:lang w:eastAsia="ru-RU"/>
        </w:rPr>
        <w:t xml:space="preserve">). </w:t>
      </w:r>
    </w:p>
    <w:p w14:paraId="3DEE1692" w14:textId="77777777" w:rsidR="00E7265E" w:rsidRPr="00E7265E" w:rsidRDefault="00E7265E" w:rsidP="00E7265E">
      <w:pPr>
        <w:tabs>
          <w:tab w:val="left" w:pos="8505"/>
        </w:tabs>
        <w:spacing w:after="0" w:line="240" w:lineRule="auto"/>
        <w:rPr>
          <w:rFonts w:ascii="Times New Roman" w:eastAsia="Times New Roman" w:hAnsi="Times New Roman" w:cs="Times New Roman"/>
          <w:bCs/>
          <w:sz w:val="24"/>
          <w:szCs w:val="24"/>
          <w:lang w:eastAsia="ru-RU"/>
        </w:rPr>
      </w:pPr>
      <w:r w:rsidRPr="00E7265E">
        <w:rPr>
          <w:rFonts w:ascii="Times New Roman" w:eastAsia="Times New Roman" w:hAnsi="Times New Roman" w:cs="Times New Roman"/>
          <w:bCs/>
          <w:sz w:val="24"/>
          <w:szCs w:val="24"/>
          <w:lang w:eastAsia="ru-RU"/>
        </w:rPr>
        <w:tab/>
      </w:r>
    </w:p>
    <w:p w14:paraId="71E4C025" w14:textId="77777777" w:rsidR="00E7265E" w:rsidRPr="00E7265E" w:rsidRDefault="00E7265E" w:rsidP="00E7265E">
      <w:pPr>
        <w:spacing w:after="0" w:line="240" w:lineRule="auto"/>
        <w:ind w:firstLine="720"/>
        <w:jc w:val="center"/>
        <w:rPr>
          <w:rFonts w:ascii="Times New Roman" w:eastAsia="Times New Roman" w:hAnsi="Times New Roman" w:cs="Times New Roman"/>
          <w:b/>
          <w:bCs/>
          <w:sz w:val="24"/>
          <w:szCs w:val="24"/>
          <w:lang w:eastAsia="ru-RU"/>
        </w:rPr>
      </w:pPr>
      <w:r w:rsidRPr="00E7265E">
        <w:rPr>
          <w:rFonts w:ascii="Times New Roman" w:eastAsia="Times New Roman" w:hAnsi="Times New Roman" w:cs="Times New Roman"/>
          <w:b/>
          <w:bCs/>
          <w:sz w:val="24"/>
          <w:szCs w:val="24"/>
          <w:lang w:eastAsia="ru-RU"/>
        </w:rPr>
        <w:t>УСЛОВИЯ ПРОВЕДЕНИЯ АУКЦИОНА:</w:t>
      </w:r>
    </w:p>
    <w:p w14:paraId="6FAC34DD" w14:textId="77777777" w:rsidR="00E7265E" w:rsidRPr="00E7265E" w:rsidRDefault="00E7265E" w:rsidP="00E7265E">
      <w:pPr>
        <w:spacing w:after="0" w:line="240" w:lineRule="auto"/>
        <w:ind w:firstLine="720"/>
        <w:jc w:val="both"/>
        <w:rPr>
          <w:rFonts w:ascii="Times New Roman" w:eastAsia="Times New Roman" w:hAnsi="Times New Roman" w:cs="Times New Roman"/>
          <w:bCs/>
          <w:sz w:val="24"/>
          <w:szCs w:val="24"/>
          <w:lang w:eastAsia="ru-RU"/>
        </w:rPr>
      </w:pPr>
      <w:r w:rsidRPr="00E7265E">
        <w:rPr>
          <w:rFonts w:ascii="Times New Roman" w:eastAsia="Times New Roman" w:hAnsi="Times New Roman" w:cs="Times New Roman"/>
          <w:bCs/>
          <w:sz w:val="24"/>
          <w:szCs w:val="24"/>
          <w:lang w:eastAsia="ru-RU"/>
        </w:rPr>
        <w:t>Электронные торги по продаже Объектов проводятся с применением метода повышения начальной цены в форме «английского» аукциона, открытого по составу участников и открытого по способу подачи предложений по цене, в соответствии с Гражданским кодексом Российской Федерации, договором поручения и условиями проведения торгов, опубликованными в настоящем информационном сообщении.</w:t>
      </w:r>
    </w:p>
    <w:p w14:paraId="3C74F201" w14:textId="77777777" w:rsidR="00E7265E" w:rsidRPr="00E7265E" w:rsidRDefault="00E7265E" w:rsidP="00E7265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lastRenderedPageBreak/>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6D74E39B" w14:textId="77777777" w:rsidR="00E7265E" w:rsidRPr="00E7265E" w:rsidRDefault="00E7265E" w:rsidP="00E7265E">
      <w:pPr>
        <w:tabs>
          <w:tab w:val="right" w:leader="dot" w:pos="4762"/>
        </w:tabs>
        <w:autoSpaceDE w:val="0"/>
        <w:autoSpaceDN w:val="0"/>
        <w:adjustRightInd w:val="0"/>
        <w:spacing w:after="0" w:line="240" w:lineRule="auto"/>
        <w:ind w:right="-5" w:firstLine="709"/>
        <w:jc w:val="both"/>
        <w:rPr>
          <w:rFonts w:ascii="Times New Roman" w:eastAsia="Times New Roman" w:hAnsi="Times New Roman" w:cs="Times New Roman"/>
          <w:color w:val="000000"/>
          <w:sz w:val="24"/>
          <w:szCs w:val="24"/>
          <w:lang w:eastAsia="ru-RU"/>
        </w:rPr>
      </w:pPr>
      <w:r w:rsidRPr="00E7265E">
        <w:rPr>
          <w:rFonts w:ascii="Times New Roman" w:eastAsia="Times New Roman" w:hAnsi="Times New Roman" w:cs="Times New Roman"/>
          <w:color w:val="000000"/>
          <w:sz w:val="24"/>
          <w:szCs w:val="24"/>
          <w:lang w:eastAsia="ru-RU"/>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384CA9F2" w14:textId="77777777" w:rsidR="00E7265E" w:rsidRPr="00E7265E" w:rsidRDefault="00E7265E" w:rsidP="00E7265E">
      <w:pPr>
        <w:spacing w:after="0" w:line="240" w:lineRule="auto"/>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70206D79" w14:textId="77777777" w:rsidR="00E7265E" w:rsidRPr="00E7265E" w:rsidRDefault="00E7265E" w:rsidP="00E7265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27149C84" w14:textId="77777777" w:rsidR="00E7265E" w:rsidRPr="00E7265E" w:rsidRDefault="00E7265E" w:rsidP="00E7265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xml:space="preserve">Заявка подписывается электронной подписью Претендента. К заявке прилагаются подписанные </w:t>
      </w:r>
      <w:hyperlink r:id="rId9" w:history="1">
        <w:r w:rsidRPr="00E7265E">
          <w:rPr>
            <w:rFonts w:ascii="Times New Roman" w:eastAsia="Times New Roman" w:hAnsi="Times New Roman" w:cs="Times New Roman"/>
            <w:sz w:val="24"/>
            <w:szCs w:val="24"/>
            <w:lang w:eastAsia="ru-RU"/>
          </w:rPr>
          <w:t>электронной подписью</w:t>
        </w:r>
      </w:hyperlink>
      <w:r w:rsidRPr="00E7265E">
        <w:rPr>
          <w:rFonts w:ascii="Times New Roman" w:eastAsia="Times New Roman" w:hAnsi="Times New Roman" w:cs="Times New Roman"/>
          <w:sz w:val="24"/>
          <w:szCs w:val="24"/>
          <w:lang w:eastAsia="ru-RU"/>
        </w:rPr>
        <w:t xml:space="preserve"> Претендента документы, указанные ниже.</w:t>
      </w:r>
    </w:p>
    <w:p w14:paraId="5CC53A9C" w14:textId="77777777" w:rsidR="00E7265E" w:rsidRPr="00E7265E" w:rsidRDefault="00E7265E" w:rsidP="00E7265E">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p>
    <w:p w14:paraId="15665787" w14:textId="77777777" w:rsidR="00E7265E" w:rsidRPr="00E7265E" w:rsidRDefault="00E7265E" w:rsidP="00E7265E">
      <w:pPr>
        <w:spacing w:after="0" w:line="240" w:lineRule="auto"/>
        <w:ind w:firstLine="709"/>
        <w:jc w:val="both"/>
        <w:rPr>
          <w:rFonts w:ascii="Times New Roman" w:eastAsia="Times New Roman" w:hAnsi="Times New Roman" w:cs="Times New Roman"/>
          <w:b/>
          <w:sz w:val="24"/>
          <w:szCs w:val="24"/>
          <w:lang w:eastAsia="ru-RU"/>
        </w:rPr>
      </w:pPr>
      <w:r w:rsidRPr="00E7265E">
        <w:rPr>
          <w:rFonts w:ascii="Times New Roman" w:eastAsia="Times New Roman" w:hAnsi="Times New Roman" w:cs="Times New Roman"/>
          <w:b/>
          <w:sz w:val="24"/>
          <w:szCs w:val="24"/>
          <w:lang w:eastAsia="ru-RU"/>
        </w:rPr>
        <w:t>Документы, необходимые для участия в аукционе в электронной форме:</w:t>
      </w:r>
    </w:p>
    <w:p w14:paraId="12389C41" w14:textId="77777777" w:rsidR="00E7265E" w:rsidRPr="00E7265E" w:rsidRDefault="00E7265E" w:rsidP="00E7265E">
      <w:pPr>
        <w:spacing w:after="0" w:line="240" w:lineRule="auto"/>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1. Заявка на участие в аукционе, проводимом в электронной форме.</w:t>
      </w:r>
    </w:p>
    <w:p w14:paraId="20CF24A9" w14:textId="77777777" w:rsidR="00E7265E" w:rsidRPr="00E7265E" w:rsidRDefault="00E7265E" w:rsidP="00E7265E">
      <w:pPr>
        <w:spacing w:after="0" w:line="240" w:lineRule="auto"/>
        <w:ind w:firstLine="709"/>
        <w:jc w:val="both"/>
        <w:rPr>
          <w:rFonts w:ascii="Times New Roman" w:eastAsia="Times New Roman" w:hAnsi="Times New Roman" w:cs="Times New Roman"/>
          <w:color w:val="FF0000"/>
          <w:sz w:val="24"/>
          <w:szCs w:val="24"/>
          <w:lang w:eastAsia="ru-RU"/>
        </w:rPr>
      </w:pPr>
      <w:r w:rsidRPr="00E7265E">
        <w:rPr>
          <w:rFonts w:ascii="Times New Roman" w:eastAsia="Times New Roman" w:hAnsi="Times New Roman" w:cs="Times New Roman"/>
          <w:sz w:val="24"/>
          <w:szCs w:val="24"/>
          <w:lang w:eastAsia="ru-RU"/>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r w:rsidRPr="00E7265E">
        <w:rPr>
          <w:rFonts w:ascii="Times New Roman" w:eastAsia="Times New Roman" w:hAnsi="Times New Roman" w:cs="Times New Roman"/>
          <w:color w:val="FF0000"/>
          <w:sz w:val="24"/>
          <w:szCs w:val="24"/>
          <w:lang w:eastAsia="ru-RU"/>
        </w:rPr>
        <w:t xml:space="preserve"> </w:t>
      </w:r>
    </w:p>
    <w:p w14:paraId="45BE1FF7" w14:textId="77777777" w:rsidR="00E7265E" w:rsidRPr="00E7265E" w:rsidRDefault="00E7265E" w:rsidP="00E7265E">
      <w:pPr>
        <w:spacing w:after="0" w:line="240" w:lineRule="auto"/>
        <w:ind w:firstLine="709"/>
        <w:jc w:val="both"/>
        <w:rPr>
          <w:rFonts w:ascii="Times New Roman" w:eastAsia="Times New Roman" w:hAnsi="Times New Roman" w:cs="Times New Roman"/>
          <w:iCs/>
          <w:sz w:val="24"/>
          <w:szCs w:val="24"/>
          <w:lang w:eastAsia="ru-RU"/>
        </w:rPr>
      </w:pPr>
      <w:r w:rsidRPr="00E7265E">
        <w:rPr>
          <w:rFonts w:ascii="Times New Roman" w:eastAsia="Times New Roman" w:hAnsi="Times New Roman" w:cs="Times New Roman"/>
          <w:iCs/>
          <w:sz w:val="24"/>
          <w:szCs w:val="24"/>
          <w:lang w:eastAsia="ru-RU"/>
        </w:rPr>
        <w:t>2. Одновременно к заявке претенденты прилагают подписанные электронной подписью электронные документы либо электронные образы документов:</w:t>
      </w:r>
    </w:p>
    <w:p w14:paraId="29DD25E4" w14:textId="77777777" w:rsidR="00E7265E" w:rsidRPr="00E7265E" w:rsidRDefault="00E7265E" w:rsidP="00E7265E">
      <w:pPr>
        <w:spacing w:after="0" w:line="240" w:lineRule="auto"/>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2.1. Физические лица:</w:t>
      </w:r>
    </w:p>
    <w:p w14:paraId="24036988" w14:textId="77777777" w:rsidR="00E7265E" w:rsidRPr="00E7265E" w:rsidRDefault="00E7265E" w:rsidP="00E7265E">
      <w:pPr>
        <w:spacing w:after="0" w:line="240" w:lineRule="auto"/>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документ, удостоверяющий личность (все листы);</w:t>
      </w:r>
    </w:p>
    <w:p w14:paraId="31F447BF" w14:textId="77777777" w:rsidR="00E7265E" w:rsidRPr="00E7265E" w:rsidRDefault="00E7265E" w:rsidP="00E7265E">
      <w:pPr>
        <w:spacing w:after="0" w:line="240" w:lineRule="auto"/>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xml:space="preserve">-  страховое свидетельство обязательного пенсионного страхования (СНИЛС). </w:t>
      </w:r>
    </w:p>
    <w:p w14:paraId="03712CDA" w14:textId="77777777" w:rsidR="00E7265E" w:rsidRPr="00E7265E" w:rsidRDefault="00E7265E" w:rsidP="00E7265E">
      <w:pPr>
        <w:spacing w:after="0" w:line="240" w:lineRule="auto"/>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2.2. Юридические лица:</w:t>
      </w:r>
    </w:p>
    <w:p w14:paraId="27D25F18" w14:textId="77777777" w:rsidR="00E7265E" w:rsidRPr="00E7265E" w:rsidRDefault="00E7265E" w:rsidP="00E7265E">
      <w:pPr>
        <w:widowControl w:val="0"/>
        <w:tabs>
          <w:tab w:val="right" w:leader="dot" w:pos="4762"/>
        </w:tabs>
        <w:autoSpaceDE w:val="0"/>
        <w:autoSpaceDN w:val="0"/>
        <w:adjustRightInd w:val="0"/>
        <w:spacing w:after="0" w:line="240" w:lineRule="auto"/>
        <w:ind w:right="-29"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xml:space="preserve">- учредительные документы (устав и (или) учредительный договор и др.); иностранные юридические лица также представляют: выписку из торгового реестра страны инкорпорации (регистрации) или иное эквивалентное доказательство юридического статуса иностранного юридического лица, выданное не ранее чем за 30 (тридцать) дней до даты подачи заявки; </w:t>
      </w:r>
    </w:p>
    <w:p w14:paraId="4C96E287" w14:textId="77777777" w:rsidR="00E7265E" w:rsidRPr="00E7265E" w:rsidRDefault="00E7265E" w:rsidP="00E7265E">
      <w:pPr>
        <w:spacing w:after="0" w:line="240" w:lineRule="auto"/>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xml:space="preserve">- свидетельство/лист записи о внесении в Единый государственный реестр юридических лиц; иностранные юридические лица предоставляют свидетельство об инкорпорации (регистрации) (или его аналог в соответствии с законодательством страны инкорпорации (регистрации)); </w:t>
      </w:r>
    </w:p>
    <w:p w14:paraId="537D2178" w14:textId="77777777" w:rsidR="00E7265E" w:rsidRPr="00E7265E" w:rsidRDefault="00E7265E" w:rsidP="00E7265E">
      <w:pPr>
        <w:spacing w:after="0" w:line="240" w:lineRule="auto"/>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свидетельство о постановке на учет в налоговом органе;</w:t>
      </w:r>
    </w:p>
    <w:p w14:paraId="0279DCED" w14:textId="77777777" w:rsidR="00E7265E" w:rsidRPr="00E7265E" w:rsidRDefault="00E7265E" w:rsidP="00E7265E">
      <w:pPr>
        <w:spacing w:after="0" w:line="240" w:lineRule="auto"/>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xml:space="preserve">- документ, подтверждающий полномочия руководителя юридического лица на осуществление действий от имени юридического лица (копия решения/протокола о назначении/избрании такого лица), в соответствии с которым лицо обладает правом действовать от имени юридического лица без доверенности; </w:t>
      </w:r>
    </w:p>
    <w:p w14:paraId="181D2BE5" w14:textId="77777777" w:rsidR="00E7265E" w:rsidRPr="00E7265E" w:rsidRDefault="00E7265E" w:rsidP="00E7265E">
      <w:pPr>
        <w:spacing w:after="0" w:line="240" w:lineRule="auto"/>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письменное решение соответствующего органа управления претендента о приобретении Объектов, если это требуется в соответствии с учредительными документами претендента;</w:t>
      </w:r>
    </w:p>
    <w:p w14:paraId="3229A1B9" w14:textId="77777777" w:rsidR="00E7265E" w:rsidRPr="00E7265E" w:rsidRDefault="00E7265E" w:rsidP="00E7265E">
      <w:pPr>
        <w:spacing w:after="0" w:line="240" w:lineRule="auto"/>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претендента и если для претендента приобретение имущества и (или) внесение денежных средств в качестве задатка являются крупной сделкой/сделкой с заинтересованностью или информационное письмо о том, что сделка для претендента не является крупной/сделкой с заинтересованностью.</w:t>
      </w:r>
    </w:p>
    <w:p w14:paraId="022E032A" w14:textId="77777777" w:rsidR="00E7265E" w:rsidRPr="00E7265E" w:rsidRDefault="00E7265E" w:rsidP="00E7265E">
      <w:pPr>
        <w:tabs>
          <w:tab w:val="right" w:leader="dot" w:pos="4762"/>
        </w:tabs>
        <w:autoSpaceDE w:val="0"/>
        <w:autoSpaceDN w:val="0"/>
        <w:adjustRightInd w:val="0"/>
        <w:spacing w:after="0" w:line="210" w:lineRule="atLeast"/>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xml:space="preserve">2.3. Индивидуальные предприниматели: </w:t>
      </w:r>
    </w:p>
    <w:p w14:paraId="3A3C0447" w14:textId="77777777" w:rsidR="00E7265E" w:rsidRPr="00E7265E" w:rsidRDefault="00E7265E" w:rsidP="00E7265E">
      <w:pPr>
        <w:tabs>
          <w:tab w:val="right" w:leader="dot" w:pos="4762"/>
        </w:tabs>
        <w:autoSpaceDE w:val="0"/>
        <w:autoSpaceDN w:val="0"/>
        <w:adjustRightInd w:val="0"/>
        <w:spacing w:after="0" w:line="210" w:lineRule="atLeast"/>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документ, удостоверяющий личность (все листы);</w:t>
      </w:r>
    </w:p>
    <w:p w14:paraId="2B7CDD1B" w14:textId="77777777" w:rsidR="00E7265E" w:rsidRPr="00E7265E" w:rsidRDefault="00E7265E" w:rsidP="00E7265E">
      <w:pPr>
        <w:tabs>
          <w:tab w:val="right" w:leader="dot" w:pos="4762"/>
        </w:tabs>
        <w:autoSpaceDE w:val="0"/>
        <w:autoSpaceDN w:val="0"/>
        <w:adjustRightInd w:val="0"/>
        <w:spacing w:after="0" w:line="210" w:lineRule="atLeast"/>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страховое свидетельство обязательного пенсионного страхования (СНИЛС);</w:t>
      </w:r>
    </w:p>
    <w:p w14:paraId="703B1FF6" w14:textId="77777777" w:rsidR="00E7265E" w:rsidRPr="00E7265E" w:rsidRDefault="00E7265E" w:rsidP="00E7265E">
      <w:pPr>
        <w:tabs>
          <w:tab w:val="right" w:leader="dot" w:pos="4762"/>
        </w:tabs>
        <w:autoSpaceDE w:val="0"/>
        <w:autoSpaceDN w:val="0"/>
        <w:adjustRightInd w:val="0"/>
        <w:spacing w:after="0" w:line="210" w:lineRule="atLeast"/>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lastRenderedPageBreak/>
        <w:t>- свидетельство/лист записи о внесении физического лица в Единый государственный реестр индивидуальных предпринимателей;</w:t>
      </w:r>
    </w:p>
    <w:p w14:paraId="27460154" w14:textId="77777777" w:rsidR="00E7265E" w:rsidRPr="00E7265E" w:rsidRDefault="00E7265E" w:rsidP="00E7265E">
      <w:pPr>
        <w:spacing w:after="0" w:line="240" w:lineRule="auto"/>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свидетельство о постановке на налоговый учет.</w:t>
      </w:r>
    </w:p>
    <w:p w14:paraId="43ADA8CA" w14:textId="77777777" w:rsidR="00E7265E" w:rsidRPr="00E7265E" w:rsidRDefault="00E7265E" w:rsidP="00E7265E">
      <w:pPr>
        <w:spacing w:after="0" w:line="240" w:lineRule="auto"/>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В случае, если от имени Претендента действует его уполномоченный представитель, к заявке Претендента должна быть приложена копия доверенности, оформленной в установленном законодательством Российской Федерации порядке.</w:t>
      </w:r>
    </w:p>
    <w:p w14:paraId="78312CD7" w14:textId="77777777" w:rsidR="00E7265E" w:rsidRPr="00E7265E" w:rsidRDefault="00E7265E" w:rsidP="00E7265E">
      <w:pPr>
        <w:widowControl w:val="0"/>
        <w:tabs>
          <w:tab w:val="right" w:leader="dot" w:pos="4762"/>
        </w:tabs>
        <w:autoSpaceDE w:val="0"/>
        <w:autoSpaceDN w:val="0"/>
        <w:adjustRightInd w:val="0"/>
        <w:spacing w:after="0" w:line="240" w:lineRule="auto"/>
        <w:ind w:right="-2" w:firstLine="709"/>
        <w:jc w:val="both"/>
        <w:rPr>
          <w:rFonts w:ascii="Times New Roman" w:eastAsia="Times New Roman" w:hAnsi="Times New Roman" w:cs="Times New Roman"/>
          <w:b/>
          <w:bCs/>
          <w:sz w:val="24"/>
          <w:szCs w:val="24"/>
          <w:lang w:eastAsia="ru-RU"/>
        </w:rPr>
      </w:pPr>
      <w:r w:rsidRPr="00E7265E">
        <w:rPr>
          <w:rFonts w:ascii="Times New Roman" w:eastAsia="Times New Roman" w:hAnsi="Times New Roman" w:cs="Times New Roman"/>
          <w:sz w:val="24"/>
          <w:szCs w:val="24"/>
          <w:lang w:eastAsia="ru-RU"/>
        </w:rPr>
        <w:t>Указанные документы в части их оформления и содержания должны соответствовать требованиям законодательства РФ.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p>
    <w:p w14:paraId="11921DAF" w14:textId="77777777" w:rsidR="00E7265E" w:rsidRPr="00E7265E" w:rsidRDefault="00E7265E" w:rsidP="00E7265E">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xml:space="preserve">Допустимые форматы загружаемых файлов: </w:t>
      </w:r>
      <w:r w:rsidRPr="00E7265E">
        <w:rPr>
          <w:rFonts w:ascii="Times New Roman" w:eastAsia="Times New Roman" w:hAnsi="Times New Roman" w:cs="Times New Roman"/>
          <w:sz w:val="24"/>
          <w:szCs w:val="24"/>
          <w:lang w:val="en-US" w:eastAsia="ru-RU"/>
        </w:rPr>
        <w:t>doc</w:t>
      </w:r>
      <w:r w:rsidRPr="00E7265E">
        <w:rPr>
          <w:rFonts w:ascii="Times New Roman" w:eastAsia="Times New Roman" w:hAnsi="Times New Roman" w:cs="Times New Roman"/>
          <w:sz w:val="24"/>
          <w:szCs w:val="24"/>
          <w:lang w:eastAsia="ru-RU"/>
        </w:rPr>
        <w:t xml:space="preserve">, </w:t>
      </w:r>
      <w:r w:rsidRPr="00E7265E">
        <w:rPr>
          <w:rFonts w:ascii="Times New Roman" w:eastAsia="Times New Roman" w:hAnsi="Times New Roman" w:cs="Times New Roman"/>
          <w:sz w:val="24"/>
          <w:szCs w:val="24"/>
          <w:lang w:val="en-US" w:eastAsia="ru-RU"/>
        </w:rPr>
        <w:t>docx</w:t>
      </w:r>
      <w:r w:rsidRPr="00E7265E">
        <w:rPr>
          <w:rFonts w:ascii="Times New Roman" w:eastAsia="Times New Roman" w:hAnsi="Times New Roman" w:cs="Times New Roman"/>
          <w:sz w:val="24"/>
          <w:szCs w:val="24"/>
          <w:lang w:eastAsia="ru-RU"/>
        </w:rPr>
        <w:t xml:space="preserve">, </w:t>
      </w:r>
      <w:r w:rsidRPr="00E7265E">
        <w:rPr>
          <w:rFonts w:ascii="Times New Roman" w:eastAsia="Times New Roman" w:hAnsi="Times New Roman" w:cs="Times New Roman"/>
          <w:sz w:val="24"/>
          <w:szCs w:val="24"/>
          <w:lang w:val="en-US" w:eastAsia="ru-RU"/>
        </w:rPr>
        <w:t>pdf</w:t>
      </w:r>
      <w:r w:rsidRPr="00E7265E">
        <w:rPr>
          <w:rFonts w:ascii="Times New Roman" w:eastAsia="Times New Roman" w:hAnsi="Times New Roman" w:cs="Times New Roman"/>
          <w:sz w:val="24"/>
          <w:szCs w:val="24"/>
          <w:lang w:eastAsia="ru-RU"/>
        </w:rPr>
        <w:t xml:space="preserve">, </w:t>
      </w:r>
      <w:r w:rsidRPr="00E7265E">
        <w:rPr>
          <w:rFonts w:ascii="Times New Roman" w:eastAsia="Times New Roman" w:hAnsi="Times New Roman" w:cs="Times New Roman"/>
          <w:sz w:val="24"/>
          <w:szCs w:val="24"/>
          <w:lang w:val="en-US" w:eastAsia="ru-RU"/>
        </w:rPr>
        <w:t>gif</w:t>
      </w:r>
      <w:r w:rsidRPr="00E7265E">
        <w:rPr>
          <w:rFonts w:ascii="Times New Roman" w:eastAsia="Times New Roman" w:hAnsi="Times New Roman" w:cs="Times New Roman"/>
          <w:sz w:val="24"/>
          <w:szCs w:val="24"/>
          <w:lang w:eastAsia="ru-RU"/>
        </w:rPr>
        <w:t xml:space="preserve">, </w:t>
      </w:r>
      <w:r w:rsidRPr="00E7265E">
        <w:rPr>
          <w:rFonts w:ascii="Times New Roman" w:eastAsia="Times New Roman" w:hAnsi="Times New Roman" w:cs="Times New Roman"/>
          <w:sz w:val="24"/>
          <w:szCs w:val="24"/>
          <w:lang w:val="en-US" w:eastAsia="ru-RU"/>
        </w:rPr>
        <w:t>jpg</w:t>
      </w:r>
      <w:r w:rsidRPr="00E7265E">
        <w:rPr>
          <w:rFonts w:ascii="Times New Roman" w:eastAsia="Times New Roman" w:hAnsi="Times New Roman" w:cs="Times New Roman"/>
          <w:sz w:val="24"/>
          <w:szCs w:val="24"/>
          <w:lang w:eastAsia="ru-RU"/>
        </w:rPr>
        <w:t xml:space="preserve">, </w:t>
      </w:r>
      <w:r w:rsidRPr="00E7265E">
        <w:rPr>
          <w:rFonts w:ascii="Times New Roman" w:eastAsia="Times New Roman" w:hAnsi="Times New Roman" w:cs="Times New Roman"/>
          <w:sz w:val="24"/>
          <w:szCs w:val="24"/>
          <w:lang w:val="en-US" w:eastAsia="ru-RU"/>
        </w:rPr>
        <w:t>jpeg</w:t>
      </w:r>
      <w:r w:rsidRPr="00E7265E">
        <w:rPr>
          <w:rFonts w:ascii="Times New Roman" w:eastAsia="Times New Roman" w:hAnsi="Times New Roman" w:cs="Times New Roman"/>
          <w:sz w:val="24"/>
          <w:szCs w:val="24"/>
          <w:lang w:eastAsia="ru-RU"/>
        </w:rPr>
        <w:t>. Загружаемые файлы подписываются электронной подписью Претендента.</w:t>
      </w:r>
    </w:p>
    <w:p w14:paraId="2D897381" w14:textId="77777777" w:rsidR="00E7265E" w:rsidRPr="00E7265E" w:rsidRDefault="00E7265E" w:rsidP="00E7265E">
      <w:pPr>
        <w:spacing w:after="0" w:line="240" w:lineRule="auto"/>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xml:space="preserve">После окончания срока приема заявок на участие в торгах, указанного в настоящем информационном сообщении, заявки на участие в аукционе не принимаются. </w:t>
      </w:r>
    </w:p>
    <w:p w14:paraId="0D20E6CC" w14:textId="77777777" w:rsidR="00E7265E" w:rsidRPr="00E7265E" w:rsidRDefault="00E7265E" w:rsidP="00E7265E">
      <w:pPr>
        <w:spacing w:after="0" w:line="240" w:lineRule="auto"/>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протокола об итогах электронного аукциона, который направляется Победителем электронного аукциона после подписания с его стороны Организатору торгов по адресу электронной почты, указанному в настоящем информационном сообщении, и договора купли-продажи недвижимого имущества, который заключается в простой письменной форме.</w:t>
      </w:r>
    </w:p>
    <w:p w14:paraId="4242C5CC" w14:textId="77777777" w:rsidR="00E7265E" w:rsidRPr="00E7265E" w:rsidRDefault="00E7265E" w:rsidP="00E7265E">
      <w:pPr>
        <w:spacing w:after="0" w:line="240" w:lineRule="auto"/>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16AB0AF6" w14:textId="77777777" w:rsidR="00E7265E" w:rsidRPr="00E7265E" w:rsidRDefault="00E7265E" w:rsidP="00E7265E">
      <w:pPr>
        <w:autoSpaceDE w:val="0"/>
        <w:autoSpaceDN w:val="0"/>
        <w:adjustRightInd w:val="0"/>
        <w:spacing w:after="0" w:line="200" w:lineRule="atLeast"/>
        <w:ind w:firstLine="709"/>
        <w:jc w:val="both"/>
        <w:textAlignment w:val="center"/>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xml:space="preserve">На электронной площадке принимаются и признаются сертификаты ключей подписей, изданные доверенными удостоверяющими центрами, согласно списку, опубликованному на сайте электронной площадки </w:t>
      </w:r>
      <w:hyperlink r:id="rId10" w:history="1">
        <w:r w:rsidRPr="00E7265E">
          <w:rPr>
            <w:rFonts w:ascii="Times New Roman" w:eastAsia="Times New Roman" w:hAnsi="Times New Roman" w:cs="Times New Roman"/>
            <w:color w:val="0000FF"/>
            <w:sz w:val="24"/>
            <w:szCs w:val="24"/>
            <w:u w:val="single"/>
            <w:lang w:eastAsia="ru-RU"/>
          </w:rPr>
          <w:t>http://lot-online.ru/static/ecp_list.html</w:t>
        </w:r>
      </w:hyperlink>
      <w:r w:rsidRPr="00E7265E">
        <w:rPr>
          <w:rFonts w:ascii="Times New Roman" w:eastAsia="Times New Roman" w:hAnsi="Times New Roman" w:cs="Times New Roman"/>
          <w:sz w:val="24"/>
          <w:szCs w:val="24"/>
          <w:lang w:eastAsia="ru-RU"/>
        </w:rPr>
        <w:t>.</w:t>
      </w:r>
    </w:p>
    <w:p w14:paraId="3AD04FC4" w14:textId="77777777" w:rsidR="00E7265E" w:rsidRPr="00E7265E" w:rsidRDefault="00E7265E" w:rsidP="00E7265E">
      <w:pPr>
        <w:widowControl w:val="0"/>
        <w:tabs>
          <w:tab w:val="right" w:leader="dot" w:pos="4762"/>
        </w:tabs>
        <w:autoSpaceDE w:val="0"/>
        <w:autoSpaceDN w:val="0"/>
        <w:adjustRightInd w:val="0"/>
        <w:spacing w:after="0" w:line="240" w:lineRule="auto"/>
        <w:ind w:right="-29"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E7265E">
          <w:rPr>
            <w:rFonts w:ascii="Times New Roman" w:eastAsia="Times New Roman" w:hAnsi="Times New Roman" w:cs="Times New Roman"/>
            <w:color w:val="0000FF"/>
            <w:sz w:val="24"/>
            <w:szCs w:val="24"/>
            <w:u w:val="single"/>
            <w:lang w:val="en-US" w:eastAsia="ru-RU"/>
          </w:rPr>
          <w:t>www</w:t>
        </w:r>
        <w:r w:rsidRPr="00E7265E">
          <w:rPr>
            <w:rFonts w:ascii="Times New Roman" w:eastAsia="Times New Roman" w:hAnsi="Times New Roman" w:cs="Times New Roman"/>
            <w:color w:val="0000FF"/>
            <w:sz w:val="24"/>
            <w:szCs w:val="24"/>
            <w:u w:val="single"/>
            <w:lang w:eastAsia="ru-RU"/>
          </w:rPr>
          <w:t>.</w:t>
        </w:r>
        <w:r w:rsidRPr="00E7265E">
          <w:rPr>
            <w:rFonts w:ascii="Times New Roman" w:eastAsia="Times New Roman" w:hAnsi="Times New Roman" w:cs="Times New Roman"/>
            <w:color w:val="0000FF"/>
            <w:sz w:val="24"/>
            <w:szCs w:val="24"/>
            <w:u w:val="single"/>
            <w:lang w:val="en-US" w:eastAsia="ru-RU"/>
          </w:rPr>
          <w:t>lot</w:t>
        </w:r>
        <w:r w:rsidRPr="00E7265E">
          <w:rPr>
            <w:rFonts w:ascii="Times New Roman" w:eastAsia="Times New Roman" w:hAnsi="Times New Roman" w:cs="Times New Roman"/>
            <w:color w:val="0000FF"/>
            <w:sz w:val="24"/>
            <w:szCs w:val="24"/>
            <w:u w:val="single"/>
            <w:lang w:eastAsia="ru-RU"/>
          </w:rPr>
          <w:t>-</w:t>
        </w:r>
        <w:r w:rsidRPr="00E7265E">
          <w:rPr>
            <w:rFonts w:ascii="Times New Roman" w:eastAsia="Times New Roman" w:hAnsi="Times New Roman" w:cs="Times New Roman"/>
            <w:color w:val="0000FF"/>
            <w:sz w:val="24"/>
            <w:szCs w:val="24"/>
            <w:u w:val="single"/>
            <w:lang w:val="en-US" w:eastAsia="ru-RU"/>
          </w:rPr>
          <w:t>online</w:t>
        </w:r>
        <w:r w:rsidRPr="00E7265E">
          <w:rPr>
            <w:rFonts w:ascii="Times New Roman" w:eastAsia="Times New Roman" w:hAnsi="Times New Roman" w:cs="Times New Roman"/>
            <w:color w:val="0000FF"/>
            <w:sz w:val="24"/>
            <w:szCs w:val="24"/>
            <w:u w:val="single"/>
            <w:lang w:eastAsia="ru-RU"/>
          </w:rPr>
          <w:t>.</w:t>
        </w:r>
        <w:proofErr w:type="spellStart"/>
        <w:r w:rsidRPr="00E7265E">
          <w:rPr>
            <w:rFonts w:ascii="Times New Roman" w:eastAsia="Times New Roman" w:hAnsi="Times New Roman" w:cs="Times New Roman"/>
            <w:color w:val="0000FF"/>
            <w:sz w:val="24"/>
            <w:szCs w:val="24"/>
            <w:u w:val="single"/>
            <w:lang w:val="en-US" w:eastAsia="ru-RU"/>
          </w:rPr>
          <w:t>ru</w:t>
        </w:r>
        <w:proofErr w:type="spellEnd"/>
      </w:hyperlink>
      <w:r w:rsidRPr="00E7265E">
        <w:rPr>
          <w:rFonts w:ascii="Times New Roman" w:eastAsia="Times New Roman" w:hAnsi="Times New Roman" w:cs="Times New Roman"/>
          <w:sz w:val="24"/>
          <w:szCs w:val="24"/>
          <w:lang w:eastAsia="ru-RU"/>
        </w:rPr>
        <w:t xml:space="preserve"> в карточке лота, путем перечисления денежных средств на расчетный счет Организатора торгов – общество с ограниченной ответственностью «</w:t>
      </w:r>
      <w:proofErr w:type="spellStart"/>
      <w:r w:rsidRPr="00E7265E">
        <w:rPr>
          <w:rFonts w:ascii="Times New Roman" w:eastAsia="Times New Roman" w:hAnsi="Times New Roman" w:cs="Times New Roman"/>
          <w:sz w:val="24"/>
          <w:szCs w:val="24"/>
          <w:lang w:eastAsia="ru-RU"/>
        </w:rPr>
        <w:t>Артстрой</w:t>
      </w:r>
      <w:proofErr w:type="spellEnd"/>
      <w:r w:rsidRPr="00E7265E">
        <w:rPr>
          <w:rFonts w:ascii="Times New Roman" w:eastAsia="Times New Roman" w:hAnsi="Times New Roman" w:cs="Times New Roman"/>
          <w:sz w:val="24"/>
          <w:szCs w:val="24"/>
          <w:lang w:eastAsia="ru-RU"/>
        </w:rPr>
        <w:t>» (ИНН </w:t>
      </w:r>
      <w:r w:rsidRPr="00E7265E">
        <w:rPr>
          <w:rFonts w:ascii="Times New Roman" w:eastAsia="Times New Roman" w:hAnsi="Times New Roman" w:cs="Times New Roman"/>
          <w:bCs/>
          <w:iCs/>
          <w:sz w:val="24"/>
          <w:szCs w:val="24"/>
          <w:lang w:eastAsia="ru-RU"/>
        </w:rPr>
        <w:t>2309156110</w:t>
      </w:r>
      <w:r w:rsidRPr="00E7265E">
        <w:rPr>
          <w:rFonts w:ascii="Times New Roman" w:eastAsia="Times New Roman" w:hAnsi="Times New Roman" w:cs="Times New Roman"/>
          <w:sz w:val="24"/>
          <w:szCs w:val="24"/>
          <w:lang w:eastAsia="ru-RU"/>
        </w:rPr>
        <w:t xml:space="preserve">, КПП </w:t>
      </w:r>
      <w:r w:rsidRPr="00E7265E">
        <w:rPr>
          <w:rFonts w:ascii="Times New Roman" w:eastAsia="Times New Roman" w:hAnsi="Times New Roman" w:cs="Times New Roman"/>
          <w:bCs/>
          <w:sz w:val="24"/>
          <w:szCs w:val="24"/>
          <w:lang w:eastAsia="ru-RU"/>
        </w:rPr>
        <w:t> </w:t>
      </w:r>
      <w:r w:rsidRPr="00E7265E">
        <w:rPr>
          <w:rFonts w:ascii="Times New Roman" w:eastAsia="Times New Roman" w:hAnsi="Times New Roman" w:cs="Times New Roman"/>
          <w:bCs/>
          <w:iCs/>
          <w:sz w:val="24"/>
          <w:szCs w:val="24"/>
          <w:lang w:eastAsia="ru-RU"/>
        </w:rPr>
        <w:t>230901001</w:t>
      </w:r>
      <w:r w:rsidRPr="00E7265E">
        <w:rPr>
          <w:rFonts w:ascii="Times New Roman" w:eastAsia="Times New Roman" w:hAnsi="Times New Roman" w:cs="Times New Roman"/>
          <w:sz w:val="24"/>
          <w:szCs w:val="24"/>
          <w:lang w:eastAsia="ru-RU"/>
        </w:rPr>
        <w:t>):</w:t>
      </w:r>
    </w:p>
    <w:p w14:paraId="6490E838" w14:textId="77777777" w:rsidR="00E7265E" w:rsidRPr="00E7265E" w:rsidRDefault="00E7265E" w:rsidP="00E7265E">
      <w:pPr>
        <w:widowControl w:val="0"/>
        <w:tabs>
          <w:tab w:val="right" w:leader="dot" w:pos="4762"/>
        </w:tabs>
        <w:autoSpaceDE w:val="0"/>
        <w:autoSpaceDN w:val="0"/>
        <w:adjustRightInd w:val="0"/>
        <w:spacing w:after="0" w:line="240" w:lineRule="auto"/>
        <w:ind w:right="-29" w:firstLine="709"/>
        <w:jc w:val="both"/>
        <w:rPr>
          <w:rFonts w:ascii="Times New Roman" w:eastAsia="Times New Roman" w:hAnsi="Times New Roman" w:cs="Times New Roman"/>
          <w:bCs/>
          <w:iCs/>
          <w:sz w:val="24"/>
          <w:szCs w:val="24"/>
          <w:lang w:eastAsia="ru-RU"/>
        </w:rPr>
      </w:pPr>
      <w:r w:rsidRPr="00E7265E">
        <w:rPr>
          <w:rFonts w:ascii="Times New Roman" w:eastAsia="Times New Roman" w:hAnsi="Times New Roman" w:cs="Times New Roman"/>
          <w:bCs/>
          <w:iCs/>
          <w:sz w:val="24"/>
          <w:szCs w:val="24"/>
          <w:lang w:eastAsia="ru-RU"/>
        </w:rPr>
        <w:t>р/</w:t>
      </w:r>
      <w:proofErr w:type="spellStart"/>
      <w:r w:rsidRPr="00E7265E">
        <w:rPr>
          <w:rFonts w:ascii="Times New Roman" w:eastAsia="Times New Roman" w:hAnsi="Times New Roman" w:cs="Times New Roman"/>
          <w:bCs/>
          <w:iCs/>
          <w:sz w:val="24"/>
          <w:szCs w:val="24"/>
          <w:lang w:eastAsia="ru-RU"/>
        </w:rPr>
        <w:t>сч</w:t>
      </w:r>
      <w:proofErr w:type="spellEnd"/>
      <w:r w:rsidRPr="00E7265E">
        <w:rPr>
          <w:rFonts w:ascii="Times New Roman" w:eastAsia="Times New Roman" w:hAnsi="Times New Roman" w:cs="Times New Roman"/>
          <w:bCs/>
          <w:iCs/>
          <w:sz w:val="24"/>
          <w:szCs w:val="24"/>
          <w:lang w:eastAsia="ru-RU"/>
        </w:rPr>
        <w:t xml:space="preserve"> 40702810600080000358в Краснодарский филиал ПАО «</w:t>
      </w:r>
      <w:proofErr w:type="spellStart"/>
      <w:r w:rsidRPr="00E7265E">
        <w:rPr>
          <w:rFonts w:ascii="Times New Roman" w:eastAsia="Times New Roman" w:hAnsi="Times New Roman" w:cs="Times New Roman"/>
          <w:bCs/>
          <w:iCs/>
          <w:sz w:val="24"/>
          <w:szCs w:val="24"/>
          <w:lang w:eastAsia="ru-RU"/>
        </w:rPr>
        <w:t>РосДорБанк</w:t>
      </w:r>
      <w:proofErr w:type="spellEnd"/>
      <w:r w:rsidRPr="00E7265E">
        <w:rPr>
          <w:rFonts w:ascii="Times New Roman" w:eastAsia="Times New Roman" w:hAnsi="Times New Roman" w:cs="Times New Roman"/>
          <w:bCs/>
          <w:iCs/>
          <w:sz w:val="24"/>
          <w:szCs w:val="24"/>
          <w:lang w:eastAsia="ru-RU"/>
        </w:rPr>
        <w:t>», к/</w:t>
      </w:r>
      <w:proofErr w:type="spellStart"/>
      <w:r w:rsidRPr="00E7265E">
        <w:rPr>
          <w:rFonts w:ascii="Times New Roman" w:eastAsia="Times New Roman" w:hAnsi="Times New Roman" w:cs="Times New Roman"/>
          <w:bCs/>
          <w:iCs/>
          <w:sz w:val="24"/>
          <w:szCs w:val="24"/>
          <w:lang w:eastAsia="ru-RU"/>
        </w:rPr>
        <w:t>сч</w:t>
      </w:r>
      <w:proofErr w:type="spellEnd"/>
      <w:r w:rsidRPr="00E7265E">
        <w:rPr>
          <w:rFonts w:ascii="Times New Roman" w:eastAsia="Times New Roman" w:hAnsi="Times New Roman" w:cs="Times New Roman"/>
          <w:bCs/>
          <w:iCs/>
          <w:sz w:val="24"/>
          <w:szCs w:val="24"/>
          <w:lang w:eastAsia="ru-RU"/>
        </w:rPr>
        <w:t xml:space="preserve"> 30101810900000000815 БИК 040349815</w:t>
      </w:r>
    </w:p>
    <w:p w14:paraId="26299A44" w14:textId="6C081B94" w:rsidR="00E7265E" w:rsidRPr="00E7265E" w:rsidRDefault="00E7265E" w:rsidP="00E7265E">
      <w:pPr>
        <w:spacing w:after="0" w:line="240" w:lineRule="auto"/>
        <w:ind w:firstLine="567"/>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b/>
          <w:sz w:val="24"/>
          <w:szCs w:val="24"/>
          <w:lang w:eastAsia="ru-RU"/>
        </w:rPr>
        <w:t xml:space="preserve">Задаток должен поступить на указанный счет не позднее </w:t>
      </w:r>
      <w:r w:rsidR="00AF6073">
        <w:rPr>
          <w:rFonts w:ascii="Times New Roman" w:eastAsia="Times New Roman" w:hAnsi="Times New Roman" w:cs="Times New Roman"/>
          <w:b/>
          <w:bCs/>
          <w:sz w:val="24"/>
          <w:szCs w:val="24"/>
          <w:lang w:eastAsia="ru-RU"/>
        </w:rPr>
        <w:t>17</w:t>
      </w:r>
      <w:r w:rsidRPr="00E7265E">
        <w:rPr>
          <w:rFonts w:ascii="Times New Roman" w:eastAsia="Times New Roman" w:hAnsi="Times New Roman" w:cs="Times New Roman"/>
          <w:b/>
          <w:bCs/>
          <w:sz w:val="24"/>
          <w:szCs w:val="24"/>
          <w:lang w:eastAsia="ru-RU"/>
        </w:rPr>
        <w:t>.0</w:t>
      </w:r>
      <w:r w:rsidR="00BA55E5">
        <w:rPr>
          <w:rFonts w:ascii="Times New Roman" w:eastAsia="Times New Roman" w:hAnsi="Times New Roman" w:cs="Times New Roman"/>
          <w:b/>
          <w:bCs/>
          <w:sz w:val="24"/>
          <w:szCs w:val="24"/>
          <w:lang w:eastAsia="ru-RU"/>
        </w:rPr>
        <w:t>2</w:t>
      </w:r>
      <w:r w:rsidRPr="00E7265E">
        <w:rPr>
          <w:rFonts w:ascii="Times New Roman" w:eastAsia="Times New Roman" w:hAnsi="Times New Roman" w:cs="Times New Roman"/>
          <w:b/>
          <w:bCs/>
          <w:sz w:val="24"/>
          <w:szCs w:val="24"/>
          <w:lang w:eastAsia="ru-RU"/>
        </w:rPr>
        <w:t>.2021 г. 23:59</w:t>
      </w:r>
      <w:r w:rsidRPr="00E7265E">
        <w:rPr>
          <w:rFonts w:ascii="Times New Roman" w:eastAsia="Times New Roman" w:hAnsi="Times New Roman" w:cs="Times New Roman"/>
          <w:b/>
          <w:sz w:val="24"/>
          <w:szCs w:val="24"/>
          <w:lang w:eastAsia="ru-RU"/>
        </w:rPr>
        <w:t xml:space="preserve"> </w:t>
      </w:r>
    </w:p>
    <w:p w14:paraId="250FE817" w14:textId="77777777" w:rsidR="00E7265E" w:rsidRPr="00E7265E" w:rsidRDefault="00E7265E" w:rsidP="00E7265E">
      <w:pPr>
        <w:spacing w:after="0" w:line="240" w:lineRule="auto"/>
        <w:ind w:right="72" w:firstLine="567"/>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E7265E">
          <w:rPr>
            <w:rFonts w:ascii="Times New Roman" w:eastAsia="Times New Roman" w:hAnsi="Times New Roman" w:cs="Times New Roman"/>
            <w:sz w:val="24"/>
            <w:szCs w:val="24"/>
            <w:u w:val="single"/>
            <w:lang w:val="en-US" w:eastAsia="ru-RU"/>
          </w:rPr>
          <w:t>www</w:t>
        </w:r>
        <w:r w:rsidRPr="00E7265E">
          <w:rPr>
            <w:rFonts w:ascii="Times New Roman" w:eastAsia="Times New Roman" w:hAnsi="Times New Roman" w:cs="Times New Roman"/>
            <w:sz w:val="24"/>
            <w:szCs w:val="24"/>
            <w:u w:val="single"/>
            <w:lang w:eastAsia="ru-RU"/>
          </w:rPr>
          <w:t>.</w:t>
        </w:r>
        <w:r w:rsidRPr="00E7265E">
          <w:rPr>
            <w:rFonts w:ascii="Times New Roman" w:eastAsia="Times New Roman" w:hAnsi="Times New Roman" w:cs="Times New Roman"/>
            <w:sz w:val="24"/>
            <w:szCs w:val="24"/>
            <w:u w:val="single"/>
            <w:lang w:val="en-US" w:eastAsia="ru-RU"/>
          </w:rPr>
          <w:t>lot</w:t>
        </w:r>
        <w:r w:rsidRPr="00E7265E">
          <w:rPr>
            <w:rFonts w:ascii="Times New Roman" w:eastAsia="Times New Roman" w:hAnsi="Times New Roman" w:cs="Times New Roman"/>
            <w:sz w:val="24"/>
            <w:szCs w:val="24"/>
            <w:u w:val="single"/>
            <w:lang w:eastAsia="ru-RU"/>
          </w:rPr>
          <w:t>-</w:t>
        </w:r>
        <w:r w:rsidRPr="00E7265E">
          <w:rPr>
            <w:rFonts w:ascii="Times New Roman" w:eastAsia="Times New Roman" w:hAnsi="Times New Roman" w:cs="Times New Roman"/>
            <w:sz w:val="24"/>
            <w:szCs w:val="24"/>
            <w:u w:val="single"/>
            <w:lang w:val="en-US" w:eastAsia="ru-RU"/>
          </w:rPr>
          <w:t>online</w:t>
        </w:r>
        <w:r w:rsidRPr="00E7265E">
          <w:rPr>
            <w:rFonts w:ascii="Times New Roman" w:eastAsia="Times New Roman" w:hAnsi="Times New Roman" w:cs="Times New Roman"/>
            <w:sz w:val="24"/>
            <w:szCs w:val="24"/>
            <w:u w:val="single"/>
            <w:lang w:eastAsia="ru-RU"/>
          </w:rPr>
          <w:t>.</w:t>
        </w:r>
        <w:proofErr w:type="spellStart"/>
        <w:r w:rsidRPr="00E7265E">
          <w:rPr>
            <w:rFonts w:ascii="Times New Roman" w:eastAsia="Times New Roman" w:hAnsi="Times New Roman" w:cs="Times New Roman"/>
            <w:sz w:val="24"/>
            <w:szCs w:val="24"/>
            <w:u w:val="single"/>
            <w:lang w:val="en-US" w:eastAsia="ru-RU"/>
          </w:rPr>
          <w:t>ru</w:t>
        </w:r>
        <w:proofErr w:type="spellEnd"/>
      </w:hyperlink>
      <w:r w:rsidRPr="00E7265E">
        <w:rPr>
          <w:rFonts w:ascii="Times New Roman" w:eastAsia="Times New Roman" w:hAnsi="Times New Roman" w:cs="Times New Roman"/>
          <w:sz w:val="24"/>
          <w:szCs w:val="24"/>
          <w:lang w:eastAsia="ru-RU"/>
        </w:rPr>
        <w:t xml:space="preserve"> в карточке лота. </w:t>
      </w:r>
    </w:p>
    <w:p w14:paraId="6E477579" w14:textId="77777777" w:rsidR="00E7265E" w:rsidRPr="00E7265E" w:rsidRDefault="00E7265E" w:rsidP="00E7265E">
      <w:pPr>
        <w:spacing w:after="0" w:line="240" w:lineRule="auto"/>
        <w:ind w:right="72" w:firstLine="567"/>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14:paraId="467288DC" w14:textId="77777777" w:rsidR="00E7265E" w:rsidRPr="00E7265E" w:rsidRDefault="00E7265E" w:rsidP="00E7265E">
      <w:pPr>
        <w:spacing w:after="0" w:line="240" w:lineRule="auto"/>
        <w:ind w:firstLine="567"/>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Задаток перечисляется непосредственно стороной по договору о задатке (договору присоединения).</w:t>
      </w:r>
    </w:p>
    <w:p w14:paraId="32F93AF6" w14:textId="77777777" w:rsidR="00E7265E" w:rsidRPr="00E7265E" w:rsidRDefault="00E7265E" w:rsidP="00E7265E">
      <w:pPr>
        <w:spacing w:after="0" w:line="240" w:lineRule="auto"/>
        <w:ind w:firstLine="567"/>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w:t>
      </w:r>
      <w:proofErr w:type="spellStart"/>
      <w:r w:rsidRPr="00E7265E">
        <w:rPr>
          <w:rFonts w:ascii="Times New Roman" w:eastAsia="Times New Roman" w:hAnsi="Times New Roman" w:cs="Times New Roman"/>
          <w:sz w:val="24"/>
          <w:szCs w:val="24"/>
          <w:lang w:eastAsia="ru-RU"/>
        </w:rPr>
        <w:t>ххххх</w:t>
      </w:r>
      <w:proofErr w:type="spellEnd"/>
      <w:r w:rsidRPr="00E7265E">
        <w:rPr>
          <w:rFonts w:ascii="Times New Roman" w:eastAsia="Times New Roman" w:hAnsi="Times New Roman" w:cs="Times New Roman"/>
          <w:sz w:val="24"/>
          <w:szCs w:val="24"/>
          <w:lang w:eastAsia="ru-RU"/>
        </w:rPr>
        <w:t xml:space="preserve">). </w:t>
      </w:r>
    </w:p>
    <w:p w14:paraId="1E57BD72" w14:textId="77777777" w:rsidR="00E7265E" w:rsidRPr="00E7265E" w:rsidRDefault="00E7265E" w:rsidP="00E7265E">
      <w:pPr>
        <w:spacing w:after="0" w:line="240" w:lineRule="auto"/>
        <w:ind w:firstLine="567"/>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xml:space="preserve">Задаток служит обеспечением исполнения обязательства победителя аукциона по подписанию протокола об итогах электронного аукциона, заключению договора купли-продажи </w:t>
      </w:r>
      <w:bookmarkStart w:id="0" w:name="_Hlk57816215"/>
      <w:r w:rsidRPr="00E7265E">
        <w:rPr>
          <w:rFonts w:ascii="Times New Roman" w:eastAsia="Times New Roman" w:hAnsi="Times New Roman" w:cs="Times New Roman"/>
          <w:sz w:val="24"/>
          <w:szCs w:val="24"/>
          <w:lang w:eastAsia="ru-RU"/>
        </w:rPr>
        <w:t xml:space="preserve">недвижимого имущества </w:t>
      </w:r>
      <w:bookmarkEnd w:id="0"/>
      <w:r w:rsidRPr="00E7265E">
        <w:rPr>
          <w:rFonts w:ascii="Times New Roman" w:eastAsia="Times New Roman" w:hAnsi="Times New Roman" w:cs="Times New Roman"/>
          <w:sz w:val="24"/>
          <w:szCs w:val="24"/>
          <w:lang w:eastAsia="ru-RU"/>
        </w:rPr>
        <w:t xml:space="preserve">и оплате приобретенного на аукционе имущества. Задаток возвращается всем Участникам аукциона, кроме победителя (или Единственного участника аукциона в случае заключения с ним договора купли-продажи Объектов в порядке, предусмотренном настоящим </w:t>
      </w:r>
      <w:r w:rsidRPr="00E7265E">
        <w:rPr>
          <w:rFonts w:ascii="Times New Roman" w:eastAsia="Times New Roman" w:hAnsi="Times New Roman" w:cs="Times New Roman"/>
          <w:sz w:val="24"/>
          <w:szCs w:val="24"/>
          <w:lang w:eastAsia="ru-RU"/>
        </w:rPr>
        <w:lastRenderedPageBreak/>
        <w:t>информационным сообщением), в течение 5 (пяти) рабочих дней с даты подведения итогов аукциона. Задаток, перечисленный победителем торгов (или Единственным участником аукциона в случае заключения с ним договора купли-продажи недвижимого имущества в порядке, предусмотренном настоящим информационным сообщением), засчитывается в сумму платежа по договору купли-продажи недвижимого имущества.</w:t>
      </w:r>
    </w:p>
    <w:p w14:paraId="270B7C3B" w14:textId="77777777" w:rsidR="00E7265E" w:rsidRPr="00E7265E" w:rsidRDefault="00E7265E" w:rsidP="00E7265E">
      <w:pPr>
        <w:spacing w:after="0" w:line="240" w:lineRule="auto"/>
        <w:ind w:firstLine="567"/>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Фактом внесения денежных средств в качестве задатка на участие в аукционе и подачей заявки на участие в аукционе Претендент подтверждает, что он ознакомился с состоянием Объектов и документацией к ним и согласен со всеми условиями проведения аукциона и условиями договора о задатке (договора присоединения).</w:t>
      </w:r>
    </w:p>
    <w:p w14:paraId="7EA9B7A6" w14:textId="77777777" w:rsidR="00E7265E" w:rsidRPr="00E7265E" w:rsidRDefault="00E7265E" w:rsidP="00E7265E">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Для участия в аукционе Претендент может подать только одну заявку.</w:t>
      </w:r>
    </w:p>
    <w:p w14:paraId="4FF761CD" w14:textId="77777777" w:rsidR="00E7265E" w:rsidRPr="00E7265E" w:rsidRDefault="00E7265E" w:rsidP="00E7265E">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Претендент вправе отозвать заявку на участие в электронном аукционе не позднее даты окончания срока приема заявок на участие в аукционе,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14:paraId="606FD11C" w14:textId="77777777" w:rsidR="00E7265E" w:rsidRPr="00E7265E" w:rsidRDefault="00E7265E" w:rsidP="00E7265E">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3CB5FEA2" w14:textId="77777777" w:rsidR="00E7265E" w:rsidRPr="00E7265E" w:rsidRDefault="00E7265E" w:rsidP="00E7265E">
      <w:pPr>
        <w:spacing w:after="0" w:line="240" w:lineRule="auto"/>
        <w:ind w:firstLine="567"/>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w:t>
      </w:r>
    </w:p>
    <w:p w14:paraId="2CF65010" w14:textId="77777777" w:rsidR="00E7265E" w:rsidRPr="00E7265E" w:rsidRDefault="00E7265E" w:rsidP="00E7265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информационным сообщением о проведении торгов, и перечислившие задаток в порядке и размере, указанном в договоре о задатке и информационном сообщении. </w:t>
      </w:r>
    </w:p>
    <w:p w14:paraId="006A4D09" w14:textId="77777777" w:rsidR="00E7265E" w:rsidRPr="00E7265E" w:rsidRDefault="00E7265E" w:rsidP="00E7265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Организатор отказывает Претенденту в допуске к участию в аукционе, если:</w:t>
      </w:r>
    </w:p>
    <w:p w14:paraId="0919EFDF" w14:textId="77777777" w:rsidR="00E7265E" w:rsidRPr="00E7265E" w:rsidRDefault="00E7265E" w:rsidP="00E7265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заявка на участие в аукционе не соответствует требованиям, установленным в настоящем информационном сообщении;</w:t>
      </w:r>
    </w:p>
    <w:p w14:paraId="4313E7D3" w14:textId="77777777" w:rsidR="00E7265E" w:rsidRPr="00E7265E" w:rsidRDefault="00E7265E" w:rsidP="00E7265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представлены не все документы в соответствии с перечнем, указанным в настоящем информационном сообщении;</w:t>
      </w:r>
    </w:p>
    <w:p w14:paraId="6DB15644" w14:textId="77777777" w:rsidR="00E7265E" w:rsidRPr="00E7265E" w:rsidRDefault="00E7265E" w:rsidP="00E7265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представленные Претендентом документы не соответствуют установленным к ним требованиям или сведения, содержащиеся в них, недостоверны;</w:t>
      </w:r>
    </w:p>
    <w:p w14:paraId="4747514F" w14:textId="77777777" w:rsidR="00E7265E" w:rsidRPr="00E7265E" w:rsidRDefault="00E7265E" w:rsidP="00E7265E">
      <w:pPr>
        <w:spacing w:after="0" w:line="240" w:lineRule="auto"/>
        <w:ind w:firstLine="567"/>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поступление задатка на счет, указанный в информационном сообщении о проведении торгов, не подтверждено на дату определения Участников торгов.</w:t>
      </w:r>
    </w:p>
    <w:p w14:paraId="16071F0A" w14:textId="77777777" w:rsidR="00E7265E" w:rsidRPr="00E7265E" w:rsidRDefault="00E7265E" w:rsidP="00E7265E">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(с указанием оснований отказа).</w:t>
      </w:r>
    </w:p>
    <w:p w14:paraId="2A3E8638" w14:textId="77777777" w:rsidR="00E7265E" w:rsidRPr="00E7265E" w:rsidRDefault="00E7265E" w:rsidP="00E7265E">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3BAFE60A" w14:textId="77777777" w:rsidR="00E7265E" w:rsidRPr="00E7265E" w:rsidRDefault="00E7265E" w:rsidP="00E7265E">
      <w:pPr>
        <w:widowControl w:val="0"/>
        <w:tabs>
          <w:tab w:val="right" w:leader="dot" w:pos="4762"/>
        </w:tabs>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Организатор торгов вправе отказаться от проведения аукциона в любое время до наступления даты его проведения, указанной в настоящем информационном сообщении, при этом внесенные претендентами задатки подлежат возврату Организатором торгов. Надлежащим способом размещения информационного сообщения об отмене торгов является его размещение на электронной площадке www.lot-online.ru.</w:t>
      </w:r>
    </w:p>
    <w:p w14:paraId="6618E359" w14:textId="77777777" w:rsidR="00E7265E" w:rsidRPr="00E7265E" w:rsidRDefault="00E7265E" w:rsidP="00E7265E">
      <w:pPr>
        <w:widowControl w:val="0"/>
        <w:tabs>
          <w:tab w:val="right" w:leader="dot" w:pos="4762"/>
        </w:tabs>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xml:space="preserve">В этом случае Организатор торгов не несет ответственности по возмещению участникам торгов понесенного ими реального ущерба. </w:t>
      </w:r>
    </w:p>
    <w:p w14:paraId="63D6C5BD" w14:textId="77777777" w:rsidR="00E7265E" w:rsidRPr="00E7265E" w:rsidRDefault="00E7265E" w:rsidP="00E7265E">
      <w:pPr>
        <w:widowControl w:val="0"/>
        <w:tabs>
          <w:tab w:val="right" w:leader="dot" w:pos="4762"/>
        </w:tabs>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Организатор торгов вправе, независимо от причин, перенести дату проведения аукциона в любое время до наступления даты его проведения, указанной в настоящем информационном сообщении, а также внести изменения в условия проведения аукциона не позднее чем за 2 (два) дня до даты проведения аукциона, указанной в настоящем информационном сообщении.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www.lot-online.ru.</w:t>
      </w:r>
    </w:p>
    <w:p w14:paraId="416CDFE4" w14:textId="77777777" w:rsidR="00E7265E" w:rsidRPr="00E7265E" w:rsidRDefault="00E7265E" w:rsidP="00E7265E">
      <w:pPr>
        <w:widowControl w:val="0"/>
        <w:tabs>
          <w:tab w:val="right" w:leader="dot" w:pos="4762"/>
        </w:tabs>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lastRenderedPageBreak/>
        <w:t xml:space="preserve">При этом внесенные претендентами задатки подлежат возврату Организатором торгов в течение 5 (пяти) рабочих дней с даты подведения итогов аукциона. </w:t>
      </w:r>
    </w:p>
    <w:p w14:paraId="08D60DD1" w14:textId="77777777" w:rsidR="00E7265E" w:rsidRPr="00E7265E" w:rsidRDefault="00E7265E" w:rsidP="00E7265E">
      <w:pPr>
        <w:widowControl w:val="0"/>
        <w:tabs>
          <w:tab w:val="right" w:leader="dot" w:pos="4762"/>
        </w:tabs>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p>
    <w:p w14:paraId="16DCB231" w14:textId="77777777" w:rsidR="00E7265E" w:rsidRPr="00E7265E" w:rsidRDefault="00E7265E" w:rsidP="00E7265E">
      <w:pPr>
        <w:spacing w:after="0" w:line="240" w:lineRule="auto"/>
        <w:ind w:firstLine="709"/>
        <w:jc w:val="center"/>
        <w:rPr>
          <w:rFonts w:ascii="Times New Roman" w:eastAsia="Times New Roman" w:hAnsi="Times New Roman" w:cs="Times New Roman"/>
          <w:b/>
          <w:sz w:val="24"/>
          <w:szCs w:val="24"/>
          <w:lang w:eastAsia="ru-RU"/>
        </w:rPr>
      </w:pPr>
      <w:r w:rsidRPr="00E7265E">
        <w:rPr>
          <w:rFonts w:ascii="Times New Roman" w:eastAsia="Times New Roman" w:hAnsi="Times New Roman" w:cs="Times New Roman"/>
          <w:b/>
          <w:sz w:val="24"/>
          <w:szCs w:val="24"/>
          <w:lang w:eastAsia="ru-RU"/>
        </w:rPr>
        <w:t>ПОРЯДОК ПРОВЕДЕНИЯ ЭЛЕКТРОННОГО АУКЦИОНА:</w:t>
      </w:r>
    </w:p>
    <w:p w14:paraId="2BACBC2C" w14:textId="77777777" w:rsidR="00E7265E" w:rsidRPr="00E7265E" w:rsidRDefault="00E7265E" w:rsidP="00E7265E">
      <w:pPr>
        <w:spacing w:after="0" w:line="240" w:lineRule="auto"/>
        <w:ind w:firstLine="720"/>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xml:space="preserve">Порядок проведения торгов </w:t>
      </w:r>
      <w:r w:rsidRPr="00E7265E">
        <w:rPr>
          <w:rFonts w:ascii="Times New Roman" w:eastAsia="Times New Roman" w:hAnsi="Times New Roman" w:cs="Times New Roman"/>
          <w:bCs/>
          <w:sz w:val="24"/>
          <w:szCs w:val="24"/>
          <w:lang w:eastAsia="ru-RU"/>
        </w:rPr>
        <w:t xml:space="preserve">с применением метода повышения начальной цены </w:t>
      </w:r>
      <w:r w:rsidRPr="00E7265E">
        <w:rPr>
          <w:rFonts w:ascii="Times New Roman" w:eastAsia="Times New Roman" w:hAnsi="Times New Roman" w:cs="Times New Roman"/>
          <w:sz w:val="24"/>
          <w:szCs w:val="24"/>
          <w:lang w:eastAsia="ru-RU"/>
        </w:rPr>
        <w:t>(английский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w:t>
      </w:r>
    </w:p>
    <w:p w14:paraId="1CBBAA92" w14:textId="77777777" w:rsidR="00E7265E" w:rsidRPr="00E7265E" w:rsidRDefault="00E7265E" w:rsidP="00E7265E">
      <w:pPr>
        <w:spacing w:after="0" w:line="240" w:lineRule="auto"/>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Электронный аукцион</w:t>
      </w:r>
      <w:r w:rsidRPr="00E7265E">
        <w:rPr>
          <w:rFonts w:ascii="Times New Roman" w:eastAsia="Times New Roman" w:hAnsi="Times New Roman" w:cs="Times New Roman"/>
          <w:bCs/>
          <w:sz w:val="24"/>
          <w:szCs w:val="24"/>
          <w:lang w:eastAsia="ru-RU"/>
        </w:rPr>
        <w:t xml:space="preserve"> </w:t>
      </w:r>
      <w:r w:rsidRPr="00E7265E">
        <w:rPr>
          <w:rFonts w:ascii="Times New Roman" w:eastAsia="Times New Roman" w:hAnsi="Times New Roman" w:cs="Times New Roman"/>
          <w:sz w:val="24"/>
          <w:szCs w:val="24"/>
          <w:lang w:eastAsia="ru-RU"/>
        </w:rPr>
        <w:t xml:space="preserve">на </w:t>
      </w:r>
      <w:r w:rsidRPr="00E7265E">
        <w:rPr>
          <w:rFonts w:ascii="Times New Roman" w:eastAsia="Times New Roman" w:hAnsi="Times New Roman" w:cs="Times New Roman"/>
          <w:bCs/>
          <w:sz w:val="24"/>
          <w:szCs w:val="24"/>
          <w:lang w:eastAsia="ru-RU"/>
        </w:rPr>
        <w:t xml:space="preserve">повышение начальной цены </w:t>
      </w:r>
      <w:r w:rsidRPr="00E7265E">
        <w:rPr>
          <w:rFonts w:ascii="Times New Roman" w:eastAsia="Times New Roman" w:hAnsi="Times New Roman" w:cs="Times New Roman"/>
          <w:sz w:val="24"/>
          <w:szCs w:val="24"/>
          <w:lang w:eastAsia="ru-RU"/>
        </w:rPr>
        <w:t xml:space="preserve">(английский аукцион) проводится в день и время, указанные в настоящем информационном сообщении. </w:t>
      </w:r>
    </w:p>
    <w:p w14:paraId="668B5A8F" w14:textId="77777777" w:rsidR="00E7265E" w:rsidRPr="00E7265E" w:rsidRDefault="00E7265E" w:rsidP="00E7265E">
      <w:pPr>
        <w:spacing w:after="0" w:line="240" w:lineRule="auto"/>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Торги проводятся путем повышения начальной цены продажи на величину, кратную величине «шага аукциона». При проведении аукциона на повышение время приема предложений о цене в размере начальной цены, период проведения торгов, равно как и период, на который продлевается представление предложений о цене с момента представления каждого из предложений, определяется Организатором торгов. Если в течение периода проведения торгов, установленного Организатором торгов, с момента начала представления предложений о цене не поступило ни одного предложения о цене имущества, торги с помощью программно-аппаратных средств электронной площадки завершаются автоматически. В этом случае сроком окончания представления предложений является момент завершения торгов. В случае поступления предложения о цене имущества с момента начала представления предложений время представления предложений о цене имущества продлевается с момента представления каждого из предложений на период, установленный Организатором торгов. Если в течение такого периода после представления последнего предложения о цене имущества не поступило следующее предложение о цене имущества, торги с помощью программно-аппаратных средств электронной площадки завершаются автоматически.</w:t>
      </w:r>
      <w:r w:rsidRPr="00E7265E">
        <w:rPr>
          <w:rFonts w:ascii="Times New Roman" w:eastAsia="Times New Roman" w:hAnsi="Times New Roman" w:cs="Times New Roman"/>
          <w:color w:val="000000"/>
          <w:sz w:val="23"/>
          <w:szCs w:val="23"/>
          <w:lang w:eastAsia="ru-RU"/>
        </w:rPr>
        <w:t xml:space="preserve"> </w:t>
      </w:r>
      <w:r w:rsidRPr="00E7265E">
        <w:rPr>
          <w:rFonts w:ascii="Times New Roman" w:eastAsia="Times New Roman" w:hAnsi="Times New Roman" w:cs="Times New Roman"/>
          <w:sz w:val="24"/>
          <w:szCs w:val="24"/>
          <w:lang w:eastAsia="ru-RU"/>
        </w:rPr>
        <w:t xml:space="preserve">Победителем торгов признается Участник торгов, предложивший наиболее высокую цену. По завершении торгов при помощи программных средств электронной площадки формируется протокол об итогах торгов. </w:t>
      </w:r>
    </w:p>
    <w:p w14:paraId="0B1E10A5" w14:textId="77777777" w:rsidR="00E7265E" w:rsidRPr="00E7265E" w:rsidRDefault="00E7265E" w:rsidP="00E7265E">
      <w:pPr>
        <w:spacing w:after="0" w:line="240" w:lineRule="auto"/>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Процедура торгов считается завершенной с момента подписания Организатором торгов протокола об итогах торгов. 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1B71449D" w14:textId="77777777" w:rsidR="00E7265E" w:rsidRPr="00E7265E" w:rsidRDefault="00E7265E" w:rsidP="00E7265E">
      <w:pPr>
        <w:spacing w:after="0" w:line="240" w:lineRule="auto"/>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xml:space="preserve">Победитель электронного аукциона или лицо имеющее право действовать от имени Победителя в день подведения итогов электронного аукциона подписывает протокол об итогах электронного аукциона и направляет его Организатору торгов в форме электронного документа или сканированной копии документа, или электронного образа документа, заверенного электронной подписью, по адресу электронной почты: </w:t>
      </w:r>
      <w:hyperlink r:id="rId13" w:history="1">
        <w:r w:rsidRPr="00E7265E">
          <w:rPr>
            <w:rFonts w:ascii="Times New Roman" w:eastAsia="Times New Roman" w:hAnsi="Times New Roman" w:cs="Times New Roman"/>
            <w:sz w:val="24"/>
            <w:szCs w:val="24"/>
            <w:shd w:val="clear" w:color="auto" w:fill="FBFBFB"/>
            <w:lang w:eastAsia="ru-RU"/>
          </w:rPr>
          <w:t>KalinovskayaVV@yandex.ru</w:t>
        </w:r>
      </w:hyperlink>
      <w:r w:rsidRPr="00E7265E">
        <w:rPr>
          <w:rFonts w:ascii="Times New Roman" w:eastAsia="Times New Roman" w:hAnsi="Times New Roman" w:cs="Times New Roman"/>
          <w:sz w:val="24"/>
          <w:szCs w:val="24"/>
          <w:shd w:val="clear" w:color="auto" w:fill="FBFBFB"/>
          <w:lang w:eastAsia="ru-RU"/>
        </w:rPr>
        <w:t>.</w:t>
      </w:r>
      <w:r w:rsidRPr="00E7265E">
        <w:rPr>
          <w:rFonts w:ascii="Calibri" w:eastAsia="Times New Roman" w:hAnsi="Calibri" w:cs="Times New Roman"/>
          <w:color w:val="000000"/>
          <w:shd w:val="clear" w:color="auto" w:fill="FBFBFB"/>
          <w:lang w:eastAsia="ru-RU"/>
        </w:rPr>
        <w:t xml:space="preserve"> </w:t>
      </w:r>
      <w:r w:rsidRPr="00E7265E">
        <w:rPr>
          <w:rFonts w:ascii="Times New Roman" w:eastAsia="Times New Roman" w:hAnsi="Times New Roman" w:cs="Times New Roman"/>
          <w:sz w:val="24"/>
          <w:szCs w:val="24"/>
          <w:lang w:eastAsia="ru-RU"/>
        </w:rPr>
        <w:t>Уклонение от подписания протокола влечет последствия, предусмотренные пунктом 6 статьи 448 Гражданского кодекса Российской Федерации. Оригинал подписанного протокола об итогах электронного аукциона предоставляется Победителем электронного аукциона Организатору торгов не позднее дня подписания договора купли-продажи Недвижимого имущества.</w:t>
      </w:r>
    </w:p>
    <w:p w14:paraId="6361F720" w14:textId="77777777" w:rsidR="00E7265E" w:rsidRPr="00E7265E" w:rsidRDefault="00E7265E" w:rsidP="00E7265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Электронный аукцион признается несостоявшимся, если:</w:t>
      </w:r>
    </w:p>
    <w:p w14:paraId="40527A64" w14:textId="77777777" w:rsidR="00E7265E" w:rsidRPr="00E7265E" w:rsidRDefault="00E7265E" w:rsidP="00E7265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1)  не было подано ни одной заявки на участие в торгах либо ни один из Претендентов не признан Участником торгов;</w:t>
      </w:r>
    </w:p>
    <w:p w14:paraId="372E1A28" w14:textId="77777777" w:rsidR="00E7265E" w:rsidRPr="00E7265E" w:rsidRDefault="00E7265E" w:rsidP="00E7265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2)  к участию в торгах допущен только один Претендент;</w:t>
      </w:r>
    </w:p>
    <w:p w14:paraId="7EAE4379" w14:textId="77777777" w:rsidR="00E7265E" w:rsidRPr="00E7265E" w:rsidRDefault="00E7265E" w:rsidP="00E7265E">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7265E">
        <w:rPr>
          <w:rFonts w:ascii="Times New Roman" w:eastAsia="Times New Roman" w:hAnsi="Times New Roman" w:cs="Times New Roman"/>
          <w:sz w:val="24"/>
          <w:szCs w:val="24"/>
          <w:lang w:eastAsia="ru-RU"/>
        </w:rPr>
        <w:t xml:space="preserve">            3) ни один из Участников торгов не сделал предложение по цене лота.</w:t>
      </w:r>
    </w:p>
    <w:p w14:paraId="7E5F7C14" w14:textId="77777777" w:rsidR="00E7265E" w:rsidRPr="00E7265E" w:rsidRDefault="00E7265E" w:rsidP="00E7265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302806AC" w14:textId="77777777" w:rsidR="00E7265E" w:rsidRPr="00E7265E" w:rsidRDefault="00E7265E" w:rsidP="00E7265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A94D49F" w14:textId="77777777" w:rsidR="00E7265E" w:rsidRPr="00E7265E" w:rsidRDefault="00E7265E" w:rsidP="00E7265E">
      <w:pPr>
        <w:widowControl w:val="0"/>
        <w:tabs>
          <w:tab w:val="right" w:leader="dot" w:pos="4762"/>
        </w:tabs>
        <w:autoSpaceDE w:val="0"/>
        <w:autoSpaceDN w:val="0"/>
        <w:adjustRightInd w:val="0"/>
        <w:spacing w:after="0" w:line="220" w:lineRule="atLeast"/>
        <w:ind w:right="-2" w:firstLine="567"/>
        <w:jc w:val="center"/>
        <w:rPr>
          <w:rFonts w:ascii="Times New Roman" w:eastAsia="Times New Roman" w:hAnsi="Times New Roman" w:cs="Times New Roman"/>
          <w:sz w:val="24"/>
          <w:szCs w:val="24"/>
          <w:lang w:eastAsia="ru-RU"/>
        </w:rPr>
      </w:pPr>
      <w:r w:rsidRPr="00E7265E">
        <w:rPr>
          <w:rFonts w:ascii="Times New Roman" w:eastAsia="Times New Roman" w:hAnsi="Times New Roman" w:cs="Times New Roman"/>
          <w:b/>
          <w:bCs/>
          <w:sz w:val="24"/>
          <w:szCs w:val="24"/>
          <w:lang w:eastAsia="ru-RU"/>
        </w:rPr>
        <w:t>ПОРЯДОК ЗАКЛЮЧЕНИЯ ДОГОВОРА ПО ИТОГАМ ТОРГОВ:</w:t>
      </w:r>
    </w:p>
    <w:p w14:paraId="0AAD8CF7" w14:textId="77777777" w:rsidR="00E7265E" w:rsidRPr="00E7265E" w:rsidRDefault="00E7265E" w:rsidP="00E7265E">
      <w:pPr>
        <w:tabs>
          <w:tab w:val="right" w:leader="dot" w:pos="4762"/>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E7265E">
        <w:rPr>
          <w:rFonts w:ascii="Times New Roman" w:eastAsia="Times New Roman" w:hAnsi="Times New Roman" w:cs="Times New Roman"/>
          <w:b/>
          <w:sz w:val="24"/>
          <w:szCs w:val="24"/>
          <w:lang w:eastAsia="ru-RU"/>
        </w:rPr>
        <w:lastRenderedPageBreak/>
        <w:t xml:space="preserve">Договор купли-продажи </w:t>
      </w:r>
      <w:r w:rsidRPr="00E7265E">
        <w:rPr>
          <w:rFonts w:ascii="Times New Roman" w:eastAsia="Times New Roman" w:hAnsi="Times New Roman" w:cs="Times New Roman"/>
          <w:b/>
          <w:bCs/>
          <w:sz w:val="24"/>
          <w:szCs w:val="24"/>
          <w:lang w:eastAsia="ru-RU"/>
        </w:rPr>
        <w:t>недвижимого имущества</w:t>
      </w:r>
      <w:r w:rsidRPr="00E7265E">
        <w:rPr>
          <w:rFonts w:ascii="Times New Roman" w:eastAsia="Times New Roman" w:hAnsi="Times New Roman" w:cs="Times New Roman"/>
          <w:b/>
          <w:sz w:val="24"/>
          <w:szCs w:val="24"/>
          <w:lang w:eastAsia="ru-RU"/>
        </w:rPr>
        <w:t xml:space="preserve"> заключается с победителем электронного аукциона (Покупателем) в течение 5 (пяти) рабочих дней после подведения итогов аукциона</w:t>
      </w:r>
      <w:r w:rsidRPr="00E7265E">
        <w:rPr>
          <w:rFonts w:ascii="Times New Roman" w:eastAsia="Calibri" w:hAnsi="Times New Roman" w:cs="Times New Roman"/>
          <w:b/>
          <w:sz w:val="24"/>
          <w:szCs w:val="24"/>
        </w:rPr>
        <w:t xml:space="preserve"> </w:t>
      </w:r>
      <w:r w:rsidRPr="00E7265E">
        <w:rPr>
          <w:rFonts w:ascii="Times New Roman" w:eastAsia="Times New Roman" w:hAnsi="Times New Roman" w:cs="Times New Roman"/>
          <w:b/>
          <w:sz w:val="24"/>
          <w:szCs w:val="24"/>
          <w:lang w:eastAsia="ru-RU"/>
        </w:rPr>
        <w:t>в соответствии с примерной формой, размещенной на сайте www.lot-online.ru в карточке лота.</w:t>
      </w:r>
    </w:p>
    <w:p w14:paraId="3F0591DC" w14:textId="77777777" w:rsidR="00E7265E" w:rsidRPr="00E7265E" w:rsidRDefault="00E7265E" w:rsidP="00E7265E">
      <w:pPr>
        <w:widowControl w:val="0"/>
        <w:spacing w:after="0" w:line="240" w:lineRule="auto"/>
        <w:ind w:firstLine="567"/>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xml:space="preserve">Для заключения договора купли-продажи недвижимого имущества победитель электронного аукциона (Покупатель) должен по согласованию с Продавцом подписать документы в срок не позднее 5 (пяти) рабочих дней с даты подведения итогов аукциона. </w:t>
      </w:r>
    </w:p>
    <w:p w14:paraId="53B96C41" w14:textId="77777777" w:rsidR="00E7265E" w:rsidRPr="00E7265E" w:rsidRDefault="00E7265E" w:rsidP="00E7265E">
      <w:pPr>
        <w:tabs>
          <w:tab w:val="right" w:leader="dot" w:pos="4762"/>
        </w:tabs>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E7265E">
        <w:rPr>
          <w:rFonts w:ascii="Times New Roman" w:eastAsia="Times New Roman" w:hAnsi="Times New Roman" w:cs="Times New Roman"/>
          <w:b/>
          <w:color w:val="000000"/>
          <w:sz w:val="24"/>
          <w:szCs w:val="24"/>
          <w:lang w:eastAsia="ru-RU"/>
        </w:rPr>
        <w:t>Оплата цены продажи Объектов производится победителем электронного аукциона (Покупателем) за вычетом ранее внесённого задатка путем безналичного перечисления денежных средств на расчетный счет</w:t>
      </w:r>
      <w:r w:rsidRPr="00E7265E">
        <w:rPr>
          <w:rFonts w:ascii="Times New Roman" w:eastAsia="Times New Roman" w:hAnsi="Times New Roman" w:cs="Times New Roman"/>
          <w:b/>
          <w:sz w:val="24"/>
          <w:szCs w:val="24"/>
          <w:lang w:eastAsia="ru-RU"/>
        </w:rPr>
        <w:t xml:space="preserve"> Продавца, указанный в договоре купли-продажи недвижимого имущества, </w:t>
      </w:r>
      <w:r w:rsidRPr="00E7265E">
        <w:rPr>
          <w:rFonts w:ascii="Times New Roman" w:eastAsia="Times New Roman" w:hAnsi="Times New Roman" w:cs="Times New Roman"/>
          <w:b/>
          <w:color w:val="000000"/>
          <w:sz w:val="24"/>
          <w:szCs w:val="24"/>
          <w:lang w:eastAsia="ru-RU"/>
        </w:rPr>
        <w:t>в течение 3 (трех) рабочих дней с даты заключения договора – купли продажи</w:t>
      </w:r>
      <w:r w:rsidRPr="00E7265E">
        <w:rPr>
          <w:rFonts w:ascii="Times New Roman" w:eastAsia="Times New Roman" w:hAnsi="Times New Roman" w:cs="Times New Roman"/>
          <w:sz w:val="24"/>
          <w:szCs w:val="24"/>
          <w:lang w:eastAsia="ru-RU"/>
        </w:rPr>
        <w:t xml:space="preserve"> </w:t>
      </w:r>
      <w:r w:rsidRPr="00E7265E">
        <w:rPr>
          <w:rFonts w:ascii="Times New Roman" w:eastAsia="Times New Roman" w:hAnsi="Times New Roman" w:cs="Times New Roman"/>
          <w:b/>
          <w:color w:val="000000"/>
          <w:sz w:val="24"/>
          <w:szCs w:val="24"/>
          <w:lang w:eastAsia="ru-RU"/>
        </w:rPr>
        <w:t>недвижимого имущества.</w:t>
      </w:r>
    </w:p>
    <w:p w14:paraId="0B7AD075" w14:textId="77777777" w:rsidR="00E7265E" w:rsidRPr="00E7265E" w:rsidRDefault="00E7265E" w:rsidP="00E7265E">
      <w:pPr>
        <w:spacing w:after="0" w:line="240" w:lineRule="auto"/>
        <w:ind w:firstLine="567"/>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При уклонении (отказе) Победителя электронного аукциона (Покупателя)</w:t>
      </w:r>
      <w:r w:rsidRPr="00E7265E">
        <w:rPr>
          <w:rFonts w:ascii="Times New Roman" w:eastAsia="Times New Roman" w:hAnsi="Times New Roman" w:cs="Times New Roman"/>
          <w:b/>
          <w:sz w:val="24"/>
          <w:szCs w:val="24"/>
          <w:lang w:eastAsia="ru-RU"/>
        </w:rPr>
        <w:t xml:space="preserve"> </w:t>
      </w:r>
      <w:r w:rsidRPr="00E7265E">
        <w:rPr>
          <w:rFonts w:ascii="Times New Roman" w:eastAsia="Times New Roman" w:hAnsi="Times New Roman" w:cs="Times New Roman"/>
          <w:sz w:val="24"/>
          <w:szCs w:val="24"/>
          <w:lang w:eastAsia="ru-RU"/>
        </w:rPr>
        <w:t>от оплаты покупной цены Объектов в установленный срок задаток ему не возвращается, и он утрачивает право на заключение договора купли-продажи недвижимого имущества.</w:t>
      </w:r>
    </w:p>
    <w:p w14:paraId="019BDFFD" w14:textId="77777777" w:rsidR="00E7265E" w:rsidRPr="00E7265E" w:rsidRDefault="00E7265E" w:rsidP="00E7265E">
      <w:pPr>
        <w:spacing w:after="0" w:line="240" w:lineRule="auto"/>
        <w:ind w:firstLine="567"/>
        <w:jc w:val="both"/>
        <w:rPr>
          <w:rFonts w:ascii="Times New Roman" w:eastAsia="Times New Roman" w:hAnsi="Times New Roman" w:cs="Times New Roman"/>
          <w:b/>
          <w:sz w:val="24"/>
          <w:szCs w:val="24"/>
          <w:lang w:eastAsia="ru-RU"/>
        </w:rPr>
      </w:pPr>
      <w:r w:rsidRPr="00E7265E">
        <w:rPr>
          <w:rFonts w:ascii="Times New Roman" w:eastAsia="Times New Roman" w:hAnsi="Times New Roman" w:cs="Times New Roman"/>
          <w:color w:val="000000"/>
          <w:sz w:val="24"/>
          <w:szCs w:val="24"/>
          <w:lang w:eastAsia="ru-RU"/>
        </w:rPr>
        <w:t>Если торги не состоялись по причине допуска к участию только одного участника, то в данном случае договор купли - продажи недвижимого имущества заключается с единственным участником аукциона в течение 5 (пяти) рабочих дней с даты признания торгов несостоявшимися. При этом задаток, внесенный единственным участником аукциона, ему не возвращается и засчитывается в счет оплаты цены Объектов. О</w:t>
      </w:r>
      <w:r w:rsidRPr="00E7265E">
        <w:rPr>
          <w:rFonts w:ascii="Times New Roman" w:eastAsia="Times New Roman" w:hAnsi="Times New Roman" w:cs="Times New Roman"/>
          <w:sz w:val="24"/>
          <w:szCs w:val="24"/>
          <w:lang w:eastAsia="ru-RU"/>
        </w:rPr>
        <w:t xml:space="preserve">плата цены Объектов производится </w:t>
      </w:r>
      <w:r w:rsidRPr="00E7265E">
        <w:rPr>
          <w:rFonts w:ascii="Times New Roman" w:eastAsia="Times New Roman" w:hAnsi="Times New Roman" w:cs="Times New Roman"/>
          <w:color w:val="000000"/>
          <w:sz w:val="24"/>
          <w:szCs w:val="24"/>
          <w:lang w:eastAsia="ru-RU"/>
        </w:rPr>
        <w:t xml:space="preserve">единственным участником аукциона </w:t>
      </w:r>
      <w:r w:rsidRPr="00E7265E">
        <w:rPr>
          <w:rFonts w:ascii="Times New Roman" w:eastAsia="Times New Roman" w:hAnsi="Times New Roman" w:cs="Times New Roman"/>
          <w:sz w:val="24"/>
          <w:szCs w:val="24"/>
          <w:lang w:eastAsia="ru-RU"/>
        </w:rPr>
        <w:t>за вычетом ранее внесённого задатка путем безналичного перечисления денежных средств на расчетный счет Продавца, указанный в договоре купли-продажи недвижимого имущества, в течение 3 (трех) рабочих дней с даты заключения с ним договора купли-продажи недвижимого имущества.</w:t>
      </w:r>
    </w:p>
    <w:p w14:paraId="53ECAB53" w14:textId="77777777" w:rsidR="00E7265E" w:rsidRPr="00E7265E" w:rsidRDefault="00E7265E" w:rsidP="00E7265E">
      <w:pPr>
        <w:spacing w:after="0" w:line="240" w:lineRule="auto"/>
        <w:ind w:right="-57" w:firstLine="540"/>
        <w:jc w:val="both"/>
        <w:rPr>
          <w:rFonts w:ascii="Times New Roman" w:eastAsia="Calibri" w:hAnsi="Times New Roman" w:cs="Times New Roman"/>
          <w:sz w:val="24"/>
          <w:szCs w:val="24"/>
          <w:lang w:eastAsia="ru-RU"/>
        </w:rPr>
      </w:pPr>
      <w:r w:rsidRPr="00E7265E">
        <w:rPr>
          <w:rFonts w:ascii="Times New Roman" w:eastAsia="Calibri" w:hAnsi="Times New Roman" w:cs="Times New Roman"/>
          <w:sz w:val="24"/>
          <w:szCs w:val="24"/>
        </w:rPr>
        <w:t xml:space="preserve">В случае уклонения (отказа) победителя аукциона от подписания протокола подведения итогов аукциона, от заключения договора купли-продажи недвижимого имущества по результатам торгов в установленный срок, от оплаты цены Объектов </w:t>
      </w:r>
      <w:r w:rsidRPr="00E7265E">
        <w:rPr>
          <w:rFonts w:ascii="Times New Roman" w:eastAsia="Calibri" w:hAnsi="Times New Roman" w:cs="Times New Roman"/>
          <w:sz w:val="24"/>
          <w:szCs w:val="24"/>
          <w:lang w:eastAsia="ru-RU"/>
        </w:rPr>
        <w:t>участник аукциона, сделавший предпоследнее предложение по цене</w:t>
      </w:r>
      <w:r w:rsidRPr="00E7265E">
        <w:rPr>
          <w:rFonts w:ascii="Times New Roman" w:eastAsia="Calibri" w:hAnsi="Times New Roman" w:cs="Times New Roman"/>
          <w:sz w:val="24"/>
          <w:szCs w:val="24"/>
        </w:rPr>
        <w:t xml:space="preserve"> Объектов в ходе торгов</w:t>
      </w:r>
      <w:r w:rsidRPr="00E7265E">
        <w:rPr>
          <w:rFonts w:ascii="Times New Roman" w:eastAsia="Calibri" w:hAnsi="Times New Roman" w:cs="Times New Roman"/>
          <w:sz w:val="24"/>
          <w:szCs w:val="24"/>
          <w:lang w:eastAsia="ru-RU"/>
        </w:rPr>
        <w:t xml:space="preserve">, вправе заключить договор купли-продажи </w:t>
      </w:r>
      <w:r w:rsidRPr="00E7265E">
        <w:rPr>
          <w:rFonts w:ascii="Times New Roman" w:eastAsia="Calibri" w:hAnsi="Times New Roman" w:cs="Times New Roman"/>
          <w:sz w:val="24"/>
          <w:szCs w:val="24"/>
        </w:rPr>
        <w:t>недвижимого имущества</w:t>
      </w:r>
      <w:r w:rsidRPr="00E7265E">
        <w:rPr>
          <w:rFonts w:ascii="Times New Roman" w:eastAsia="Calibri" w:hAnsi="Times New Roman" w:cs="Times New Roman"/>
          <w:sz w:val="24"/>
          <w:szCs w:val="24"/>
          <w:lang w:eastAsia="ru-RU"/>
        </w:rPr>
        <w:t xml:space="preserve"> в течение </w:t>
      </w:r>
      <w:r w:rsidRPr="00E7265E">
        <w:rPr>
          <w:rFonts w:ascii="Times New Roman" w:eastAsia="Times New Roman" w:hAnsi="Times New Roman" w:cs="Times New Roman"/>
          <w:color w:val="000000"/>
          <w:sz w:val="24"/>
          <w:szCs w:val="24"/>
          <w:lang w:eastAsia="ru-RU"/>
        </w:rPr>
        <w:t xml:space="preserve">5 (пяти) </w:t>
      </w:r>
      <w:r w:rsidRPr="00E7265E">
        <w:rPr>
          <w:rFonts w:ascii="Times New Roman" w:eastAsia="Calibri" w:hAnsi="Times New Roman" w:cs="Times New Roman"/>
          <w:sz w:val="24"/>
          <w:szCs w:val="24"/>
          <w:lang w:eastAsia="ru-RU"/>
        </w:rPr>
        <w:t xml:space="preserve">рабочих дней с даты получения от Организатора торгов уведомления с предложением заключить договор купли-продажи недвижимого имущества. </w:t>
      </w:r>
      <w:r w:rsidRPr="00E7265E">
        <w:rPr>
          <w:rFonts w:ascii="Times New Roman" w:eastAsia="Times New Roman" w:hAnsi="Times New Roman" w:cs="Times New Roman"/>
          <w:sz w:val="24"/>
          <w:szCs w:val="24"/>
          <w:lang w:eastAsia="ru-RU"/>
        </w:rPr>
        <w:t xml:space="preserve">При этом оплата цены Объектов производится </w:t>
      </w:r>
      <w:r w:rsidRPr="00E7265E">
        <w:rPr>
          <w:rFonts w:ascii="Times New Roman" w:eastAsia="Calibri" w:hAnsi="Times New Roman" w:cs="Times New Roman"/>
          <w:sz w:val="24"/>
          <w:szCs w:val="24"/>
          <w:lang w:eastAsia="ru-RU"/>
        </w:rPr>
        <w:t>участником аукциона, сделавшим предпоследнее предложение по цене</w:t>
      </w:r>
      <w:r w:rsidRPr="00E7265E">
        <w:rPr>
          <w:rFonts w:ascii="Times New Roman" w:eastAsia="Calibri" w:hAnsi="Times New Roman" w:cs="Times New Roman"/>
          <w:sz w:val="24"/>
          <w:szCs w:val="24"/>
        </w:rPr>
        <w:t xml:space="preserve"> Объектов в ходе торгов</w:t>
      </w:r>
      <w:r w:rsidRPr="00E7265E">
        <w:rPr>
          <w:rFonts w:ascii="Times New Roman" w:eastAsia="Calibri" w:hAnsi="Times New Roman" w:cs="Times New Roman"/>
          <w:sz w:val="24"/>
          <w:szCs w:val="24"/>
          <w:lang w:eastAsia="ru-RU"/>
        </w:rPr>
        <w:t>,</w:t>
      </w:r>
      <w:r w:rsidRPr="00E7265E">
        <w:rPr>
          <w:rFonts w:ascii="Times New Roman" w:eastAsia="Times New Roman" w:hAnsi="Times New Roman" w:cs="Times New Roman"/>
          <w:sz w:val="24"/>
          <w:szCs w:val="24"/>
          <w:lang w:eastAsia="ru-RU"/>
        </w:rPr>
        <w:t xml:space="preserve"> в полном объеме путем безналичного перечисления денежных средств на расчетный счет Продавца, указанный в договоре купли-продажи недвижимого имущества, в течение 3 (трех) рабочих дней с даты заключения с ним договора купли-продажи недвижимого имущества</w:t>
      </w:r>
    </w:p>
    <w:p w14:paraId="397574C2" w14:textId="77777777" w:rsidR="00E7265E" w:rsidRPr="00E7265E" w:rsidRDefault="00E7265E" w:rsidP="00E7265E">
      <w:pPr>
        <w:spacing w:after="0" w:line="240" w:lineRule="auto"/>
        <w:ind w:right="-57" w:firstLine="540"/>
        <w:jc w:val="both"/>
        <w:rPr>
          <w:rFonts w:ascii="Times New Roman" w:eastAsia="Calibri" w:hAnsi="Times New Roman" w:cs="Times New Roman"/>
          <w:sz w:val="24"/>
          <w:szCs w:val="24"/>
        </w:rPr>
      </w:pPr>
      <w:r w:rsidRPr="00E7265E">
        <w:rPr>
          <w:rFonts w:ascii="Times New Roman" w:eastAsia="Calibri" w:hAnsi="Times New Roman" w:cs="Times New Roman"/>
          <w:sz w:val="24"/>
          <w:szCs w:val="24"/>
        </w:rPr>
        <w:t xml:space="preserve">В случае несоблюдения срока обращения к Организатору торгов единственный участник аукциона или </w:t>
      </w:r>
      <w:r w:rsidRPr="00E7265E">
        <w:rPr>
          <w:rFonts w:ascii="Times New Roman" w:eastAsia="Calibri" w:hAnsi="Times New Roman" w:cs="Times New Roman"/>
          <w:sz w:val="24"/>
          <w:szCs w:val="24"/>
          <w:lang w:eastAsia="ru-RU"/>
        </w:rPr>
        <w:t>участник аукциона, сделавший предпоследнее предложение по цене Объектов в ходе торгов,</w:t>
      </w:r>
      <w:r w:rsidRPr="00E7265E">
        <w:rPr>
          <w:rFonts w:ascii="Times New Roman" w:eastAsia="Calibri" w:hAnsi="Times New Roman" w:cs="Times New Roman"/>
          <w:sz w:val="24"/>
          <w:szCs w:val="24"/>
        </w:rPr>
        <w:t xml:space="preserve"> утрачивают право на заключение договора купли-продажи недвижимого имущества по результатам торгов.</w:t>
      </w:r>
    </w:p>
    <w:p w14:paraId="6A0D011A" w14:textId="77777777" w:rsidR="00E7265E" w:rsidRPr="00E7265E" w:rsidRDefault="00E7265E" w:rsidP="00E7265E">
      <w:pPr>
        <w:spacing w:after="0" w:line="240" w:lineRule="auto"/>
        <w:ind w:firstLine="540"/>
        <w:jc w:val="both"/>
        <w:rPr>
          <w:rFonts w:ascii="Times New Roman" w:eastAsia="Times New Roman" w:hAnsi="Times New Roman" w:cs="Times New Roman"/>
          <w:sz w:val="24"/>
          <w:szCs w:val="24"/>
        </w:rPr>
      </w:pPr>
      <w:r w:rsidRPr="00E7265E">
        <w:rPr>
          <w:rFonts w:ascii="Times New Roman" w:eastAsia="Times New Roman" w:hAnsi="Times New Roman" w:cs="Times New Roman"/>
          <w:color w:val="000000"/>
          <w:sz w:val="24"/>
          <w:szCs w:val="24"/>
          <w:lang w:eastAsia="ru-RU"/>
        </w:rPr>
        <w:t xml:space="preserve">Подача документов для государственной регистрации права собственности Покупателя на Объекты </w:t>
      </w:r>
      <w:r w:rsidRPr="00E7265E">
        <w:rPr>
          <w:rFonts w:ascii="Times New Roman" w:eastAsia="Calibri" w:hAnsi="Times New Roman" w:cs="Times New Roman"/>
          <w:sz w:val="24"/>
          <w:szCs w:val="24"/>
        </w:rPr>
        <w:t>производится в срок не позднее</w:t>
      </w:r>
      <w:r w:rsidRPr="00E7265E">
        <w:rPr>
          <w:rFonts w:ascii="Times New Roman" w:eastAsia="Times New Roman" w:hAnsi="Times New Roman" w:cs="Times New Roman"/>
          <w:sz w:val="24"/>
          <w:szCs w:val="24"/>
        </w:rPr>
        <w:t xml:space="preserve"> 5 (пять) рабочих дней с момента зачисления денежных средств</w:t>
      </w:r>
      <w:r w:rsidRPr="00E7265E">
        <w:rPr>
          <w:rFonts w:ascii="Times New Roman" w:eastAsia="Times New Roman" w:hAnsi="Times New Roman" w:cs="Times New Roman"/>
          <w:color w:val="000000"/>
          <w:sz w:val="24"/>
          <w:szCs w:val="24"/>
          <w:lang w:eastAsia="ru-RU"/>
        </w:rPr>
        <w:t xml:space="preserve"> в счет оплаты цены Объектов в полном объеме на расчетный счет Продавца.</w:t>
      </w:r>
    </w:p>
    <w:p w14:paraId="0FF03F5B" w14:textId="77777777" w:rsidR="00E7265E" w:rsidRPr="00E7265E" w:rsidRDefault="00E7265E" w:rsidP="00E7265E">
      <w:pPr>
        <w:spacing w:after="0" w:line="240" w:lineRule="auto"/>
        <w:ind w:firstLine="567"/>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bCs/>
          <w:sz w:val="24"/>
          <w:szCs w:val="24"/>
          <w:lang w:eastAsia="ru-RU"/>
        </w:rPr>
        <w:t xml:space="preserve">По вопросам осмотра Объектов, ознакомления с документацией по Объектам, заключения договора купли-продажи недвижимого имущества по итогам торгов обращаться по </w:t>
      </w:r>
      <w:r w:rsidRPr="00E7265E">
        <w:rPr>
          <w:rFonts w:ascii="Times New Roman" w:eastAsia="Times New Roman" w:hAnsi="Times New Roman" w:cs="Times New Roman"/>
          <w:sz w:val="24"/>
          <w:szCs w:val="24"/>
          <w:lang w:eastAsia="ru-RU"/>
        </w:rPr>
        <w:t>телефонам Организатора торгов: +7 (988) 470-40-05, +7-918-173-33-88.</w:t>
      </w:r>
    </w:p>
    <w:p w14:paraId="0EBB31AC" w14:textId="77777777" w:rsidR="00E7265E" w:rsidRPr="00E7265E" w:rsidRDefault="00E7265E" w:rsidP="00E7265E">
      <w:pPr>
        <w:tabs>
          <w:tab w:val="right" w:leader="dot" w:pos="4762"/>
        </w:tabs>
        <w:autoSpaceDE w:val="0"/>
        <w:autoSpaceDN w:val="0"/>
        <w:adjustRightInd w:val="0"/>
        <w:spacing w:after="0" w:line="210" w:lineRule="atLeast"/>
        <w:ind w:firstLine="567"/>
        <w:jc w:val="both"/>
        <w:rPr>
          <w:rFonts w:ascii="Times New Roman" w:eastAsia="Times New Roman" w:hAnsi="Times New Roman" w:cs="Times New Roman"/>
          <w:sz w:val="24"/>
          <w:szCs w:val="24"/>
          <w:lang w:eastAsia="ru-RU"/>
        </w:rPr>
      </w:pPr>
      <w:r w:rsidRPr="00E7265E">
        <w:rPr>
          <w:rFonts w:ascii="Times New Roman" w:eastAsia="Times New Roman" w:hAnsi="Times New Roman" w:cs="Times New Roman"/>
          <w:sz w:val="24"/>
          <w:szCs w:val="24"/>
          <w:lang w:eastAsia="ru-RU"/>
        </w:rPr>
        <w:t xml:space="preserve">Телефон службы технической поддержки сайта </w:t>
      </w:r>
      <w:hyperlink r:id="rId14" w:history="1">
        <w:r w:rsidRPr="00E7265E">
          <w:rPr>
            <w:rFonts w:ascii="Times New Roman" w:eastAsia="Times New Roman" w:hAnsi="Times New Roman" w:cs="Times New Roman"/>
            <w:color w:val="0000FF"/>
            <w:sz w:val="24"/>
            <w:szCs w:val="24"/>
            <w:u w:val="single"/>
            <w:lang w:eastAsia="ru-RU"/>
          </w:rPr>
          <w:t>www.lot-online.ru</w:t>
        </w:r>
      </w:hyperlink>
      <w:r w:rsidRPr="00E7265E">
        <w:rPr>
          <w:rFonts w:ascii="Times New Roman" w:eastAsia="Times New Roman" w:hAnsi="Times New Roman" w:cs="Times New Roman"/>
          <w:sz w:val="24"/>
          <w:szCs w:val="24"/>
          <w:lang w:eastAsia="ru-RU"/>
        </w:rPr>
        <w:t>: 8-800-777-57-57.</w:t>
      </w:r>
    </w:p>
    <w:p w14:paraId="1112F56E" w14:textId="77777777" w:rsidR="00F50D65" w:rsidRDefault="00F50D65"/>
    <w:sectPr w:rsidR="00F50D65" w:rsidSect="00F304BA">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65E"/>
    <w:rsid w:val="0004266E"/>
    <w:rsid w:val="000E43F8"/>
    <w:rsid w:val="007629E6"/>
    <w:rsid w:val="008E38B4"/>
    <w:rsid w:val="00AF6073"/>
    <w:rsid w:val="00BA55E5"/>
    <w:rsid w:val="00E7265E"/>
    <w:rsid w:val="00F50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FA5E3"/>
  <w15:docId w15:val="{D55CD8E0-DB0C-42F8-8569-141D7A9D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s.lot-online.ru/e-auction/Regulations.xhtml" TargetMode="External"/><Relationship Id="rId13" Type="http://schemas.openxmlformats.org/officeDocument/2006/relationships/hyperlink" Target="mailto:KalinovskayaVV@yandex.ru" TargetMode="External"/><Relationship Id="rId3" Type="http://schemas.openxmlformats.org/officeDocument/2006/relationships/webSettings" Target="webSettings.xml"/><Relationship Id="rId7" Type="http://schemas.openxmlformats.org/officeDocument/2006/relationships/hyperlink" Target="http://www.lot-online.ru" TargetMode="External"/><Relationship Id="rId12" Type="http://schemas.openxmlformats.org/officeDocument/2006/relationships/hyperlink" Target="http://www.lot-online.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ales.lot-online.ru/e-auction/media/reglament.pdf" TargetMode="External"/><Relationship Id="rId11" Type="http://schemas.openxmlformats.org/officeDocument/2006/relationships/hyperlink" Target="http://www.lot-online.ru" TargetMode="External"/><Relationship Id="rId5" Type="http://schemas.openxmlformats.org/officeDocument/2006/relationships/hyperlink" Target="http://www.lot-online.ru" TargetMode="External"/><Relationship Id="rId15" Type="http://schemas.openxmlformats.org/officeDocument/2006/relationships/fontTable" Target="fontTable.xml"/><Relationship Id="rId10" Type="http://schemas.openxmlformats.org/officeDocument/2006/relationships/hyperlink" Target="http://lot-online.ru/static/ecp_list.html" TargetMode="External"/><Relationship Id="rId4" Type="http://schemas.openxmlformats.org/officeDocument/2006/relationships/hyperlink" Target="http://www.lot-online.ru" TargetMode="External"/><Relationship Id="rId9" Type="http://schemas.openxmlformats.org/officeDocument/2006/relationships/hyperlink" Target="consultantplus://offline/main?base=LAW;n=72518;fld=134"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3398</Words>
  <Characters>19370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cic87</dc:creator>
  <cp:lastModifiedBy>cic87</cp:lastModifiedBy>
  <cp:revision>4</cp:revision>
  <dcterms:created xsi:type="dcterms:W3CDTF">2020-12-15T11:22:00Z</dcterms:created>
  <dcterms:modified xsi:type="dcterms:W3CDTF">2020-12-15T13:50:00Z</dcterms:modified>
</cp:coreProperties>
</file>