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6F" w:rsidRPr="00004DBC" w:rsidRDefault="004F716F" w:rsidP="004F716F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:rsidR="004F716F" w:rsidRPr="001E00B2" w:rsidRDefault="004F716F" w:rsidP="004F716F">
      <w:pPr>
        <w:pStyle w:val="3"/>
        <w:jc w:val="center"/>
        <w:rPr>
          <w:szCs w:val="24"/>
        </w:rPr>
      </w:pPr>
    </w:p>
    <w:p w:rsidR="004F716F" w:rsidRPr="001E00B2" w:rsidRDefault="004F716F" w:rsidP="004F716F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4F716F" w:rsidRPr="001E00B2" w:rsidRDefault="004F716F" w:rsidP="004F716F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:rsidR="004F716F" w:rsidRPr="001E00B2" w:rsidRDefault="004F716F" w:rsidP="004F71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716F" w:rsidRPr="004A676F" w:rsidRDefault="006911A3" w:rsidP="004F716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</w:t>
      </w:r>
      <w:r w:rsidRPr="00105487">
        <w:rPr>
          <w:b/>
          <w:sz w:val="24"/>
          <w:szCs w:val="24"/>
        </w:rPr>
        <w:t xml:space="preserve"> </w:t>
      </w:r>
      <w:r w:rsidR="002D15BD">
        <w:rPr>
          <w:b/>
          <w:sz w:val="24"/>
          <w:szCs w:val="24"/>
        </w:rPr>
        <w:t>с ограниченной ответственностью</w:t>
      </w:r>
      <w:r w:rsidR="002D15BD" w:rsidRPr="001F12FF">
        <w:rPr>
          <w:b/>
          <w:sz w:val="24"/>
          <w:szCs w:val="24"/>
        </w:rPr>
        <w:t xml:space="preserve"> «</w:t>
      </w:r>
      <w:proofErr w:type="spellStart"/>
      <w:r w:rsidR="002D15BD">
        <w:rPr>
          <w:b/>
          <w:sz w:val="24"/>
          <w:szCs w:val="24"/>
        </w:rPr>
        <w:t>СтавропольКапиталС</w:t>
      </w:r>
      <w:r w:rsidR="002D15BD" w:rsidRPr="001F12FF">
        <w:rPr>
          <w:b/>
          <w:sz w:val="24"/>
          <w:szCs w:val="24"/>
        </w:rPr>
        <w:t>трой</w:t>
      </w:r>
      <w:proofErr w:type="spellEnd"/>
      <w:r w:rsidR="002D15BD" w:rsidRPr="001F12FF">
        <w:rPr>
          <w:b/>
          <w:sz w:val="24"/>
          <w:szCs w:val="24"/>
        </w:rPr>
        <w:t>»</w:t>
      </w:r>
      <w:r w:rsidR="002D15BD" w:rsidRPr="00C95589">
        <w:rPr>
          <w:sz w:val="24"/>
          <w:szCs w:val="24"/>
        </w:rPr>
        <w:t xml:space="preserve"> (355017, Ставропольский край, г. Ставрополь, ул. Мира, д. 319, офис 13, ИНН:2634813384, ОГРН:1142651010688)</w:t>
      </w:r>
      <w:r w:rsidR="002D15BD">
        <w:rPr>
          <w:sz w:val="24"/>
          <w:szCs w:val="24"/>
        </w:rPr>
        <w:t xml:space="preserve"> в лице конкурсного управляющего</w:t>
      </w:r>
      <w:r w:rsidR="002D15BD" w:rsidRPr="00C95589">
        <w:rPr>
          <w:sz w:val="24"/>
          <w:szCs w:val="24"/>
        </w:rPr>
        <w:t xml:space="preserve"> Киселёв</w:t>
      </w:r>
      <w:r w:rsidR="002D15BD">
        <w:rPr>
          <w:sz w:val="24"/>
          <w:szCs w:val="24"/>
        </w:rPr>
        <w:t>а Дмитрия</w:t>
      </w:r>
      <w:r w:rsidR="002D15BD" w:rsidRPr="00C95589">
        <w:rPr>
          <w:sz w:val="24"/>
          <w:szCs w:val="24"/>
        </w:rPr>
        <w:t xml:space="preserve"> Владимирович</w:t>
      </w:r>
      <w:r w:rsidR="002D15BD">
        <w:rPr>
          <w:sz w:val="24"/>
          <w:szCs w:val="24"/>
        </w:rPr>
        <w:t>а,</w:t>
      </w:r>
      <w:r w:rsidR="002D15BD" w:rsidRPr="00C95589">
        <w:rPr>
          <w:sz w:val="24"/>
          <w:szCs w:val="24"/>
        </w:rPr>
        <w:t xml:space="preserve"> </w:t>
      </w:r>
      <w:r w:rsidR="002D15BD">
        <w:rPr>
          <w:sz w:val="24"/>
          <w:szCs w:val="24"/>
        </w:rPr>
        <w:t>действующего на основании Решения Арбитражного суда</w:t>
      </w:r>
      <w:r w:rsidR="002D15BD" w:rsidRPr="00C95589">
        <w:rPr>
          <w:sz w:val="24"/>
          <w:szCs w:val="24"/>
        </w:rPr>
        <w:t xml:space="preserve"> Ставропольского края по делу №А63-17426/2019 от 14.10.19 г.</w:t>
      </w:r>
      <w:r w:rsidR="004F716F">
        <w:rPr>
          <w:sz w:val="24"/>
          <w:szCs w:val="24"/>
        </w:rPr>
        <w:t xml:space="preserve">, </w:t>
      </w:r>
      <w:r w:rsidR="004F716F" w:rsidRPr="004A676F">
        <w:rPr>
          <w:sz w:val="24"/>
          <w:szCs w:val="24"/>
        </w:rPr>
        <w:t>именуемое далее «</w:t>
      </w:r>
      <w:r w:rsidR="004F716F" w:rsidRPr="004A676F">
        <w:rPr>
          <w:b/>
          <w:sz w:val="24"/>
          <w:szCs w:val="24"/>
        </w:rPr>
        <w:t>Продавец»</w:t>
      </w:r>
      <w:r w:rsidR="004F716F" w:rsidRPr="004A676F">
        <w:rPr>
          <w:sz w:val="24"/>
          <w:szCs w:val="24"/>
        </w:rPr>
        <w:t>, с одной стороны,</w:t>
      </w:r>
    </w:p>
    <w:p w:rsidR="004F716F" w:rsidRPr="001E00B2" w:rsidRDefault="004F716F" w:rsidP="004F716F">
      <w:pPr>
        <w:ind w:firstLine="709"/>
        <w:jc w:val="both"/>
        <w:rPr>
          <w:sz w:val="24"/>
          <w:szCs w:val="24"/>
        </w:rPr>
      </w:pPr>
      <w:proofErr w:type="gramStart"/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4F716F" w:rsidRPr="00943693" w:rsidRDefault="004F716F" w:rsidP="004F716F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4F716F" w:rsidRPr="00943693" w:rsidRDefault="004F716F" w:rsidP="004F716F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Default="004F716F" w:rsidP="00E905D3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 xml:space="preserve">Продавец обязуется передать в собственность, а Покупатель оплатить и принять в собственность в соответствии с условиями настоящего Договора </w:t>
      </w:r>
      <w:r>
        <w:rPr>
          <w:sz w:val="24"/>
          <w:szCs w:val="24"/>
        </w:rPr>
        <w:t xml:space="preserve">следующее </w:t>
      </w:r>
      <w:r w:rsidRPr="00526ECF">
        <w:rPr>
          <w:sz w:val="24"/>
          <w:szCs w:val="24"/>
        </w:rPr>
        <w:t>имуществ</w:t>
      </w:r>
      <w:r>
        <w:rPr>
          <w:sz w:val="24"/>
          <w:szCs w:val="24"/>
        </w:rPr>
        <w:t>о (</w:t>
      </w:r>
      <w:r w:rsidRPr="00526ECF">
        <w:rPr>
          <w:sz w:val="24"/>
          <w:szCs w:val="24"/>
        </w:rPr>
        <w:t>далее именуемое Имущество</w:t>
      </w:r>
      <w:r>
        <w:rPr>
          <w:sz w:val="24"/>
          <w:szCs w:val="24"/>
        </w:rPr>
        <w:t>):</w:t>
      </w:r>
    </w:p>
    <w:p w:rsidR="006911A3" w:rsidRDefault="002D15BD" w:rsidP="00E905D3">
      <w:pPr>
        <w:pStyle w:val="ab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b/>
          <w:sz w:val="24"/>
          <w:szCs w:val="24"/>
        </w:rPr>
      </w:pPr>
      <w:r w:rsidRPr="00C95589">
        <w:rPr>
          <w:sz w:val="24"/>
          <w:szCs w:val="24"/>
        </w:rPr>
        <w:t xml:space="preserve">Земельный участок площадью 47583 </w:t>
      </w:r>
      <w:proofErr w:type="spellStart"/>
      <w:r w:rsidRPr="00C95589">
        <w:rPr>
          <w:sz w:val="24"/>
          <w:szCs w:val="24"/>
        </w:rPr>
        <w:t>кв</w:t>
      </w:r>
      <w:proofErr w:type="gramStart"/>
      <w:r w:rsidRPr="00C95589">
        <w:rPr>
          <w:sz w:val="24"/>
          <w:szCs w:val="24"/>
        </w:rPr>
        <w:t>.м</w:t>
      </w:r>
      <w:proofErr w:type="spellEnd"/>
      <w:proofErr w:type="gramEnd"/>
      <w:r w:rsidRPr="00C95589">
        <w:rPr>
          <w:sz w:val="24"/>
          <w:szCs w:val="24"/>
        </w:rPr>
        <w:t xml:space="preserve">, </w:t>
      </w:r>
      <w:proofErr w:type="spellStart"/>
      <w:r w:rsidRPr="00C95589">
        <w:rPr>
          <w:sz w:val="24"/>
          <w:szCs w:val="24"/>
        </w:rPr>
        <w:t>кад</w:t>
      </w:r>
      <w:proofErr w:type="spellEnd"/>
      <w:r w:rsidRPr="00C95589">
        <w:rPr>
          <w:sz w:val="24"/>
          <w:szCs w:val="24"/>
        </w:rPr>
        <w:t xml:space="preserve">. №26:32:010109:7, расположенный по адресу: Ставропольский край, </w:t>
      </w:r>
      <w:proofErr w:type="spellStart"/>
      <w:r w:rsidRPr="00C95589">
        <w:rPr>
          <w:sz w:val="24"/>
          <w:szCs w:val="24"/>
        </w:rPr>
        <w:t>г</w:t>
      </w:r>
      <w:proofErr w:type="gramStart"/>
      <w:r w:rsidRPr="00C95589">
        <w:rPr>
          <w:sz w:val="24"/>
          <w:szCs w:val="24"/>
        </w:rPr>
        <w:t>.Л</w:t>
      </w:r>
      <w:proofErr w:type="gramEnd"/>
      <w:r w:rsidRPr="00C95589">
        <w:rPr>
          <w:sz w:val="24"/>
          <w:szCs w:val="24"/>
        </w:rPr>
        <w:t>ермонтов</w:t>
      </w:r>
      <w:proofErr w:type="spellEnd"/>
      <w:r w:rsidRPr="00C95589">
        <w:rPr>
          <w:sz w:val="24"/>
          <w:szCs w:val="24"/>
        </w:rPr>
        <w:t xml:space="preserve">, </w:t>
      </w:r>
      <w:proofErr w:type="spellStart"/>
      <w:r w:rsidRPr="00C95589">
        <w:rPr>
          <w:sz w:val="24"/>
          <w:szCs w:val="24"/>
        </w:rPr>
        <w:t>ул.</w:t>
      </w:r>
      <w:r>
        <w:rPr>
          <w:sz w:val="24"/>
          <w:szCs w:val="24"/>
        </w:rPr>
        <w:t>Промышленная</w:t>
      </w:r>
      <w:proofErr w:type="spellEnd"/>
      <w:r>
        <w:rPr>
          <w:sz w:val="24"/>
          <w:szCs w:val="24"/>
        </w:rPr>
        <w:t>, 4, в</w:t>
      </w:r>
      <w:r w:rsidRPr="00C95589">
        <w:rPr>
          <w:sz w:val="24"/>
          <w:szCs w:val="24"/>
        </w:rPr>
        <w:t>иды разрешенного использования</w:t>
      </w:r>
      <w:r>
        <w:rPr>
          <w:sz w:val="24"/>
          <w:szCs w:val="24"/>
        </w:rPr>
        <w:t>: д</w:t>
      </w:r>
      <w:r w:rsidRPr="00C95589">
        <w:rPr>
          <w:sz w:val="24"/>
          <w:szCs w:val="24"/>
        </w:rPr>
        <w:t>ля осуществлени</w:t>
      </w:r>
      <w:r>
        <w:rPr>
          <w:sz w:val="24"/>
          <w:szCs w:val="24"/>
        </w:rPr>
        <w:t>я производственной деятельности. З</w:t>
      </w:r>
      <w:r w:rsidRPr="00C95589">
        <w:rPr>
          <w:sz w:val="24"/>
          <w:szCs w:val="24"/>
        </w:rPr>
        <w:t>емли населенных пунктов</w:t>
      </w:r>
      <w:r>
        <w:rPr>
          <w:sz w:val="24"/>
          <w:szCs w:val="24"/>
        </w:rPr>
        <w:t>.</w:t>
      </w:r>
    </w:p>
    <w:p w:rsidR="004F716F" w:rsidRPr="0091558A" w:rsidRDefault="004F716F" w:rsidP="00E905D3">
      <w:pPr>
        <w:pStyle w:val="ab"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b/>
          <w:sz w:val="24"/>
          <w:szCs w:val="24"/>
        </w:rPr>
      </w:pPr>
      <w:r w:rsidRPr="0091558A">
        <w:rPr>
          <w:sz w:val="24"/>
          <w:szCs w:val="24"/>
        </w:rPr>
        <w:t>Имущество принадлежит Продавцу на основании:</w:t>
      </w:r>
      <w:r w:rsidR="002D15BD">
        <w:rPr>
          <w:sz w:val="24"/>
          <w:szCs w:val="24"/>
        </w:rPr>
        <w:t xml:space="preserve"> Договора купли-продажи недвижимости с земельным участком от 28.08.2015 г., что подтверждается записью о государственной регистрации права собственности в едином государственном реестре недвижимости №</w:t>
      </w:r>
      <w:r w:rsidR="00F10C8F">
        <w:rPr>
          <w:sz w:val="24"/>
          <w:szCs w:val="24"/>
        </w:rPr>
        <w:t>26-26/028-26/028/302/2015-433/4 от 11.09.2015 г.</w:t>
      </w:r>
    </w:p>
    <w:p w:rsidR="00DC4D13" w:rsidRPr="00DC4D13" w:rsidRDefault="004F716F" w:rsidP="00002802">
      <w:pPr>
        <w:pStyle w:val="ab"/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DC4D13">
        <w:rPr>
          <w:sz w:val="24"/>
          <w:szCs w:val="24"/>
        </w:rPr>
        <w:t xml:space="preserve">Существующие ограничения (обременения) прав на Имущество: </w:t>
      </w:r>
      <w:r w:rsidR="00F10C8F">
        <w:rPr>
          <w:sz w:val="24"/>
          <w:szCs w:val="24"/>
        </w:rPr>
        <w:t xml:space="preserve">Залог в пользу </w:t>
      </w:r>
      <w:r w:rsidR="00F10C8F" w:rsidRPr="00D222ED">
        <w:rPr>
          <w:sz w:val="24"/>
          <w:szCs w:val="24"/>
        </w:rPr>
        <w:t xml:space="preserve">ПАО </w:t>
      </w:r>
      <w:r w:rsidR="00F10C8F">
        <w:rPr>
          <w:sz w:val="24"/>
          <w:szCs w:val="24"/>
        </w:rPr>
        <w:t>«</w:t>
      </w:r>
      <w:r w:rsidR="00F10C8F" w:rsidRPr="00D222ED">
        <w:rPr>
          <w:sz w:val="24"/>
          <w:szCs w:val="24"/>
        </w:rPr>
        <w:t>МИНБАНК</w:t>
      </w:r>
      <w:r w:rsidR="00F10C8F">
        <w:rPr>
          <w:sz w:val="24"/>
          <w:szCs w:val="24"/>
        </w:rPr>
        <w:t>.</w:t>
      </w:r>
    </w:p>
    <w:p w:rsidR="00DC4D13" w:rsidRDefault="00DC4D13" w:rsidP="00DC4D13">
      <w:pPr>
        <w:ind w:firstLine="709"/>
        <w:jc w:val="both"/>
        <w:rPr>
          <w:sz w:val="24"/>
          <w:szCs w:val="24"/>
        </w:rPr>
      </w:pPr>
      <w:proofErr w:type="gramStart"/>
      <w:r w:rsidRPr="00136ED9">
        <w:rPr>
          <w:sz w:val="24"/>
          <w:szCs w:val="24"/>
        </w:rPr>
        <w:t>В соответствии с п. 12. постановления Пленума Высшего Арбитражного суда РФ от 23.07.2009 №58 продажа залож</w:t>
      </w:r>
      <w:bookmarkStart w:id="0" w:name="_GoBack"/>
      <w:bookmarkEnd w:id="0"/>
      <w:r w:rsidRPr="00136ED9">
        <w:rPr>
          <w:sz w:val="24"/>
          <w:szCs w:val="24"/>
        </w:rPr>
        <w:t>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</w:t>
      </w:r>
      <w:proofErr w:type="gramEnd"/>
      <w:r w:rsidRPr="00136ED9">
        <w:rPr>
          <w:sz w:val="24"/>
          <w:szCs w:val="24"/>
        </w:rPr>
        <w:t xml:space="preserve"> пункта 5 статьи 18.1 Закона о банкротстве.</w:t>
      </w:r>
    </w:p>
    <w:p w:rsidR="004F716F" w:rsidRPr="00DC4D13" w:rsidRDefault="004F716F" w:rsidP="00DC4D13">
      <w:pPr>
        <w:ind w:firstLine="709"/>
        <w:jc w:val="both"/>
        <w:rPr>
          <w:rStyle w:val="a7"/>
          <w:b w:val="0"/>
          <w:bCs w:val="0"/>
          <w:sz w:val="24"/>
          <w:szCs w:val="24"/>
        </w:rPr>
      </w:pPr>
      <w:r w:rsidRPr="00DC4D13">
        <w:rPr>
          <w:rStyle w:val="a7"/>
          <w:b w:val="0"/>
          <w:sz w:val="24"/>
          <w:szCs w:val="24"/>
        </w:rPr>
        <w:t>1.4.</w:t>
      </w:r>
      <w:r w:rsidRPr="00DC4D13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DC4D13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DC4D13">
        <w:rPr>
          <w:rStyle w:val="a7"/>
          <w:b w:val="0"/>
          <w:sz w:val="24"/>
          <w:szCs w:val="24"/>
        </w:rPr>
        <w:t>)_____________________________________________________</w:t>
      </w:r>
    </w:p>
    <w:p w:rsidR="004F716F" w:rsidRPr="00AA069D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DC4D13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5A52BF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Pr="00A93622">
        <w:rPr>
          <w:rStyle w:val="a7"/>
          <w:b w:val="0"/>
          <w:sz w:val="24"/>
          <w:szCs w:val="24"/>
        </w:rPr>
        <w:t>8</w:t>
      </w:r>
      <w:r w:rsidRPr="008155DE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:rsidR="004F716F" w:rsidRPr="00AA069D" w:rsidRDefault="004F716F" w:rsidP="004F716F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9E2752" w:rsidRDefault="004F716F" w:rsidP="004F716F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</w:t>
      </w:r>
      <w:proofErr w:type="gramEnd"/>
      <w:r w:rsidRPr="009E2752">
        <w:rPr>
          <w:rStyle w:val="a7"/>
          <w:b w:val="0"/>
          <w:sz w:val="24"/>
          <w:szCs w:val="24"/>
        </w:rPr>
        <w:t xml:space="preserve"> </w:t>
      </w:r>
      <w:r w:rsidR="0091558A">
        <w:rPr>
          <w:rStyle w:val="a7"/>
          <w:b w:val="0"/>
          <w:sz w:val="24"/>
          <w:szCs w:val="24"/>
        </w:rPr>
        <w:t>полной оплаты стоимости Имущества</w:t>
      </w:r>
      <w:r w:rsidRPr="009E2752">
        <w:rPr>
          <w:rStyle w:val="a7"/>
          <w:b w:val="0"/>
          <w:sz w:val="24"/>
          <w:szCs w:val="24"/>
        </w:rPr>
        <w:t xml:space="preserve"> Покупателем ответственность за сохранность </w:t>
      </w:r>
      <w:r w:rsidR="006D2CF6"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4F716F" w:rsidRPr="005B4947" w:rsidRDefault="004F716F" w:rsidP="004F716F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781B5E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4F716F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4F716F" w:rsidRPr="00FB7D28" w:rsidRDefault="004F716F" w:rsidP="004F716F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326596" w:rsidRPr="00EC297C" w:rsidRDefault="00326596" w:rsidP="00EC297C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C297C">
        <w:rPr>
          <w:rStyle w:val="a7"/>
          <w:b w:val="0"/>
          <w:sz w:val="24"/>
          <w:szCs w:val="24"/>
        </w:rPr>
        <w:t>Стороны договорились, что государственная регистрация перехода права собственности на недвижимое имущество производится посл</w:t>
      </w:r>
      <w:r w:rsidR="00EC297C" w:rsidRPr="00EC297C">
        <w:rPr>
          <w:rStyle w:val="a7"/>
          <w:b w:val="0"/>
          <w:sz w:val="24"/>
          <w:szCs w:val="24"/>
        </w:rPr>
        <w:t>е подписания передаточного акта.</w:t>
      </w:r>
    </w:p>
    <w:p w:rsidR="00326596" w:rsidRPr="00EC297C" w:rsidRDefault="00EC297C" w:rsidP="00EC297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C297C">
        <w:rPr>
          <w:rStyle w:val="a7"/>
          <w:b w:val="0"/>
          <w:sz w:val="24"/>
          <w:szCs w:val="24"/>
        </w:rPr>
        <w:t>5.3</w:t>
      </w:r>
      <w:r w:rsidR="00326596" w:rsidRPr="00EC297C">
        <w:rPr>
          <w:rStyle w:val="a7"/>
          <w:b w:val="0"/>
          <w:sz w:val="24"/>
          <w:szCs w:val="24"/>
        </w:rPr>
        <w:t>.</w:t>
      </w:r>
      <w:r w:rsidR="00326596" w:rsidRPr="00EC297C">
        <w:rPr>
          <w:rStyle w:val="a7"/>
          <w:b w:val="0"/>
          <w:sz w:val="24"/>
          <w:szCs w:val="24"/>
        </w:rPr>
        <w:tab/>
        <w:t>Право собственности на недвижимое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</w:t>
      </w:r>
      <w:r w:rsidR="00265F3D">
        <w:rPr>
          <w:rStyle w:val="a7"/>
          <w:b w:val="0"/>
          <w:sz w:val="24"/>
          <w:szCs w:val="24"/>
        </w:rPr>
        <w:t xml:space="preserve">тра и картографии по </w:t>
      </w:r>
      <w:r w:rsidR="00F10C8F">
        <w:rPr>
          <w:rStyle w:val="a7"/>
          <w:b w:val="0"/>
          <w:sz w:val="24"/>
          <w:szCs w:val="24"/>
        </w:rPr>
        <w:t>Ставропольскому краю.</w:t>
      </w:r>
    </w:p>
    <w:p w:rsidR="00326596" w:rsidRDefault="00EC297C" w:rsidP="00EC297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C297C">
        <w:rPr>
          <w:rStyle w:val="a7"/>
          <w:b w:val="0"/>
          <w:sz w:val="24"/>
          <w:szCs w:val="24"/>
        </w:rPr>
        <w:t>5.5</w:t>
      </w:r>
      <w:r w:rsidR="00326596" w:rsidRPr="00EC297C">
        <w:rPr>
          <w:rStyle w:val="a7"/>
          <w:b w:val="0"/>
          <w:sz w:val="24"/>
          <w:szCs w:val="24"/>
        </w:rPr>
        <w:t>.</w:t>
      </w:r>
      <w:r w:rsidR="00326596" w:rsidRPr="00EC297C">
        <w:rPr>
          <w:rStyle w:val="a7"/>
          <w:b w:val="0"/>
          <w:sz w:val="24"/>
          <w:szCs w:val="24"/>
        </w:rPr>
        <w:tab/>
        <w:t>Все расходы по государственной регистрации перехода права собственности на недвижимое имущество</w:t>
      </w:r>
      <w:r w:rsidR="00265F3D">
        <w:rPr>
          <w:rStyle w:val="a7"/>
          <w:b w:val="0"/>
          <w:sz w:val="24"/>
          <w:szCs w:val="24"/>
        </w:rPr>
        <w:t xml:space="preserve"> </w:t>
      </w:r>
      <w:r w:rsidR="00326596" w:rsidRPr="00EC297C">
        <w:rPr>
          <w:rStyle w:val="a7"/>
          <w:b w:val="0"/>
          <w:sz w:val="24"/>
          <w:szCs w:val="24"/>
        </w:rPr>
        <w:t>несет Покупатель</w:t>
      </w:r>
      <w:r w:rsidR="00326596" w:rsidRPr="00374F99">
        <w:rPr>
          <w:rStyle w:val="a7"/>
          <w:b w:val="0"/>
          <w:sz w:val="24"/>
          <w:szCs w:val="24"/>
        </w:rPr>
        <w:t>.</w:t>
      </w:r>
    </w:p>
    <w:p w:rsidR="004F716F" w:rsidRPr="00AA069D" w:rsidRDefault="004F716F" w:rsidP="004F716F">
      <w:pPr>
        <w:pStyle w:val="a6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5B4947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</w:t>
      </w:r>
      <w:r w:rsidR="00265F3D">
        <w:rPr>
          <w:rStyle w:val="a7"/>
          <w:b w:val="0"/>
          <w:sz w:val="24"/>
          <w:szCs w:val="24"/>
        </w:rPr>
        <w:t xml:space="preserve"> </w:t>
      </w:r>
      <w:proofErr w:type="spellStart"/>
      <w:r w:rsidR="00F10C8F">
        <w:rPr>
          <w:rStyle w:val="a7"/>
          <w:b w:val="0"/>
          <w:sz w:val="24"/>
          <w:szCs w:val="24"/>
        </w:rPr>
        <w:t>г</w:t>
      </w:r>
      <w:proofErr w:type="gramStart"/>
      <w:r w:rsidR="00265F3D">
        <w:rPr>
          <w:rStyle w:val="a7"/>
          <w:b w:val="0"/>
          <w:sz w:val="24"/>
          <w:szCs w:val="24"/>
        </w:rPr>
        <w:t>.</w:t>
      </w:r>
      <w:r w:rsidR="00F10C8F">
        <w:rPr>
          <w:rStyle w:val="a7"/>
          <w:b w:val="0"/>
          <w:sz w:val="24"/>
          <w:szCs w:val="24"/>
        </w:rPr>
        <w:t>М</w:t>
      </w:r>
      <w:proofErr w:type="gramEnd"/>
      <w:r w:rsidR="00F10C8F">
        <w:rPr>
          <w:rStyle w:val="a7"/>
          <w:b w:val="0"/>
          <w:sz w:val="24"/>
          <w:szCs w:val="24"/>
        </w:rPr>
        <w:t>осквы</w:t>
      </w:r>
      <w:proofErr w:type="spellEnd"/>
      <w:r w:rsidR="00F10C8F">
        <w:rPr>
          <w:rStyle w:val="a7"/>
          <w:b w:val="0"/>
          <w:sz w:val="24"/>
          <w:szCs w:val="24"/>
        </w:rPr>
        <w:t>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.3.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 w:rsidR="00F10C8F">
        <w:rPr>
          <w:rStyle w:val="a7"/>
          <w:b w:val="0"/>
          <w:sz w:val="24"/>
          <w:szCs w:val="24"/>
        </w:rPr>
        <w:t>трех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4F716F" w:rsidRDefault="00326596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Покупателю;</w:t>
      </w:r>
    </w:p>
    <w:p w:rsidR="00326596" w:rsidRDefault="00326596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третий экземпляр</w:t>
      </w:r>
      <w:r w:rsidR="000C4600">
        <w:rPr>
          <w:rStyle w:val="a7"/>
          <w:b w:val="0"/>
          <w:sz w:val="24"/>
          <w:szCs w:val="24"/>
        </w:rPr>
        <w:t xml:space="preserve"> – Регистрирующему органу</w:t>
      </w:r>
      <w:r>
        <w:rPr>
          <w:rStyle w:val="a7"/>
          <w:b w:val="0"/>
          <w:sz w:val="24"/>
          <w:szCs w:val="24"/>
        </w:rPr>
        <w:t>;</w:t>
      </w:r>
    </w:p>
    <w:p w:rsidR="004F716F" w:rsidRDefault="004F716F" w:rsidP="004F716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F10C8F" w:rsidRDefault="00F10C8F" w:rsidP="004F716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F10C8F" w:rsidRDefault="00F10C8F" w:rsidP="004F716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F10C8F" w:rsidRPr="00AA069D" w:rsidRDefault="00F10C8F" w:rsidP="004F716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4F716F" w:rsidRPr="00AA069D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F10C8F" w:rsidRDefault="00F10C8F" w:rsidP="004F716F">
      <w:pPr>
        <w:pStyle w:val="a6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Продавец:</w:t>
      </w: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ООО</w:t>
      </w:r>
      <w:r w:rsidRPr="001F12FF"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СтавропольКапиталС</w:t>
      </w:r>
      <w:r w:rsidRPr="001F12FF">
        <w:rPr>
          <w:b/>
          <w:sz w:val="24"/>
          <w:szCs w:val="24"/>
        </w:rPr>
        <w:t>трой</w:t>
      </w:r>
      <w:proofErr w:type="spellEnd"/>
      <w:r w:rsidRPr="001F12FF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  <w:r w:rsidRPr="00C95589">
        <w:rPr>
          <w:sz w:val="24"/>
          <w:szCs w:val="24"/>
        </w:rPr>
        <w:t>ИНН:</w:t>
      </w:r>
      <w:r>
        <w:rPr>
          <w:sz w:val="24"/>
          <w:szCs w:val="24"/>
        </w:rPr>
        <w:t>2634813384, ОГРН:1142651010688</w:t>
      </w: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Pr="00C95589">
        <w:rPr>
          <w:sz w:val="24"/>
          <w:szCs w:val="24"/>
        </w:rPr>
        <w:t xml:space="preserve">355017, Ставропольский край, г. Ставрополь, ул. Мира, д. 319, офис 13, </w:t>
      </w: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150000, г"/>
        </w:smartTagPr>
        <w:r w:rsidRPr="00C95589">
          <w:rPr>
            <w:sz w:val="24"/>
            <w:szCs w:val="24"/>
          </w:rPr>
          <w:t>150000, г</w:t>
        </w:r>
      </w:smartTag>
      <w:r w:rsidRPr="00C95589">
        <w:rPr>
          <w:sz w:val="24"/>
          <w:szCs w:val="24"/>
        </w:rPr>
        <w:t xml:space="preserve">. Ярославль, </w:t>
      </w:r>
      <w:proofErr w:type="spellStart"/>
      <w:r w:rsidRPr="00C95589">
        <w:rPr>
          <w:sz w:val="24"/>
          <w:szCs w:val="24"/>
        </w:rPr>
        <w:t>Которосльная</w:t>
      </w:r>
      <w:proofErr w:type="spellEnd"/>
      <w:r w:rsidRPr="00C95589">
        <w:rPr>
          <w:sz w:val="24"/>
          <w:szCs w:val="24"/>
        </w:rPr>
        <w:t xml:space="preserve"> набережная, д. 22/10, оф</w:t>
      </w:r>
      <w:r>
        <w:rPr>
          <w:sz w:val="24"/>
          <w:szCs w:val="24"/>
        </w:rPr>
        <w:t>.</w:t>
      </w:r>
      <w:r w:rsidRPr="00C95589">
        <w:rPr>
          <w:sz w:val="24"/>
          <w:szCs w:val="24"/>
        </w:rPr>
        <w:t xml:space="preserve"> 301</w:t>
      </w: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Р/сч:</w:t>
      </w:r>
      <w:r w:rsidRPr="001F12FF">
        <w:rPr>
          <w:bCs/>
          <w:sz w:val="24"/>
          <w:szCs w:val="24"/>
        </w:rPr>
        <w:t>40702810300410002145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D222ED">
        <w:rPr>
          <w:sz w:val="24"/>
          <w:szCs w:val="24"/>
        </w:rPr>
        <w:t xml:space="preserve">ПАО </w:t>
      </w:r>
      <w:r>
        <w:rPr>
          <w:sz w:val="24"/>
          <w:szCs w:val="24"/>
        </w:rPr>
        <w:t>«</w:t>
      </w:r>
      <w:r w:rsidRPr="00D222ED">
        <w:rPr>
          <w:sz w:val="24"/>
          <w:szCs w:val="24"/>
        </w:rPr>
        <w:t>МИНБАНК</w:t>
      </w:r>
      <w:r>
        <w:rPr>
          <w:sz w:val="24"/>
          <w:szCs w:val="24"/>
        </w:rPr>
        <w:t xml:space="preserve">», </w:t>
      </w:r>
      <w:r w:rsidRPr="00D222ED">
        <w:rPr>
          <w:sz w:val="24"/>
          <w:szCs w:val="24"/>
        </w:rPr>
        <w:t>БИК:044525600</w:t>
      </w:r>
      <w:r>
        <w:rPr>
          <w:sz w:val="24"/>
          <w:szCs w:val="24"/>
        </w:rPr>
        <w:t>,</w:t>
      </w: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Корр</w:t>
      </w:r>
      <w:proofErr w:type="spellEnd"/>
      <w:r>
        <w:rPr>
          <w:sz w:val="24"/>
          <w:szCs w:val="24"/>
        </w:rPr>
        <w:t>/</w:t>
      </w:r>
      <w:r w:rsidRPr="00D222ED">
        <w:rPr>
          <w:sz w:val="24"/>
          <w:szCs w:val="24"/>
        </w:rPr>
        <w:t>сч</w:t>
      </w:r>
      <w:r>
        <w:rPr>
          <w:sz w:val="24"/>
          <w:szCs w:val="24"/>
        </w:rPr>
        <w:t>.</w:t>
      </w:r>
      <w:r w:rsidRPr="00D222ED">
        <w:rPr>
          <w:sz w:val="24"/>
          <w:szCs w:val="24"/>
        </w:rPr>
        <w:t>:30101810300000000600</w:t>
      </w: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</w:p>
    <w:p w:rsidR="00F10C8F" w:rsidRDefault="00F10C8F" w:rsidP="004F716F">
      <w:pPr>
        <w:pStyle w:val="a6"/>
        <w:ind w:firstLine="709"/>
        <w:rPr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8C240C" w:rsidRDefault="004F716F" w:rsidP="004F716F">
      <w:pPr>
        <w:pStyle w:val="a6"/>
        <w:ind w:firstLine="709"/>
        <w:jc w:val="center"/>
        <w:rPr>
          <w:rStyle w:val="a7"/>
          <w:sz w:val="24"/>
          <w:szCs w:val="24"/>
        </w:rPr>
      </w:pPr>
      <w:r w:rsidRPr="008C240C">
        <w:rPr>
          <w:rStyle w:val="a7"/>
          <w:sz w:val="24"/>
          <w:szCs w:val="24"/>
        </w:rPr>
        <w:t>ПОДПИСИ СТОРОН</w:t>
      </w:r>
    </w:p>
    <w:p w:rsidR="004F716F" w:rsidRPr="005B4947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4F716F" w:rsidRDefault="004F716F" w:rsidP="004F716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</w:t>
      </w:r>
    </w:p>
    <w:p w:rsidR="00C16FD6" w:rsidRPr="004F716F" w:rsidRDefault="00C16FD6" w:rsidP="0026582A">
      <w:pPr>
        <w:pStyle w:val="a6"/>
        <w:rPr>
          <w:b/>
          <w:bCs/>
          <w:sz w:val="24"/>
          <w:szCs w:val="24"/>
        </w:rPr>
      </w:pPr>
    </w:p>
    <w:sectPr w:rsidR="00C16FD6" w:rsidRPr="004F716F" w:rsidSect="005F194B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A2" w:rsidRDefault="003B3DA2" w:rsidP="004F716F">
      <w:r>
        <w:separator/>
      </w:r>
    </w:p>
  </w:endnote>
  <w:endnote w:type="continuationSeparator" w:id="0">
    <w:p w:rsidR="003B3DA2" w:rsidRDefault="003B3DA2" w:rsidP="004F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Default="00430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F194B" w:rsidRDefault="003B3D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Pr="00712F93" w:rsidRDefault="0043062A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802">
      <w:rPr>
        <w:rStyle w:val="a5"/>
        <w:noProof/>
      </w:rPr>
      <w:t>3</w:t>
    </w:r>
    <w:r>
      <w:rPr>
        <w:rStyle w:val="a5"/>
      </w:rPr>
      <w:fldChar w:fldCharType="end"/>
    </w:r>
  </w:p>
  <w:p w:rsidR="005F194B" w:rsidRDefault="003B3D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A2" w:rsidRDefault="003B3DA2" w:rsidP="004F716F">
      <w:r>
        <w:separator/>
      </w:r>
    </w:p>
  </w:footnote>
  <w:footnote w:type="continuationSeparator" w:id="0">
    <w:p w:rsidR="003B3DA2" w:rsidRDefault="003B3DA2" w:rsidP="004F716F">
      <w:r>
        <w:continuationSeparator/>
      </w:r>
    </w:p>
  </w:footnote>
  <w:footnote w:id="1">
    <w:p w:rsidR="004F716F" w:rsidRDefault="004F716F" w:rsidP="004F716F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4F716F" w:rsidRDefault="004F716F" w:rsidP="004F716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1980791"/>
    <w:multiLevelType w:val="hybridMultilevel"/>
    <w:tmpl w:val="EAAA0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CE6C8E"/>
    <w:multiLevelType w:val="multilevel"/>
    <w:tmpl w:val="FBB2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8E79EB"/>
    <w:multiLevelType w:val="hybridMultilevel"/>
    <w:tmpl w:val="DC100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E514F7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6F"/>
    <w:rsid w:val="00002802"/>
    <w:rsid w:val="000C4600"/>
    <w:rsid w:val="00187C96"/>
    <w:rsid w:val="001A4C64"/>
    <w:rsid w:val="00236748"/>
    <w:rsid w:val="0026582A"/>
    <w:rsid w:val="00265F3D"/>
    <w:rsid w:val="002D15BD"/>
    <w:rsid w:val="00326596"/>
    <w:rsid w:val="003B3DA2"/>
    <w:rsid w:val="0043062A"/>
    <w:rsid w:val="004F6124"/>
    <w:rsid w:val="004F716F"/>
    <w:rsid w:val="00665D87"/>
    <w:rsid w:val="006911A3"/>
    <w:rsid w:val="006C3D90"/>
    <w:rsid w:val="006D2CF6"/>
    <w:rsid w:val="006E61E4"/>
    <w:rsid w:val="00823CDA"/>
    <w:rsid w:val="0091558A"/>
    <w:rsid w:val="00925001"/>
    <w:rsid w:val="00992508"/>
    <w:rsid w:val="00A24C19"/>
    <w:rsid w:val="00C16FD6"/>
    <w:rsid w:val="00DB2643"/>
    <w:rsid w:val="00DC4D13"/>
    <w:rsid w:val="00E5375A"/>
    <w:rsid w:val="00E7696F"/>
    <w:rsid w:val="00E905D3"/>
    <w:rsid w:val="00EB26F6"/>
    <w:rsid w:val="00EC297C"/>
    <w:rsid w:val="00F10C8F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716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7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4F716F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4F71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4F716F"/>
  </w:style>
  <w:style w:type="paragraph" w:styleId="a6">
    <w:name w:val="No Spacing"/>
    <w:uiPriority w:val="1"/>
    <w:qFormat/>
    <w:rsid w:val="004F7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4F716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4F716F"/>
  </w:style>
  <w:style w:type="character" w:customStyle="1" w:styleId="a9">
    <w:name w:val="Текст сноски Знак"/>
    <w:basedOn w:val="a0"/>
    <w:link w:val="a8"/>
    <w:uiPriority w:val="99"/>
    <w:semiHidden/>
    <w:rsid w:val="004F7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4F716F"/>
    <w:rPr>
      <w:vertAlign w:val="superscript"/>
    </w:rPr>
  </w:style>
  <w:style w:type="paragraph" w:customStyle="1" w:styleId="ConsPlusNormal">
    <w:name w:val="ConsPlusNormal"/>
    <w:rsid w:val="004F7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716F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F716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F716F"/>
    <w:rPr>
      <w:color w:val="800080"/>
      <w:u w:val="single"/>
    </w:rPr>
  </w:style>
  <w:style w:type="paragraph" w:customStyle="1" w:styleId="xl63">
    <w:name w:val="xl63"/>
    <w:basedOn w:val="a"/>
    <w:rsid w:val="004F716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4F716F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4F716F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4F716F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4F716F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4F716F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4F716F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4F7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4F7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F71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F7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4F7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4F71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23</cp:revision>
  <dcterms:created xsi:type="dcterms:W3CDTF">2016-04-12T09:16:00Z</dcterms:created>
  <dcterms:modified xsi:type="dcterms:W3CDTF">2020-06-16T08:57:00Z</dcterms:modified>
</cp:coreProperties>
</file>