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D92D46" w:rsidRDefault="00043E8C">
      <w:pPr>
        <w:pStyle w:val="a3"/>
        <w:jc w:val="right"/>
        <w:rPr>
          <w:color w:val="auto"/>
          <w:u w:val="single"/>
        </w:rPr>
      </w:pPr>
      <w:r w:rsidRPr="00D92D46">
        <w:rPr>
          <w:color w:val="auto"/>
          <w:u w:val="single"/>
        </w:rPr>
        <w:t>ПРОЕКТ</w:t>
      </w: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Договор купли-продажи №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561F09">
        <w:rPr>
          <w:b w:val="0"/>
          <w:color w:val="auto"/>
          <w:sz w:val="22"/>
        </w:rPr>
        <w:t xml:space="preserve">           </w:t>
      </w:r>
      <w:r w:rsidR="002A117C">
        <w:rPr>
          <w:b w:val="0"/>
          <w:color w:val="auto"/>
          <w:sz w:val="22"/>
        </w:rPr>
        <w:t>20</w:t>
      </w:r>
      <w:r w:rsidR="001950F9">
        <w:rPr>
          <w:b w:val="0"/>
          <w:color w:val="auto"/>
          <w:sz w:val="22"/>
        </w:rPr>
        <w:t>2_</w:t>
      </w:r>
    </w:p>
    <w:p w:rsidR="009D22DD" w:rsidRPr="00D92D46" w:rsidRDefault="009D22DD">
      <w:pPr>
        <w:ind w:right="-4" w:firstLine="708"/>
        <w:jc w:val="both"/>
        <w:rPr>
          <w:color w:val="auto"/>
        </w:rPr>
      </w:pPr>
    </w:p>
    <w:p w:rsidR="009D22DD" w:rsidRPr="00D92D46" w:rsidRDefault="00846A74">
      <w:pPr>
        <w:ind w:right="-4" w:firstLine="708"/>
        <w:jc w:val="both"/>
        <w:rPr>
          <w:color w:val="auto"/>
        </w:rPr>
      </w:pPr>
      <w:proofErr w:type="gramStart"/>
      <w:r w:rsidRPr="00D92D46">
        <w:rPr>
          <w:color w:val="auto"/>
          <w:sz w:val="22"/>
        </w:rPr>
        <w:t>Общество с ограниченной ответственностью</w:t>
      </w:r>
      <w:r w:rsidR="00561F09">
        <w:rPr>
          <w:color w:val="auto"/>
          <w:sz w:val="22"/>
        </w:rPr>
        <w:t xml:space="preserve"> </w:t>
      </w:r>
      <w:r w:rsidRPr="00D92D46">
        <w:rPr>
          <w:bCs/>
          <w:color w:val="auto"/>
          <w:sz w:val="22"/>
        </w:rPr>
        <w:t>«</w:t>
      </w:r>
      <w:proofErr w:type="spellStart"/>
      <w:r w:rsidR="004867AB">
        <w:rPr>
          <w:bCs/>
          <w:color w:val="auto"/>
          <w:sz w:val="22"/>
        </w:rPr>
        <w:t>Сибавтобан</w:t>
      </w:r>
      <w:proofErr w:type="spellEnd"/>
      <w:r w:rsidRPr="00D92D46">
        <w:rPr>
          <w:bCs/>
          <w:color w:val="auto"/>
          <w:sz w:val="22"/>
        </w:rPr>
        <w:t>»</w:t>
      </w:r>
      <w:r w:rsidR="00C36953" w:rsidRPr="00D92D46">
        <w:rPr>
          <w:color w:val="auto"/>
          <w:sz w:val="22"/>
        </w:rPr>
        <w:t xml:space="preserve"> в лице конкурсного управляющего</w:t>
      </w:r>
      <w:r w:rsidR="00561F09">
        <w:rPr>
          <w:color w:val="auto"/>
          <w:sz w:val="22"/>
        </w:rPr>
        <w:t xml:space="preserve"> </w:t>
      </w:r>
      <w:hyperlink r:id="rId6" w:tooltip="Карточка арбитражного управляющего" w:history="1"/>
      <w:proofErr w:type="spellStart"/>
      <w:r w:rsidR="004867AB">
        <w:t>Шипкова</w:t>
      </w:r>
      <w:proofErr w:type="spellEnd"/>
      <w:r w:rsidR="004867AB">
        <w:t xml:space="preserve"> Дмитрия Савельевича</w:t>
      </w:r>
      <w:r w:rsidR="002C0318" w:rsidRPr="00D92D46">
        <w:rPr>
          <w:color w:val="auto"/>
          <w:sz w:val="22"/>
        </w:rPr>
        <w:t xml:space="preserve">, </w:t>
      </w:r>
      <w:r w:rsidR="00D57F99" w:rsidRPr="00D92D46">
        <w:rPr>
          <w:color w:val="auto"/>
          <w:sz w:val="22"/>
        </w:rPr>
        <w:t xml:space="preserve">действующего на основании решения Арбитражного суда </w:t>
      </w:r>
      <w:r w:rsidR="004867AB">
        <w:rPr>
          <w:color w:val="auto"/>
          <w:sz w:val="22"/>
        </w:rPr>
        <w:t>Новосибирской области</w:t>
      </w:r>
      <w:r w:rsidR="00176A41" w:rsidRPr="00D92D46">
        <w:rPr>
          <w:color w:val="auto"/>
          <w:sz w:val="22"/>
        </w:rPr>
        <w:t xml:space="preserve"> от </w:t>
      </w:r>
      <w:r w:rsidR="004867AB">
        <w:rPr>
          <w:color w:val="auto"/>
          <w:sz w:val="22"/>
        </w:rPr>
        <w:t>19.05</w:t>
      </w:r>
      <w:r w:rsidR="005932D4">
        <w:rPr>
          <w:color w:val="auto"/>
          <w:sz w:val="22"/>
        </w:rPr>
        <w:t xml:space="preserve">.2020 </w:t>
      </w:r>
      <w:r w:rsidR="000B4127" w:rsidRPr="00D92D46">
        <w:rPr>
          <w:color w:val="auto"/>
          <w:sz w:val="22"/>
        </w:rPr>
        <w:t xml:space="preserve"> г. по делу </w:t>
      </w:r>
      <w:r w:rsidR="005932D4" w:rsidRPr="005932D4">
        <w:rPr>
          <w:bCs/>
          <w:color w:val="auto"/>
          <w:sz w:val="22"/>
        </w:rPr>
        <w:t>А</w:t>
      </w:r>
      <w:r w:rsidR="004867AB">
        <w:rPr>
          <w:bCs/>
          <w:color w:val="auto"/>
          <w:sz w:val="22"/>
        </w:rPr>
        <w:t>45</w:t>
      </w:r>
      <w:r w:rsidR="005932D4" w:rsidRPr="005932D4">
        <w:rPr>
          <w:bCs/>
          <w:color w:val="auto"/>
          <w:sz w:val="22"/>
        </w:rPr>
        <w:t>-</w:t>
      </w:r>
      <w:r w:rsidR="004867AB">
        <w:rPr>
          <w:bCs/>
          <w:color w:val="auto"/>
          <w:sz w:val="22"/>
        </w:rPr>
        <w:t>15067</w:t>
      </w:r>
      <w:r w:rsidR="005932D4" w:rsidRPr="005932D4">
        <w:rPr>
          <w:bCs/>
          <w:color w:val="auto"/>
          <w:sz w:val="22"/>
        </w:rPr>
        <w:t>/201</w:t>
      </w:r>
      <w:r w:rsidR="004867AB">
        <w:rPr>
          <w:bCs/>
          <w:color w:val="auto"/>
          <w:sz w:val="22"/>
        </w:rPr>
        <w:t>9</w:t>
      </w:r>
      <w:r w:rsidR="006F6E77" w:rsidRPr="00D92D46">
        <w:rPr>
          <w:color w:val="auto"/>
          <w:sz w:val="22"/>
        </w:rPr>
        <w:t xml:space="preserve">, именуемый в </w:t>
      </w:r>
      <w:r w:rsidR="002C0318" w:rsidRPr="00D92D46">
        <w:rPr>
          <w:color w:val="auto"/>
          <w:sz w:val="22"/>
        </w:rPr>
        <w:t>дальнейш</w:t>
      </w:r>
      <w:r w:rsidR="006F6E77" w:rsidRPr="00D92D46">
        <w:rPr>
          <w:color w:val="auto"/>
          <w:sz w:val="22"/>
        </w:rPr>
        <w:t xml:space="preserve">ем </w:t>
      </w:r>
      <w:r w:rsidR="005421DC" w:rsidRPr="00D92D46">
        <w:rPr>
          <w:color w:val="auto"/>
          <w:sz w:val="22"/>
        </w:rPr>
        <w:t>“Продавец</w:t>
      </w:r>
      <w:r w:rsidR="006F6E77" w:rsidRPr="00D92D46">
        <w:rPr>
          <w:color w:val="auto"/>
          <w:sz w:val="22"/>
        </w:rPr>
        <w:t xml:space="preserve">”, с одной стороны, и </w:t>
      </w:r>
      <w:r w:rsidR="00AC1E87" w:rsidRPr="00D92D46">
        <w:rPr>
          <w:color w:val="auto"/>
          <w:sz w:val="22"/>
        </w:rPr>
        <w:t>____</w:t>
      </w:r>
      <w:r w:rsidR="006F6E77" w:rsidRPr="00D92D46">
        <w:rPr>
          <w:color w:val="auto"/>
          <w:sz w:val="22"/>
        </w:rPr>
        <w:t xml:space="preserve">, в лице </w:t>
      </w:r>
      <w:r w:rsidR="002C0318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_, </w:t>
      </w:r>
      <w:r w:rsidR="00CF4B21" w:rsidRPr="00D92D46">
        <w:rPr>
          <w:color w:val="auto"/>
          <w:sz w:val="22"/>
        </w:rPr>
        <w:t>действующий</w:t>
      </w:r>
      <w:r w:rsidR="006F6E77" w:rsidRPr="00D92D46">
        <w:rPr>
          <w:color w:val="auto"/>
          <w:sz w:val="22"/>
        </w:rPr>
        <w:t xml:space="preserve"> на основании </w:t>
      </w:r>
      <w:r w:rsidR="002C0318" w:rsidRPr="00D92D46">
        <w:rPr>
          <w:color w:val="auto"/>
          <w:sz w:val="22"/>
        </w:rPr>
        <w:t>______</w:t>
      </w:r>
      <w:r w:rsidR="00BA2FA9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, именуемый </w:t>
      </w:r>
      <w:r w:rsidR="00751AF2" w:rsidRPr="00D92D46">
        <w:rPr>
          <w:color w:val="auto"/>
          <w:sz w:val="22"/>
        </w:rPr>
        <w:t>в</w:t>
      </w:r>
      <w:r w:rsidR="006F6E77" w:rsidRPr="00D92D46">
        <w:rPr>
          <w:color w:val="auto"/>
          <w:sz w:val="22"/>
        </w:rPr>
        <w:t xml:space="preserve"> дальнейшем «Покупатель», </w:t>
      </w:r>
      <w:r w:rsidR="002C0318" w:rsidRPr="00D92D46">
        <w:rPr>
          <w:color w:val="auto"/>
          <w:sz w:val="22"/>
        </w:rPr>
        <w:t>с другой стороны, подписали настоящий договор о нижеследующем:</w:t>
      </w:r>
      <w:proofErr w:type="gramEnd"/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1. Предмет договора</w:t>
      </w:r>
    </w:p>
    <w:p w:rsidR="009D22DD" w:rsidRPr="00D92D46" w:rsidRDefault="009D22DD">
      <w:pPr>
        <w:pStyle w:val="a3"/>
        <w:rPr>
          <w:color w:val="auto"/>
        </w:rPr>
      </w:pPr>
    </w:p>
    <w:p w:rsidR="00574667" w:rsidRPr="00D92D46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proofErr w:type="gramStart"/>
      <w:r w:rsidRPr="00D92D46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7B7C15">
        <w:rPr>
          <w:b w:val="0"/>
          <w:color w:val="auto"/>
          <w:sz w:val="22"/>
        </w:rPr>
        <w:t xml:space="preserve"> </w:t>
      </w:r>
      <w:r w:rsidR="004867AB">
        <w:rPr>
          <w:b w:val="0"/>
          <w:color w:val="auto"/>
          <w:sz w:val="22"/>
        </w:rPr>
        <w:t xml:space="preserve">05.02.2021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 xml:space="preserve"> (протокол </w:t>
      </w:r>
      <w:r w:rsidR="00D75B9B" w:rsidRPr="00D92D46">
        <w:rPr>
          <w:b w:val="0"/>
          <w:color w:val="auto"/>
          <w:sz w:val="22"/>
        </w:rPr>
        <w:t>о результатах</w:t>
      </w:r>
      <w:r w:rsidR="00441042" w:rsidRPr="00D92D46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D92D46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7700CE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7B7C15">
        <w:rPr>
          <w:b w:val="0"/>
          <w:bCs/>
          <w:color w:val="auto"/>
          <w:sz w:val="22"/>
        </w:rPr>
        <w:t xml:space="preserve"> </w:t>
      </w:r>
      <w:bookmarkStart w:id="0" w:name="_GoBack"/>
      <w:bookmarkEnd w:id="0"/>
      <w:r w:rsidR="00D75B9B" w:rsidRPr="00D92D46">
        <w:rPr>
          <w:b w:val="0"/>
          <w:color w:val="auto"/>
          <w:sz w:val="22"/>
        </w:rPr>
        <w:t xml:space="preserve">от </w:t>
      </w:r>
      <w:r w:rsidR="004867AB">
        <w:rPr>
          <w:b w:val="0"/>
          <w:color w:val="auto"/>
          <w:sz w:val="22"/>
        </w:rPr>
        <w:t xml:space="preserve">05.02.2021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D92D46">
        <w:rPr>
          <w:b w:val="0"/>
          <w:color w:val="auto"/>
          <w:sz w:val="22"/>
        </w:rPr>
        <w:t xml:space="preserve"> следующее</w:t>
      </w:r>
      <w:r w:rsidR="007700CE">
        <w:rPr>
          <w:b w:val="0"/>
          <w:color w:val="auto"/>
          <w:sz w:val="22"/>
        </w:rPr>
        <w:t xml:space="preserve"> </w:t>
      </w:r>
      <w:r w:rsidR="007149F8" w:rsidRPr="00D92D46">
        <w:rPr>
          <w:b w:val="0"/>
          <w:color w:val="auto"/>
          <w:sz w:val="22"/>
        </w:rPr>
        <w:t>имущество</w:t>
      </w:r>
      <w:r w:rsidR="00DF00FA" w:rsidRPr="00D92D46">
        <w:rPr>
          <w:b w:val="0"/>
          <w:color w:val="auto"/>
          <w:sz w:val="22"/>
        </w:rPr>
        <w:t>:</w:t>
      </w:r>
      <w:r w:rsidR="007700CE">
        <w:rPr>
          <w:b w:val="0"/>
          <w:color w:val="auto"/>
          <w:sz w:val="22"/>
        </w:rPr>
        <w:t xml:space="preserve"> </w:t>
      </w:r>
      <w:r w:rsidR="002426C0" w:rsidRPr="00D92D46">
        <w:rPr>
          <w:b w:val="0"/>
          <w:color w:val="auto"/>
          <w:sz w:val="22"/>
        </w:rPr>
        <w:t>______________</w:t>
      </w:r>
      <w:r w:rsidR="00641D99" w:rsidRPr="00D92D46">
        <w:rPr>
          <w:b w:val="0"/>
          <w:color w:val="auto"/>
          <w:sz w:val="22"/>
        </w:rPr>
        <w:t>___________________</w:t>
      </w:r>
      <w:r w:rsidR="00BA2FA9" w:rsidRPr="00D92D46">
        <w:rPr>
          <w:b w:val="0"/>
          <w:color w:val="auto"/>
          <w:sz w:val="22"/>
        </w:rPr>
        <w:t>.</w:t>
      </w:r>
      <w:proofErr w:type="gramEnd"/>
    </w:p>
    <w:p w:rsidR="00574667" w:rsidRPr="00D92D46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1.2. Имущество принадлежит</w:t>
      </w:r>
      <w:r w:rsidR="009A0500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1869DA" w:rsidRPr="00D92D46">
        <w:rPr>
          <w:b w:val="0"/>
          <w:color w:val="auto"/>
          <w:sz w:val="22"/>
        </w:rPr>
        <w:t xml:space="preserve">, </w:t>
      </w:r>
      <w:r w:rsidRPr="00D92D46">
        <w:rPr>
          <w:b w:val="0"/>
          <w:color w:val="auto"/>
          <w:sz w:val="22"/>
        </w:rPr>
        <w:t>соста</w:t>
      </w:r>
      <w:r w:rsidR="00346093" w:rsidRPr="00D92D46">
        <w:rPr>
          <w:b w:val="0"/>
          <w:color w:val="auto"/>
          <w:sz w:val="22"/>
        </w:rPr>
        <w:t xml:space="preserve">вляет его конкурсную массу и </w:t>
      </w:r>
      <w:r w:rsidRPr="00D92D46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4867AB">
        <w:rPr>
          <w:b w:val="0"/>
          <w:color w:val="auto"/>
          <w:sz w:val="22"/>
        </w:rPr>
        <w:t>05</w:t>
      </w:r>
      <w:r w:rsidR="00CB63CC">
        <w:rPr>
          <w:b w:val="0"/>
          <w:color w:val="auto"/>
          <w:sz w:val="22"/>
        </w:rPr>
        <w:t xml:space="preserve">» </w:t>
      </w:r>
      <w:r w:rsidR="004867AB">
        <w:rPr>
          <w:b w:val="0"/>
          <w:color w:val="auto"/>
          <w:sz w:val="22"/>
        </w:rPr>
        <w:t>февраля 2021</w:t>
      </w:r>
      <w:r w:rsidR="00405995" w:rsidRPr="00D92D46">
        <w:rPr>
          <w:b w:val="0"/>
          <w:color w:val="auto"/>
          <w:sz w:val="22"/>
        </w:rPr>
        <w:t xml:space="preserve"> г</w:t>
      </w:r>
      <w:r w:rsidRPr="00D92D46">
        <w:rPr>
          <w:b w:val="0"/>
          <w:color w:val="auto"/>
          <w:sz w:val="22"/>
        </w:rPr>
        <w:t>.</w:t>
      </w: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D92D46">
        <w:rPr>
          <w:color w:val="auto"/>
          <w:sz w:val="22"/>
        </w:rPr>
        <w:t>.</w:t>
      </w:r>
    </w:p>
    <w:p w:rsidR="009D22DD" w:rsidRPr="00955BCC" w:rsidRDefault="009D22DD">
      <w:pPr>
        <w:pStyle w:val="a3"/>
        <w:jc w:val="both"/>
        <w:rPr>
          <w:color w:val="auto"/>
          <w:sz w:val="22"/>
        </w:rPr>
      </w:pPr>
    </w:p>
    <w:p w:rsidR="00886BFD" w:rsidRDefault="00955BCC" w:rsidP="008B60C9">
      <w:pPr>
        <w:pStyle w:val="ae"/>
        <w:numPr>
          <w:ilvl w:val="0"/>
          <w:numId w:val="1"/>
        </w:numPr>
        <w:jc w:val="center"/>
        <w:rPr>
          <w:b/>
          <w:sz w:val="22"/>
        </w:rPr>
      </w:pPr>
      <w:r w:rsidRPr="008B60C9">
        <w:rPr>
          <w:b/>
          <w:sz w:val="22"/>
        </w:rPr>
        <w:t xml:space="preserve">Порядок подписания договора купли-продажи, </w:t>
      </w:r>
    </w:p>
    <w:p w:rsidR="00955BCC" w:rsidRPr="008B60C9" w:rsidRDefault="00955BCC" w:rsidP="00886BFD">
      <w:pPr>
        <w:pStyle w:val="ae"/>
        <w:ind w:left="405"/>
        <w:jc w:val="center"/>
        <w:rPr>
          <w:b/>
          <w:sz w:val="22"/>
        </w:rPr>
      </w:pPr>
      <w:r w:rsidRPr="008B60C9">
        <w:rPr>
          <w:b/>
          <w:sz w:val="22"/>
        </w:rPr>
        <w:t>передачи документов и расчетов сторон</w:t>
      </w:r>
    </w:p>
    <w:p w:rsidR="00955BCC" w:rsidRDefault="00955BCC" w:rsidP="00955BCC">
      <w:pPr>
        <w:pStyle w:val="ae"/>
        <w:ind w:left="142"/>
        <w:rPr>
          <w:b/>
          <w:sz w:val="22"/>
        </w:rPr>
      </w:pPr>
    </w:p>
    <w:p w:rsidR="00955BCC" w:rsidRPr="00B740AA" w:rsidRDefault="00730DDA" w:rsidP="00293787">
      <w:pPr>
        <w:pStyle w:val="ae"/>
        <w:ind w:left="0"/>
        <w:jc w:val="both"/>
      </w:pPr>
      <w:r>
        <w:t>2</w:t>
      </w:r>
      <w:r w:rsidR="00293787">
        <w:t>.1</w:t>
      </w:r>
      <w:r w:rsidR="00C26B89">
        <w:t>.</w:t>
      </w:r>
      <w:r w:rsidR="00955BCC" w:rsidRPr="00B740AA">
        <w:t xml:space="preserve">В течение 5 (Пяти) дней </w:t>
      </w:r>
      <w:proofErr w:type="gramStart"/>
      <w:r w:rsidR="00955BCC" w:rsidRPr="00B740AA">
        <w:t>с даты подписания</w:t>
      </w:r>
      <w:proofErr w:type="gramEnd"/>
      <w:r w:rsidR="00955BCC" w:rsidRPr="00B740AA">
        <w:t xml:space="preserve"> протокола о результатах торгов конкурсный управляющий направляет победителю торгов предложение заключить договор купли-продажи имущества/лота с приложением проекта договора в соответствии с представленным победителем торгов предложением о цене имущества/лота. </w:t>
      </w:r>
    </w:p>
    <w:p w:rsidR="00955BCC" w:rsidRPr="00B740AA" w:rsidRDefault="00730DDA" w:rsidP="00293787">
      <w:pPr>
        <w:pStyle w:val="ae"/>
        <w:tabs>
          <w:tab w:val="left" w:pos="142"/>
        </w:tabs>
        <w:autoSpaceDE w:val="0"/>
        <w:autoSpaceDN w:val="0"/>
        <w:adjustRightInd w:val="0"/>
        <w:ind w:left="0"/>
        <w:jc w:val="both"/>
        <w:outlineLvl w:val="0"/>
      </w:pPr>
      <w:r>
        <w:t>2</w:t>
      </w:r>
      <w:r w:rsidR="00293787">
        <w:t>.2.</w:t>
      </w:r>
      <w:r w:rsidR="00955BCC" w:rsidRPr="00B740AA">
        <w:t xml:space="preserve">Победитель торгов в течение 10 (десяти) дней </w:t>
      </w:r>
      <w:proofErr w:type="gramStart"/>
      <w:r w:rsidR="00955BCC" w:rsidRPr="00B740AA">
        <w:t>с даты получения</w:t>
      </w:r>
      <w:proofErr w:type="gramEnd"/>
      <w:r w:rsidR="00955BCC" w:rsidRPr="00B740AA">
        <w:t xml:space="preserve"> предложения конкурсного управляющего о заключении договора купли-продажи обязан подписать договор купли-продажи имущества с соблюдением требований действующего законодательства, предъявляемым для данного вида договорам. </w:t>
      </w:r>
    </w:p>
    <w:p w:rsidR="00955BCC" w:rsidRPr="00B740AA" w:rsidRDefault="00293787" w:rsidP="00293787">
      <w:pPr>
        <w:tabs>
          <w:tab w:val="left" w:pos="624"/>
        </w:tabs>
        <w:autoSpaceDE w:val="0"/>
        <w:autoSpaceDN w:val="0"/>
        <w:adjustRightInd w:val="0"/>
        <w:jc w:val="both"/>
        <w:outlineLvl w:val="0"/>
      </w:pPr>
      <w:r>
        <w:t>2</w:t>
      </w:r>
      <w:r w:rsidR="00730DDA">
        <w:t>.3.</w:t>
      </w:r>
      <w:r>
        <w:t>.</w:t>
      </w:r>
      <w:r w:rsidR="00955BCC" w:rsidRPr="00B740AA">
        <w:t xml:space="preserve">В случае отказа или уклонения победителя торгов от подписания указанного договора, внесенный задаток ему не возвращается. </w:t>
      </w:r>
    </w:p>
    <w:p w:rsidR="00955BCC" w:rsidRPr="00B740AA" w:rsidRDefault="00730DDA" w:rsidP="00293787">
      <w:pPr>
        <w:tabs>
          <w:tab w:val="left" w:pos="624"/>
        </w:tabs>
        <w:autoSpaceDE w:val="0"/>
        <w:autoSpaceDN w:val="0"/>
        <w:adjustRightInd w:val="0"/>
        <w:jc w:val="both"/>
        <w:outlineLvl w:val="0"/>
      </w:pPr>
      <w:r>
        <w:t>2</w:t>
      </w:r>
      <w:r w:rsidR="00293787">
        <w:t>.4.</w:t>
      </w:r>
      <w:r w:rsidR="00955BCC" w:rsidRPr="00B740AA">
        <w:t>Обязательными условиями договора купли-продажи имущества/лота являются:</w:t>
      </w:r>
    </w:p>
    <w:p w:rsidR="00955BCC" w:rsidRPr="00B740AA" w:rsidRDefault="00955BCC" w:rsidP="00955BCC">
      <w:pPr>
        <w:tabs>
          <w:tab w:val="left" w:pos="624"/>
        </w:tabs>
        <w:autoSpaceDE w:val="0"/>
        <w:autoSpaceDN w:val="0"/>
        <w:adjustRightInd w:val="0"/>
        <w:ind w:left="57"/>
        <w:jc w:val="both"/>
        <w:outlineLvl w:val="0"/>
      </w:pPr>
      <w:r>
        <w:t xml:space="preserve">- </w:t>
      </w:r>
      <w:r w:rsidRPr="00B740AA">
        <w:t>сведения об имуществе/лоте, его составе, характеристиках, описание имущества/лота;</w:t>
      </w:r>
    </w:p>
    <w:p w:rsidR="00955BCC" w:rsidRPr="00B740AA" w:rsidRDefault="00955BCC" w:rsidP="00955BCC">
      <w:pPr>
        <w:tabs>
          <w:tab w:val="left" w:pos="624"/>
        </w:tabs>
        <w:autoSpaceDE w:val="0"/>
        <w:autoSpaceDN w:val="0"/>
        <w:adjustRightInd w:val="0"/>
        <w:ind w:left="57"/>
        <w:jc w:val="both"/>
        <w:outlineLvl w:val="0"/>
      </w:pPr>
      <w:r>
        <w:t xml:space="preserve">- </w:t>
      </w:r>
      <w:r w:rsidRPr="00B740AA">
        <w:t>цена продажи имущества/лота;</w:t>
      </w:r>
    </w:p>
    <w:p w:rsidR="00955BCC" w:rsidRPr="00B740AA" w:rsidRDefault="00955BCC" w:rsidP="00955BCC">
      <w:pPr>
        <w:tabs>
          <w:tab w:val="left" w:pos="624"/>
        </w:tabs>
        <w:autoSpaceDE w:val="0"/>
        <w:autoSpaceDN w:val="0"/>
        <w:adjustRightInd w:val="0"/>
        <w:ind w:left="57"/>
        <w:jc w:val="both"/>
        <w:outlineLvl w:val="0"/>
      </w:pPr>
      <w:r>
        <w:t xml:space="preserve">- </w:t>
      </w:r>
      <w:r w:rsidRPr="00B740AA">
        <w:t>порядок и срок передачи имущества/лота покупателю;</w:t>
      </w:r>
    </w:p>
    <w:p w:rsidR="00955BCC" w:rsidRPr="00B740AA" w:rsidRDefault="00955BCC" w:rsidP="00955BCC">
      <w:pPr>
        <w:tabs>
          <w:tab w:val="left" w:pos="624"/>
        </w:tabs>
        <w:autoSpaceDE w:val="0"/>
        <w:autoSpaceDN w:val="0"/>
        <w:adjustRightInd w:val="0"/>
        <w:ind w:left="57"/>
        <w:jc w:val="both"/>
        <w:outlineLvl w:val="0"/>
      </w:pPr>
      <w:r>
        <w:t xml:space="preserve">- </w:t>
      </w:r>
      <w:r w:rsidRPr="00B740AA">
        <w:t>иные предусмотренные законодательством Российской Федерации условия;</w:t>
      </w:r>
    </w:p>
    <w:p w:rsidR="00955BCC" w:rsidRPr="00B740AA" w:rsidRDefault="00955BCC" w:rsidP="00955BCC">
      <w:pPr>
        <w:tabs>
          <w:tab w:val="left" w:pos="624"/>
        </w:tabs>
        <w:autoSpaceDE w:val="0"/>
        <w:autoSpaceDN w:val="0"/>
        <w:adjustRightInd w:val="0"/>
        <w:ind w:left="57"/>
        <w:jc w:val="both"/>
        <w:outlineLvl w:val="0"/>
      </w:pPr>
      <w:r>
        <w:t xml:space="preserve">- </w:t>
      </w:r>
      <w:r w:rsidRPr="00B740AA">
        <w:t>сведения о наличии или об отсутствии обременений в отношении имущества/лота;</w:t>
      </w:r>
    </w:p>
    <w:p w:rsidR="00955BCC" w:rsidRPr="00B740AA" w:rsidRDefault="00730DDA" w:rsidP="00293787">
      <w:pPr>
        <w:tabs>
          <w:tab w:val="left" w:pos="624"/>
        </w:tabs>
        <w:autoSpaceDE w:val="0"/>
        <w:autoSpaceDN w:val="0"/>
        <w:adjustRightInd w:val="0"/>
        <w:ind w:left="57"/>
        <w:jc w:val="both"/>
      </w:pPr>
      <w:r>
        <w:t>2</w:t>
      </w:r>
      <w:r w:rsidR="00293787">
        <w:t>.5.</w:t>
      </w:r>
      <w:r w:rsidR="00955BCC" w:rsidRPr="00B740AA">
        <w:t>Помимо обязательных условий договора купли-продажи с победителем торгов, предусмотренных нормами действующего законодательства, договор купли-продажи должен содержать следующие условия:</w:t>
      </w:r>
    </w:p>
    <w:p w:rsidR="00955BCC" w:rsidRPr="00B740AA" w:rsidRDefault="00955BCC" w:rsidP="00955BCC">
      <w:pPr>
        <w:tabs>
          <w:tab w:val="left" w:pos="624"/>
        </w:tabs>
        <w:autoSpaceDE w:val="0"/>
        <w:autoSpaceDN w:val="0"/>
        <w:adjustRightInd w:val="0"/>
        <w:ind w:left="57"/>
        <w:jc w:val="both"/>
        <w:outlineLvl w:val="0"/>
      </w:pPr>
      <w:r w:rsidRPr="00B740AA">
        <w:t xml:space="preserve">- о передаче имущества/лота покупателю только после полной оплаты покупателем цены имущества/лота путем перечисления денежных средств, вырученных от реализации имущества/лота, на счет указанный в сообщении о торгах. </w:t>
      </w:r>
    </w:p>
    <w:p w:rsidR="00955BCC" w:rsidRPr="00B740AA" w:rsidRDefault="00955BCC" w:rsidP="00955BCC">
      <w:pPr>
        <w:pStyle w:val="10"/>
        <w:tabs>
          <w:tab w:val="left" w:pos="624"/>
        </w:tabs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0AA">
        <w:rPr>
          <w:rFonts w:ascii="Times New Roman" w:hAnsi="Times New Roman" w:cs="Times New Roman"/>
          <w:sz w:val="24"/>
          <w:szCs w:val="24"/>
          <w:lang w:eastAsia="ru-RU"/>
        </w:rPr>
        <w:t>- в случае неисполнения или ненадлежащего исполнения Покупателем обязательств, Договор считается прекращенным (расторгнутым) на 10 календарный день после истечения установленного срока оплаты без составления (подписания) дополнительных документов (соглашений, уведомлений). Прекращение Договора происходит в одностороннем внесудебном порядке. Права и обязанности Сторон по Договору прекращаются, за исключением действия положений связанных с последствиями расторжения Договора (санкции, неустойка, удержание, подсудность и т.д.).</w:t>
      </w:r>
    </w:p>
    <w:p w:rsidR="00955BCC" w:rsidRPr="00B740AA" w:rsidRDefault="00730DDA" w:rsidP="00293787">
      <w:pPr>
        <w:tabs>
          <w:tab w:val="left" w:pos="624"/>
        </w:tabs>
        <w:autoSpaceDE w:val="0"/>
        <w:autoSpaceDN w:val="0"/>
        <w:adjustRightInd w:val="0"/>
        <w:ind w:left="57"/>
        <w:jc w:val="both"/>
        <w:outlineLvl w:val="0"/>
      </w:pPr>
      <w:r>
        <w:lastRenderedPageBreak/>
        <w:t>2</w:t>
      </w:r>
      <w:r w:rsidR="00293787">
        <w:t>.6.</w:t>
      </w:r>
      <w:r w:rsidR="00955BCC" w:rsidRPr="00B740AA">
        <w:t>Передача имущества/лота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</w:r>
    </w:p>
    <w:p w:rsidR="00955BCC" w:rsidRPr="00B740AA" w:rsidRDefault="00730DDA" w:rsidP="00293787">
      <w:pPr>
        <w:tabs>
          <w:tab w:val="left" w:pos="624"/>
        </w:tabs>
        <w:autoSpaceDE w:val="0"/>
        <w:autoSpaceDN w:val="0"/>
        <w:adjustRightInd w:val="0"/>
        <w:ind w:left="57"/>
        <w:jc w:val="both"/>
        <w:outlineLvl w:val="0"/>
      </w:pPr>
      <w:proofErr w:type="gramStart"/>
      <w:r>
        <w:t>2</w:t>
      </w:r>
      <w:r w:rsidR="00293787">
        <w:t>.7.</w:t>
      </w:r>
      <w:r w:rsidR="00955BCC" w:rsidRPr="00B740AA">
        <w:t xml:space="preserve">Победитель торгов (или лицо, которому в случае отказа победителя от заключения договора будет направлено предложение о заключении договора купли-продажи имущества/лота) обязан полностью оплатить приобретаемое имущество/лот в срок не позднее 30 (Тридцати) дней с даты подписания договора, при этом в сумму оплаты засчитывается внесенный для участия в торгах задаток. </w:t>
      </w:r>
      <w:proofErr w:type="gramEnd"/>
    </w:p>
    <w:p w:rsidR="00955BCC" w:rsidRPr="00B740AA" w:rsidRDefault="00730DDA" w:rsidP="003B1962">
      <w:pPr>
        <w:tabs>
          <w:tab w:val="left" w:pos="142"/>
        </w:tabs>
        <w:autoSpaceDE w:val="0"/>
        <w:autoSpaceDN w:val="0"/>
        <w:adjustRightInd w:val="0"/>
        <w:ind w:left="57"/>
        <w:jc w:val="both"/>
        <w:outlineLvl w:val="0"/>
      </w:pPr>
      <w:proofErr w:type="gramStart"/>
      <w:r>
        <w:t>2</w:t>
      </w:r>
      <w:r w:rsidR="00293787">
        <w:t>.8.</w:t>
      </w:r>
      <w:r w:rsidR="00955BCC" w:rsidRPr="00B740AA">
        <w:t>В случае отказа или уклонения победителя торгов от подписания договора купли-продажи в течение 10 (Десяти) дней с даты получения предложения о подписании договора купли – продажи от конкурсного управляющего, конкурсный управляющий в срок 5 (Пять) рабочих дней должен предложить заключить договор купли-продажи имущества/лота путем направления заказного письма с уведомлением о вручении участнику торгов, предложившему наиболее высокую цену имущества/лота</w:t>
      </w:r>
      <w:proofErr w:type="gramEnd"/>
      <w:r w:rsidR="00955BCC" w:rsidRPr="00B740AA">
        <w:t xml:space="preserve"> по сравнению с ценой имущества/лота, предложенной другими участниками торгов, за исключением победителя торгов, по предложенной этим участником цене. </w:t>
      </w:r>
      <w:proofErr w:type="gramStart"/>
      <w:r w:rsidR="00955BCC" w:rsidRPr="00B740AA">
        <w:t xml:space="preserve">При отказе этого участника от покупки имущества или не поступлении ответа от него в течение 10 (Десяти) дней с даты направления конкурсным управляющим предложения о заключении договора купли-продажи, конкурсный управляющий в течение 2 (Двух) дней обязан признать торги несостоявшимися с составлением соответствующего протокола, назначить дату проведения повторных торгов, передать оператору электронной площадки протокол о признании торгов несостоявшимися. </w:t>
      </w:r>
      <w:proofErr w:type="gramEnd"/>
    </w:p>
    <w:p w:rsidR="00955BCC" w:rsidRDefault="00730DDA" w:rsidP="004019DC">
      <w:pPr>
        <w:jc w:val="both"/>
      </w:pPr>
      <w:r>
        <w:t>2</w:t>
      </w:r>
      <w:r w:rsidR="00293787">
        <w:t>.9.</w:t>
      </w:r>
      <w:r w:rsidR="00955BCC" w:rsidRPr="00B740AA">
        <w:t>Денежные средства, предназначавшиеся для погашения требований кредиторов первой и второй очереди и оставшиеся на специальном банковском счете должника после полного погашения таких требований, направляются на погашение оставшейся части обеспеченных залогом имущества Должника требований РНКБ Банк (ПАО).</w:t>
      </w:r>
    </w:p>
    <w:p w:rsidR="00955BCC" w:rsidRDefault="00955BCC" w:rsidP="00955BCC">
      <w:pPr>
        <w:jc w:val="center"/>
      </w:pPr>
    </w:p>
    <w:p w:rsidR="00730DDA" w:rsidRPr="00D92D46" w:rsidRDefault="00AE03F9" w:rsidP="00730DDA">
      <w:pPr>
        <w:pStyle w:val="a3"/>
        <w:rPr>
          <w:color w:val="auto"/>
        </w:rPr>
      </w:pPr>
      <w:r>
        <w:rPr>
          <w:color w:val="auto"/>
          <w:sz w:val="22"/>
        </w:rPr>
        <w:t>3</w:t>
      </w:r>
      <w:r w:rsidR="00730DDA" w:rsidRPr="00D92D46">
        <w:rPr>
          <w:color w:val="auto"/>
          <w:sz w:val="22"/>
        </w:rPr>
        <w:t xml:space="preserve">. Стоимость имущества </w:t>
      </w:r>
    </w:p>
    <w:p w:rsidR="00730DDA" w:rsidRPr="00D92D46" w:rsidRDefault="00730DDA" w:rsidP="00730DDA">
      <w:pPr>
        <w:pStyle w:val="a3"/>
        <w:rPr>
          <w:color w:val="auto"/>
        </w:rPr>
      </w:pPr>
    </w:p>
    <w:p w:rsidR="00730DDA" w:rsidRPr="00D92D46" w:rsidRDefault="00AE03F9" w:rsidP="00730DDA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3</w:t>
      </w:r>
      <w:r w:rsidR="00730DDA" w:rsidRPr="00D92D46">
        <w:rPr>
          <w:b w:val="0"/>
          <w:color w:val="auto"/>
          <w:sz w:val="22"/>
        </w:rPr>
        <w:t>.1. Общая стоимость имущества, являющегося предметом настоящего договора составляет _________________ рублей, (протокол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</w:t>
      </w:r>
      <w:proofErr w:type="gramStart"/>
      <w:r w:rsidR="00730DDA" w:rsidRPr="00D92D46">
        <w:rPr>
          <w:b w:val="0"/>
          <w:color w:val="auto"/>
          <w:sz w:val="22"/>
        </w:rPr>
        <w:t>а</w:t>
      </w:r>
      <w:r w:rsidR="00730DDA">
        <w:rPr>
          <w:b w:val="0"/>
          <w:color w:val="auto"/>
          <w:sz w:val="22"/>
        </w:rPr>
        <w:t xml:space="preserve"> </w:t>
      </w:r>
      <w:r w:rsidR="00730DDA" w:rsidRPr="00D92D46">
        <w:rPr>
          <w:b w:val="0"/>
          <w:bCs/>
          <w:color w:val="auto"/>
          <w:sz w:val="22"/>
        </w:rPr>
        <w:t>ООО</w:t>
      </w:r>
      <w:proofErr w:type="gramEnd"/>
      <w:r w:rsidR="00730DDA" w:rsidRPr="00D92D46">
        <w:rPr>
          <w:b w:val="0"/>
          <w:bCs/>
          <w:color w:val="auto"/>
          <w:sz w:val="22"/>
        </w:rPr>
        <w:t xml:space="preserve"> «</w:t>
      </w:r>
      <w:proofErr w:type="spellStart"/>
      <w:r w:rsidR="00730DDA">
        <w:rPr>
          <w:b w:val="0"/>
          <w:bCs/>
          <w:color w:val="auto"/>
          <w:sz w:val="22"/>
        </w:rPr>
        <w:t>Сибавтобан</w:t>
      </w:r>
      <w:proofErr w:type="spellEnd"/>
      <w:r w:rsidR="00730DDA" w:rsidRPr="00D92D46">
        <w:rPr>
          <w:b w:val="0"/>
          <w:bCs/>
          <w:color w:val="auto"/>
          <w:sz w:val="22"/>
        </w:rPr>
        <w:t>»</w:t>
      </w:r>
      <w:r w:rsidR="00730DDA" w:rsidRPr="00D92D46">
        <w:rPr>
          <w:b w:val="0"/>
          <w:color w:val="auto"/>
          <w:sz w:val="22"/>
        </w:rPr>
        <w:t xml:space="preserve"> по продаже имущества от </w:t>
      </w:r>
      <w:r w:rsidR="00730DDA">
        <w:rPr>
          <w:b w:val="0"/>
          <w:color w:val="auto"/>
          <w:sz w:val="22"/>
        </w:rPr>
        <w:t>05.02.2021</w:t>
      </w:r>
      <w:r w:rsidR="00730DDA" w:rsidRPr="00D92D46">
        <w:rPr>
          <w:b w:val="0"/>
          <w:color w:val="auto"/>
          <w:sz w:val="22"/>
        </w:rPr>
        <w:t>г.)</w:t>
      </w:r>
    </w:p>
    <w:p w:rsidR="00730DDA" w:rsidRPr="00D92D46" w:rsidRDefault="00AE03F9" w:rsidP="00730DDA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3</w:t>
      </w:r>
      <w:r w:rsidR="00730DDA" w:rsidRPr="00D92D46">
        <w:rPr>
          <w:b w:val="0"/>
          <w:color w:val="auto"/>
          <w:sz w:val="22"/>
        </w:rPr>
        <w:t>.2. Задаток в сумме ___________ (_____________ рублей __ коп.)  рублей,</w:t>
      </w:r>
      <w:r w:rsidR="00730DDA">
        <w:rPr>
          <w:b w:val="0"/>
          <w:color w:val="auto"/>
          <w:sz w:val="22"/>
        </w:rPr>
        <w:t xml:space="preserve"> </w:t>
      </w:r>
      <w:r w:rsidR="00730DDA" w:rsidRPr="00D92D46">
        <w:rPr>
          <w:b w:val="0"/>
          <w:color w:val="auto"/>
          <w:sz w:val="22"/>
        </w:rPr>
        <w:t xml:space="preserve">перечисленный Покупателем – платежное поручение № __ </w:t>
      </w:r>
      <w:proofErr w:type="gramStart"/>
      <w:r w:rsidR="00730DDA" w:rsidRPr="00D92D46">
        <w:rPr>
          <w:b w:val="0"/>
          <w:color w:val="auto"/>
          <w:sz w:val="22"/>
        </w:rPr>
        <w:t>от</w:t>
      </w:r>
      <w:proofErr w:type="gramEnd"/>
      <w:r w:rsidR="00730DDA" w:rsidRPr="00D92D46">
        <w:rPr>
          <w:b w:val="0"/>
          <w:color w:val="auto"/>
          <w:sz w:val="22"/>
        </w:rPr>
        <w:t xml:space="preserve"> _________. (далее «</w:t>
      </w:r>
      <w:proofErr w:type="gramStart"/>
      <w:r w:rsidR="00730DDA" w:rsidRPr="00D92D46">
        <w:rPr>
          <w:b w:val="0"/>
          <w:color w:val="auto"/>
          <w:sz w:val="22"/>
        </w:rPr>
        <w:t>Договор</w:t>
      </w:r>
      <w:proofErr w:type="gramEnd"/>
      <w:r w:rsidR="00730DDA" w:rsidRPr="00D92D46">
        <w:rPr>
          <w:b w:val="0"/>
          <w:color w:val="auto"/>
          <w:sz w:val="22"/>
        </w:rPr>
        <w:t xml:space="preserve"> о задатке»), засчитывается в счет оплаты имущества.</w:t>
      </w:r>
    </w:p>
    <w:p w:rsidR="00730DDA" w:rsidRPr="00D92D46" w:rsidRDefault="00AE03F9" w:rsidP="00730DDA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3</w:t>
      </w:r>
      <w:r w:rsidR="00730DDA" w:rsidRPr="00D92D46">
        <w:rPr>
          <w:b w:val="0"/>
          <w:color w:val="auto"/>
          <w:sz w:val="22"/>
        </w:rPr>
        <w:t>.3. За вычетом суммы задатка Покупатель обязан уплатить _______________ рублей.</w:t>
      </w:r>
    </w:p>
    <w:p w:rsidR="00730DDA" w:rsidRPr="00D92D46" w:rsidRDefault="00AE03F9" w:rsidP="00730DDA">
      <w:pPr>
        <w:pStyle w:val="a3"/>
        <w:jc w:val="both"/>
        <w:rPr>
          <w:b w:val="0"/>
          <w:color w:val="auto"/>
        </w:rPr>
      </w:pPr>
      <w:r>
        <w:rPr>
          <w:b w:val="0"/>
          <w:color w:val="auto"/>
          <w:sz w:val="22"/>
        </w:rPr>
        <w:t>3</w:t>
      </w:r>
      <w:r w:rsidR="00730DDA" w:rsidRPr="00D92D46">
        <w:rPr>
          <w:b w:val="0"/>
          <w:color w:val="auto"/>
          <w:sz w:val="22"/>
        </w:rPr>
        <w:t xml:space="preserve">.4. Оплата производится в безналичном порядке путем перечисления денежных средств в сумме, установленной п. </w:t>
      </w:r>
      <w:r>
        <w:rPr>
          <w:b w:val="0"/>
          <w:color w:val="auto"/>
          <w:sz w:val="22"/>
        </w:rPr>
        <w:t>3</w:t>
      </w:r>
      <w:r w:rsidR="00730DDA" w:rsidRPr="00D92D46">
        <w:rPr>
          <w:b w:val="0"/>
          <w:color w:val="auto"/>
          <w:sz w:val="22"/>
        </w:rPr>
        <w:t>.3. настоящего договора на</w:t>
      </w:r>
      <w:r w:rsidR="00730DDA">
        <w:rPr>
          <w:b w:val="0"/>
          <w:color w:val="auto"/>
          <w:sz w:val="22"/>
        </w:rPr>
        <w:t xml:space="preserve"> </w:t>
      </w:r>
      <w:r w:rsidR="00730DDA" w:rsidRPr="00D92D46">
        <w:rPr>
          <w:b w:val="0"/>
          <w:color w:val="auto"/>
          <w:sz w:val="22"/>
        </w:rPr>
        <w:t>расчетный счет</w:t>
      </w:r>
      <w:r w:rsidR="00730DDA">
        <w:rPr>
          <w:b w:val="0"/>
          <w:color w:val="auto"/>
          <w:sz w:val="22"/>
        </w:rPr>
        <w:t xml:space="preserve"> </w:t>
      </w:r>
      <w:r w:rsidR="00730DDA" w:rsidRPr="00D92D46">
        <w:rPr>
          <w:b w:val="0"/>
          <w:bCs/>
          <w:color w:val="auto"/>
          <w:sz w:val="22"/>
        </w:rPr>
        <w:t>ООО «</w:t>
      </w:r>
      <w:proofErr w:type="spellStart"/>
      <w:r w:rsidR="00730DDA">
        <w:rPr>
          <w:b w:val="0"/>
          <w:bCs/>
          <w:color w:val="auto"/>
          <w:sz w:val="22"/>
        </w:rPr>
        <w:t>Сибавтобан</w:t>
      </w:r>
      <w:proofErr w:type="spellEnd"/>
      <w:r w:rsidR="00730DDA" w:rsidRPr="00D92D46">
        <w:rPr>
          <w:b w:val="0"/>
          <w:bCs/>
          <w:color w:val="auto"/>
          <w:sz w:val="22"/>
        </w:rPr>
        <w:t>»</w:t>
      </w:r>
      <w:proofErr w:type="gramStart"/>
      <w:r w:rsidR="00730DDA" w:rsidRPr="00D92D46">
        <w:rPr>
          <w:b w:val="0"/>
          <w:bCs/>
          <w:color w:val="auto"/>
          <w:sz w:val="22"/>
        </w:rPr>
        <w:t>,</w:t>
      </w:r>
      <w:r w:rsidR="00730DDA" w:rsidRPr="00D92D46">
        <w:rPr>
          <w:b w:val="0"/>
          <w:color w:val="auto"/>
          <w:sz w:val="22"/>
        </w:rPr>
        <w:t>в</w:t>
      </w:r>
      <w:proofErr w:type="gramEnd"/>
      <w:r w:rsidR="00730DDA" w:rsidRPr="00D92D46">
        <w:rPr>
          <w:b w:val="0"/>
          <w:color w:val="auto"/>
          <w:sz w:val="22"/>
        </w:rPr>
        <w:t xml:space="preserve"> течение30 дней с даты подписания настоящего договора.</w:t>
      </w:r>
    </w:p>
    <w:p w:rsidR="00730DDA" w:rsidRPr="00D92D46" w:rsidRDefault="00AE03F9" w:rsidP="00730DDA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3</w:t>
      </w:r>
      <w:r w:rsidR="00730DDA" w:rsidRPr="00D92D46">
        <w:rPr>
          <w:b w:val="0"/>
          <w:color w:val="auto"/>
          <w:sz w:val="22"/>
        </w:rPr>
        <w:t>.5. Надлежащим выполнением обязательств Покупателя по оплате Имущества является поступление денежных сре</w:t>
      </w:r>
      <w:proofErr w:type="gramStart"/>
      <w:r w:rsidR="00730DDA" w:rsidRPr="00D92D46">
        <w:rPr>
          <w:b w:val="0"/>
          <w:color w:val="auto"/>
          <w:sz w:val="22"/>
        </w:rPr>
        <w:t>дств в п</w:t>
      </w:r>
      <w:proofErr w:type="gramEnd"/>
      <w:r w:rsidR="00730DDA" w:rsidRPr="00D92D46">
        <w:rPr>
          <w:b w:val="0"/>
          <w:color w:val="auto"/>
          <w:sz w:val="22"/>
        </w:rPr>
        <w:t>орядке, сумме и сроки, указанные в п.п. 2.3, 2.4 настоящего договора.</w:t>
      </w:r>
    </w:p>
    <w:p w:rsidR="00730DDA" w:rsidRPr="00D92D46" w:rsidRDefault="00AE03F9" w:rsidP="00730DDA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3</w:t>
      </w:r>
      <w:r w:rsidR="00730DDA" w:rsidRPr="00D92D46">
        <w:rPr>
          <w:b w:val="0"/>
          <w:color w:val="auto"/>
          <w:sz w:val="22"/>
        </w:rPr>
        <w:t>.6. Факт оплаты Имущества удостоверяется выпиской с расчетного счет</w:t>
      </w:r>
      <w:proofErr w:type="gramStart"/>
      <w:r w:rsidR="00730DDA" w:rsidRPr="00D92D46">
        <w:rPr>
          <w:b w:val="0"/>
          <w:color w:val="auto"/>
          <w:sz w:val="22"/>
        </w:rPr>
        <w:t>а</w:t>
      </w:r>
      <w:r w:rsidR="0064222C">
        <w:rPr>
          <w:b w:val="0"/>
          <w:bCs/>
          <w:color w:val="auto"/>
          <w:sz w:val="22"/>
        </w:rPr>
        <w:t xml:space="preserve"> </w:t>
      </w:r>
      <w:r w:rsidR="00730DDA">
        <w:rPr>
          <w:b w:val="0"/>
          <w:bCs/>
          <w:color w:val="auto"/>
          <w:sz w:val="22"/>
        </w:rPr>
        <w:t>О</w:t>
      </w:r>
      <w:r w:rsidR="00730DDA" w:rsidRPr="00D92D46">
        <w:rPr>
          <w:b w:val="0"/>
          <w:bCs/>
          <w:color w:val="auto"/>
          <w:sz w:val="22"/>
        </w:rPr>
        <w:t>ОО</w:t>
      </w:r>
      <w:proofErr w:type="gramEnd"/>
      <w:r w:rsidR="00730DDA" w:rsidRPr="00D92D46">
        <w:rPr>
          <w:b w:val="0"/>
          <w:bCs/>
          <w:color w:val="auto"/>
          <w:sz w:val="22"/>
        </w:rPr>
        <w:t xml:space="preserve"> «</w:t>
      </w:r>
      <w:proofErr w:type="spellStart"/>
      <w:r w:rsidR="00730DDA">
        <w:rPr>
          <w:b w:val="0"/>
          <w:bCs/>
          <w:color w:val="auto"/>
          <w:sz w:val="22"/>
        </w:rPr>
        <w:t>Сибавтобан</w:t>
      </w:r>
      <w:proofErr w:type="spellEnd"/>
      <w:r w:rsidR="00730DDA" w:rsidRPr="00D92D46">
        <w:rPr>
          <w:b w:val="0"/>
          <w:bCs/>
          <w:color w:val="auto"/>
          <w:sz w:val="22"/>
        </w:rPr>
        <w:t>»</w:t>
      </w:r>
      <w:r w:rsidR="00730DDA" w:rsidRPr="00D92D46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730DDA" w:rsidRDefault="00730DDA" w:rsidP="00955BCC">
      <w:pPr>
        <w:jc w:val="center"/>
      </w:pPr>
    </w:p>
    <w:p w:rsidR="00730DDA" w:rsidRDefault="00730DDA" w:rsidP="00955BCC">
      <w:pPr>
        <w:jc w:val="center"/>
      </w:pPr>
    </w:p>
    <w:p w:rsidR="009D22DD" w:rsidRPr="00D92D46" w:rsidRDefault="00487514" w:rsidP="00C75C34">
      <w:pPr>
        <w:pStyle w:val="a3"/>
        <w:rPr>
          <w:color w:val="auto"/>
        </w:rPr>
      </w:pPr>
      <w:r>
        <w:rPr>
          <w:color w:val="auto"/>
          <w:sz w:val="22"/>
        </w:rPr>
        <w:t>4</w:t>
      </w:r>
      <w:r w:rsidR="002C0318" w:rsidRPr="00D92D46">
        <w:rPr>
          <w:color w:val="auto"/>
          <w:sz w:val="22"/>
        </w:rPr>
        <w:t xml:space="preserve">. Передача </w:t>
      </w:r>
      <w:r w:rsidR="00715005" w:rsidRPr="00D92D46">
        <w:rPr>
          <w:color w:val="auto"/>
          <w:sz w:val="22"/>
        </w:rPr>
        <w:t>имущества</w:t>
      </w:r>
    </w:p>
    <w:p w:rsidR="009D22DD" w:rsidRPr="00D92D46" w:rsidRDefault="009D22DD">
      <w:pPr>
        <w:pStyle w:val="a3"/>
        <w:rPr>
          <w:color w:val="auto"/>
        </w:rPr>
      </w:pPr>
    </w:p>
    <w:p w:rsidR="00A542D6" w:rsidRPr="00D92D46" w:rsidRDefault="00C75C34" w:rsidP="00A542D6">
      <w:pPr>
        <w:jc w:val="both"/>
        <w:rPr>
          <w:color w:val="auto"/>
        </w:rPr>
      </w:pPr>
      <w:r>
        <w:rPr>
          <w:color w:val="auto"/>
          <w:sz w:val="22"/>
        </w:rPr>
        <w:t>4</w:t>
      </w:r>
      <w:r w:rsidR="00A542D6" w:rsidRPr="00D92D46">
        <w:rPr>
          <w:color w:val="auto"/>
          <w:sz w:val="22"/>
        </w:rPr>
        <w:t>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92D46" w:rsidRDefault="00C75C34" w:rsidP="00A542D6">
      <w:pPr>
        <w:pStyle w:val="a3"/>
        <w:jc w:val="both"/>
        <w:rPr>
          <w:b w:val="0"/>
          <w:color w:val="auto"/>
        </w:rPr>
      </w:pPr>
      <w:r>
        <w:rPr>
          <w:b w:val="0"/>
          <w:color w:val="auto"/>
          <w:sz w:val="22"/>
        </w:rPr>
        <w:t>4</w:t>
      </w:r>
      <w:r w:rsidR="00A542D6" w:rsidRPr="00D92D46">
        <w:rPr>
          <w:b w:val="0"/>
          <w:color w:val="auto"/>
          <w:sz w:val="22"/>
        </w:rPr>
        <w:t xml:space="preserve">.2. Передача имущества должна быть осуществлена в течение </w:t>
      </w:r>
      <w:r w:rsidR="009F5985" w:rsidRPr="00D92D46">
        <w:rPr>
          <w:b w:val="0"/>
          <w:color w:val="auto"/>
          <w:sz w:val="22"/>
        </w:rPr>
        <w:t>5 (пяти</w:t>
      </w:r>
      <w:r w:rsidR="00A542D6" w:rsidRPr="00D92D4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D92D46" w:rsidRDefault="00A6434E">
      <w:pPr>
        <w:pStyle w:val="a3"/>
        <w:rPr>
          <w:color w:val="auto"/>
          <w:sz w:val="22"/>
        </w:rPr>
      </w:pPr>
    </w:p>
    <w:p w:rsidR="009D22DD" w:rsidRPr="00D92D46" w:rsidRDefault="00487514">
      <w:pPr>
        <w:pStyle w:val="a3"/>
        <w:rPr>
          <w:color w:val="auto"/>
        </w:rPr>
      </w:pPr>
      <w:r>
        <w:rPr>
          <w:color w:val="auto"/>
          <w:sz w:val="22"/>
        </w:rPr>
        <w:t>5</w:t>
      </w:r>
      <w:r w:rsidR="002C0318" w:rsidRPr="00D92D46">
        <w:rPr>
          <w:color w:val="auto"/>
          <w:sz w:val="22"/>
        </w:rPr>
        <w:t>. Обязательства сторон.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C75C34">
      <w:pPr>
        <w:jc w:val="both"/>
        <w:rPr>
          <w:color w:val="auto"/>
        </w:rPr>
      </w:pPr>
      <w:r>
        <w:rPr>
          <w:color w:val="auto"/>
          <w:sz w:val="22"/>
        </w:rPr>
        <w:t>5</w:t>
      </w:r>
      <w:r w:rsidR="002D3848" w:rsidRPr="00D92D46">
        <w:rPr>
          <w:color w:val="auto"/>
          <w:sz w:val="22"/>
        </w:rPr>
        <w:t>.1</w:t>
      </w:r>
      <w:r w:rsidR="002C0318" w:rsidRPr="00D92D46">
        <w:rPr>
          <w:color w:val="auto"/>
          <w:sz w:val="22"/>
        </w:rPr>
        <w:t xml:space="preserve">. Покупатель обязуется </w:t>
      </w:r>
      <w:proofErr w:type="gramStart"/>
      <w:r w:rsidR="002C0318" w:rsidRPr="00D92D46">
        <w:rPr>
          <w:color w:val="auto"/>
          <w:sz w:val="22"/>
        </w:rPr>
        <w:t xml:space="preserve">оплатить стоимость </w:t>
      </w:r>
      <w:r w:rsidR="00332267" w:rsidRPr="00D92D46">
        <w:rPr>
          <w:color w:val="auto"/>
          <w:sz w:val="22"/>
        </w:rPr>
        <w:t>имущества</w:t>
      </w:r>
      <w:proofErr w:type="gramEnd"/>
      <w:r w:rsidR="00332267" w:rsidRPr="00D92D46">
        <w:rPr>
          <w:color w:val="auto"/>
          <w:sz w:val="22"/>
        </w:rPr>
        <w:t xml:space="preserve"> </w:t>
      </w:r>
      <w:r w:rsidR="002C0318" w:rsidRPr="00D92D46">
        <w:rPr>
          <w:color w:val="auto"/>
          <w:sz w:val="22"/>
        </w:rPr>
        <w:t>в поря</w:t>
      </w:r>
      <w:r w:rsidR="00D75B9B" w:rsidRPr="00D92D46">
        <w:rPr>
          <w:color w:val="auto"/>
          <w:sz w:val="22"/>
        </w:rPr>
        <w:t xml:space="preserve">дке, предусмотренном разделом </w:t>
      </w:r>
      <w:r>
        <w:rPr>
          <w:color w:val="auto"/>
          <w:sz w:val="22"/>
        </w:rPr>
        <w:t xml:space="preserve">3 </w:t>
      </w:r>
      <w:r w:rsidR="002C0318" w:rsidRPr="00D92D46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D92D46" w:rsidRDefault="009D22DD">
      <w:pPr>
        <w:jc w:val="both"/>
        <w:rPr>
          <w:color w:val="auto"/>
        </w:rPr>
      </w:pPr>
    </w:p>
    <w:p w:rsidR="00332267" w:rsidRPr="00D92D46" w:rsidRDefault="00332267">
      <w:pPr>
        <w:jc w:val="both"/>
        <w:rPr>
          <w:color w:val="auto"/>
        </w:rPr>
      </w:pPr>
    </w:p>
    <w:p w:rsidR="009D22DD" w:rsidRPr="00D92D46" w:rsidRDefault="009D22DD">
      <w:pPr>
        <w:pStyle w:val="a3"/>
        <w:rPr>
          <w:color w:val="auto"/>
        </w:rPr>
      </w:pPr>
    </w:p>
    <w:p w:rsidR="009D22DD" w:rsidRPr="00C75C34" w:rsidRDefault="00D71845" w:rsidP="00C75C34">
      <w:pPr>
        <w:pStyle w:val="a3"/>
        <w:rPr>
          <w:color w:val="auto"/>
          <w:sz w:val="22"/>
        </w:rPr>
      </w:pPr>
      <w:r w:rsidRPr="00D92D46">
        <w:rPr>
          <w:color w:val="auto"/>
          <w:sz w:val="22"/>
        </w:rPr>
        <w:lastRenderedPageBreak/>
        <w:br/>
      </w:r>
      <w:r w:rsidRPr="00D92D46">
        <w:rPr>
          <w:color w:val="auto"/>
          <w:sz w:val="22"/>
        </w:rPr>
        <w:br/>
      </w:r>
      <w:r w:rsidR="00487514">
        <w:rPr>
          <w:color w:val="auto"/>
          <w:sz w:val="22"/>
        </w:rPr>
        <w:t>6</w:t>
      </w:r>
      <w:r w:rsidR="002C0318" w:rsidRPr="009C4174">
        <w:rPr>
          <w:color w:val="auto"/>
          <w:sz w:val="22"/>
        </w:rPr>
        <w:t>. Ответственность сторон</w:t>
      </w:r>
    </w:p>
    <w:p w:rsidR="009D22DD" w:rsidRPr="009C4174" w:rsidRDefault="009D22DD">
      <w:pPr>
        <w:pStyle w:val="a3"/>
        <w:rPr>
          <w:color w:val="auto"/>
        </w:rPr>
      </w:pPr>
    </w:p>
    <w:p w:rsidR="009D22DD" w:rsidRPr="009C4174" w:rsidRDefault="003B196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6</w:t>
      </w:r>
      <w:r w:rsidR="00D71845" w:rsidRPr="009C4174">
        <w:rPr>
          <w:b w:val="0"/>
          <w:color w:val="auto"/>
          <w:sz w:val="22"/>
        </w:rPr>
        <w:t>.</w:t>
      </w:r>
      <w:r>
        <w:rPr>
          <w:b w:val="0"/>
          <w:color w:val="auto"/>
          <w:sz w:val="22"/>
        </w:rPr>
        <w:t>1</w:t>
      </w:r>
      <w:r w:rsidR="002C0318" w:rsidRPr="009C417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64222C" w:rsidRDefault="009D22DD">
      <w:pPr>
        <w:pStyle w:val="a3"/>
        <w:rPr>
          <w:color w:val="FF0000"/>
          <w:sz w:val="22"/>
        </w:rPr>
      </w:pPr>
    </w:p>
    <w:p w:rsidR="0064222C" w:rsidRDefault="0064222C" w:rsidP="0064222C">
      <w:pPr>
        <w:jc w:val="center"/>
        <w:rPr>
          <w:b/>
          <w:sz w:val="22"/>
        </w:rPr>
      </w:pPr>
      <w:r w:rsidRPr="0064222C">
        <w:rPr>
          <w:b/>
          <w:sz w:val="22"/>
        </w:rPr>
        <w:t xml:space="preserve">7. </w:t>
      </w:r>
      <w:r>
        <w:rPr>
          <w:b/>
          <w:sz w:val="22"/>
        </w:rPr>
        <w:t>Условия возврата задатка</w:t>
      </w:r>
    </w:p>
    <w:p w:rsidR="0064222C" w:rsidRDefault="0064222C" w:rsidP="0064222C">
      <w:pPr>
        <w:jc w:val="center"/>
        <w:rPr>
          <w:b/>
          <w:sz w:val="22"/>
        </w:rPr>
      </w:pPr>
    </w:p>
    <w:p w:rsidR="0064222C" w:rsidRPr="00B740AA" w:rsidRDefault="0064222C" w:rsidP="0064222C">
      <w:pPr>
        <w:tabs>
          <w:tab w:val="left" w:pos="624"/>
        </w:tabs>
        <w:autoSpaceDE w:val="0"/>
        <w:autoSpaceDN w:val="0"/>
        <w:adjustRightInd w:val="0"/>
        <w:jc w:val="both"/>
        <w:outlineLvl w:val="0"/>
      </w:pPr>
      <w:r>
        <w:t>7.1.</w:t>
      </w:r>
      <w:r w:rsidRPr="00B740AA">
        <w:t>Суммы внесенных задатков возвращаются заявителям, за исключением победителя торгов, в течение 5 (Пяти) рабочих дней со дня подписания протокола о результатах торгов.</w:t>
      </w:r>
    </w:p>
    <w:p w:rsidR="0064222C" w:rsidRPr="0064222C" w:rsidRDefault="0064222C" w:rsidP="0064222C">
      <w:pPr>
        <w:jc w:val="both"/>
        <w:rPr>
          <w:b/>
          <w:sz w:val="22"/>
        </w:rPr>
      </w:pPr>
      <w:r>
        <w:t>7.2.</w:t>
      </w:r>
      <w:r w:rsidRPr="00B740AA">
        <w:t>Сумма задатка победителя торгов в течение одного рабочего дня, следующего за датой подписания протокола о результатах проведения торгов, подлежит перечислению на специальный (отдельный) банковский счет Должника, который предназначен только для удовлетворения требований кредиторов, обеспеченных залогом имущества Должника</w:t>
      </w:r>
    </w:p>
    <w:p w:rsidR="0064222C" w:rsidRDefault="0064222C">
      <w:pPr>
        <w:pStyle w:val="a3"/>
        <w:rPr>
          <w:color w:val="auto"/>
          <w:sz w:val="22"/>
        </w:rPr>
      </w:pPr>
    </w:p>
    <w:p w:rsidR="009D22DD" w:rsidRPr="009C4174" w:rsidRDefault="0064222C">
      <w:pPr>
        <w:pStyle w:val="a3"/>
        <w:rPr>
          <w:color w:val="auto"/>
        </w:rPr>
      </w:pPr>
      <w:r>
        <w:rPr>
          <w:color w:val="auto"/>
          <w:sz w:val="22"/>
        </w:rPr>
        <w:t>8</w:t>
      </w:r>
      <w:r w:rsidR="002C0318" w:rsidRPr="009C4174">
        <w:rPr>
          <w:color w:val="auto"/>
          <w:sz w:val="22"/>
        </w:rPr>
        <w:t>.Прочие условия</w:t>
      </w:r>
    </w:p>
    <w:p w:rsidR="009D22DD" w:rsidRPr="009C4174" w:rsidRDefault="009D22DD">
      <w:pPr>
        <w:pStyle w:val="a3"/>
        <w:rPr>
          <w:color w:val="auto"/>
        </w:rPr>
      </w:pPr>
    </w:p>
    <w:p w:rsidR="00107727" w:rsidRPr="009C4174" w:rsidRDefault="0064222C" w:rsidP="00107727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8</w:t>
      </w:r>
      <w:r w:rsidR="00107727" w:rsidRPr="009C4174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107727" w:rsidRPr="009C4174" w:rsidRDefault="0064222C" w:rsidP="00107727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8</w:t>
      </w:r>
      <w:r w:rsidR="00107727" w:rsidRPr="009C4174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9C4174" w:rsidRDefault="0064222C" w:rsidP="00107727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8</w:t>
      </w:r>
      <w:r w:rsidR="00107727" w:rsidRPr="009C4174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107727" w:rsidRPr="009C4174" w:rsidRDefault="0064222C" w:rsidP="00107727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8</w:t>
      </w:r>
      <w:r w:rsidR="00F21FC5" w:rsidRPr="009C4174">
        <w:rPr>
          <w:b w:val="0"/>
          <w:color w:val="auto"/>
          <w:sz w:val="22"/>
        </w:rPr>
        <w:t>.4</w:t>
      </w:r>
      <w:r w:rsidR="00107727" w:rsidRPr="009C417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9C4174">
        <w:rPr>
          <w:b w:val="0"/>
          <w:color w:val="auto"/>
          <w:sz w:val="22"/>
        </w:rPr>
        <w:t xml:space="preserve">нения, </w:t>
      </w:r>
      <w:r w:rsidR="006A5DD6" w:rsidRPr="009C4174">
        <w:rPr>
          <w:b w:val="0"/>
          <w:color w:val="auto"/>
          <w:sz w:val="22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="00107727" w:rsidRPr="009C4174">
        <w:rPr>
          <w:b w:val="0"/>
          <w:color w:val="auto"/>
          <w:sz w:val="22"/>
        </w:rPr>
        <w:t xml:space="preserve"> окончательным.</w:t>
      </w:r>
    </w:p>
    <w:p w:rsidR="00107727" w:rsidRPr="009C4174" w:rsidRDefault="0064222C" w:rsidP="00107727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8</w:t>
      </w:r>
      <w:r w:rsidR="00F21FC5" w:rsidRPr="009C4174">
        <w:rPr>
          <w:b w:val="0"/>
          <w:color w:val="auto"/>
          <w:sz w:val="22"/>
        </w:rPr>
        <w:t>.5</w:t>
      </w:r>
      <w:r w:rsidR="00107727" w:rsidRPr="009C417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9C4174" w:rsidRDefault="009D22DD">
      <w:pPr>
        <w:pStyle w:val="a3"/>
        <w:jc w:val="both"/>
        <w:rPr>
          <w:color w:val="auto"/>
        </w:rPr>
      </w:pPr>
    </w:p>
    <w:p w:rsidR="009D22DD" w:rsidRPr="009C4174" w:rsidRDefault="00B55031">
      <w:pPr>
        <w:pStyle w:val="a3"/>
        <w:rPr>
          <w:color w:val="auto"/>
        </w:rPr>
      </w:pPr>
      <w:r>
        <w:rPr>
          <w:color w:val="auto"/>
          <w:sz w:val="22"/>
        </w:rPr>
        <w:t>9</w:t>
      </w:r>
      <w:r w:rsidR="002C0318" w:rsidRPr="009C4174">
        <w:rPr>
          <w:color w:val="auto"/>
          <w:sz w:val="22"/>
        </w:rPr>
        <w:t>. Адреса, банковские реквизиты и подписи сторон</w:t>
      </w:r>
    </w:p>
    <w:p w:rsidR="009D22DD" w:rsidRPr="009C4174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9C4174" w:rsidRPr="009C417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b/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9C4174" w:rsidRDefault="0073713A" w:rsidP="00C36D33">
            <w:pPr>
              <w:rPr>
                <w:color w:val="auto"/>
              </w:rPr>
            </w:pPr>
          </w:p>
          <w:p w:rsidR="0073713A" w:rsidRPr="009C4174" w:rsidRDefault="004E4F51" w:rsidP="00C36D33">
            <w:pPr>
              <w:rPr>
                <w:color w:val="auto"/>
              </w:rPr>
            </w:pPr>
            <w:r w:rsidRPr="009C4174">
              <w:rPr>
                <w:bCs/>
                <w:color w:val="auto"/>
                <w:sz w:val="22"/>
              </w:rPr>
              <w:t>ООО «</w:t>
            </w:r>
            <w:proofErr w:type="spellStart"/>
            <w:r w:rsidR="004867AB">
              <w:rPr>
                <w:bCs/>
                <w:color w:val="auto"/>
                <w:sz w:val="22"/>
              </w:rPr>
              <w:t>Сибавтобан</w:t>
            </w:r>
            <w:proofErr w:type="spellEnd"/>
            <w:r w:rsidRPr="009C4174">
              <w:rPr>
                <w:bCs/>
                <w:color w:val="auto"/>
                <w:sz w:val="22"/>
              </w:rPr>
              <w:t>»</w:t>
            </w:r>
          </w:p>
          <w:p w:rsidR="00841C36" w:rsidRPr="004867AB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ИНН </w:t>
            </w:r>
            <w:r w:rsidR="004867AB" w:rsidRPr="004867AB">
              <w:rPr>
                <w:rFonts w:ascii="Times New Roman" w:hAnsi="Times New Roman" w:cs="Times New Roman"/>
                <w:sz w:val="22"/>
                <w:szCs w:val="22"/>
              </w:rPr>
              <w:t>5405215998</w:t>
            </w:r>
          </w:p>
          <w:p w:rsidR="00841C36" w:rsidRPr="004867AB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7A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ОГРН </w:t>
            </w:r>
            <w:r w:rsidR="004867AB" w:rsidRPr="004867AB">
              <w:rPr>
                <w:rFonts w:ascii="Times New Roman" w:hAnsi="Times New Roman" w:cs="Times New Roman"/>
                <w:sz w:val="22"/>
                <w:szCs w:val="22"/>
              </w:rPr>
              <w:t>1025401927473</w:t>
            </w:r>
          </w:p>
          <w:p w:rsidR="009A3DF2" w:rsidRPr="004867AB" w:rsidRDefault="004867AB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4867AB">
              <w:rPr>
                <w:rFonts w:ascii="Times New Roman" w:hAnsi="Times New Roman" w:cs="Times New Roman"/>
                <w:sz w:val="22"/>
                <w:szCs w:val="22"/>
              </w:rPr>
              <w:t>630102, ОБЛАСТЬ НОВОСИБИРСКАЯ, ГОРОД НОВОСИБИРСК, УЛИЦА КИРОВА, 46</w:t>
            </w:r>
          </w:p>
          <w:p w:rsidR="009A3DF2" w:rsidRPr="009C4174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FE3EB8" w:rsidRPr="009C4174" w:rsidRDefault="00FE3EB8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C36D33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Конкурсный</w:t>
            </w:r>
          </w:p>
          <w:p w:rsidR="009642EB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управляющий _________________</w:t>
            </w:r>
            <w:r w:rsidR="004867AB">
              <w:rPr>
                <w:color w:val="auto"/>
                <w:sz w:val="22"/>
              </w:rPr>
              <w:t xml:space="preserve">Д.С. </w:t>
            </w:r>
            <w:proofErr w:type="spellStart"/>
            <w:r w:rsidR="004867AB">
              <w:rPr>
                <w:color w:val="auto"/>
                <w:sz w:val="22"/>
              </w:rPr>
              <w:t>Шипков</w:t>
            </w:r>
            <w:proofErr w:type="spellEnd"/>
          </w:p>
          <w:p w:rsidR="00C36D33" w:rsidRPr="009C4174" w:rsidRDefault="00C36D33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9D22DD">
            <w:pPr>
              <w:rPr>
                <w:color w:val="auto"/>
              </w:rPr>
            </w:pPr>
          </w:p>
          <w:p w:rsidR="009D22DD" w:rsidRPr="009C4174" w:rsidRDefault="009D22DD">
            <w:pPr>
              <w:rPr>
                <w:color w:val="auto"/>
              </w:rPr>
            </w:pPr>
          </w:p>
          <w:p w:rsidR="00841C36" w:rsidRDefault="00841C36" w:rsidP="00841C36">
            <w:pPr>
              <w:rPr>
                <w:color w:val="auto"/>
              </w:rPr>
            </w:pPr>
          </w:p>
          <w:p w:rsidR="009D22DD" w:rsidRPr="009C4174" w:rsidRDefault="002C0318" w:rsidP="00841C36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_______________/_____________/</w:t>
            </w:r>
          </w:p>
          <w:p w:rsidR="00C213AF" w:rsidRPr="009C4174" w:rsidRDefault="00C213AF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 xml:space="preserve">   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CC5BA0" w:rsidRDefault="009D22DD">
      <w:pPr>
        <w:pStyle w:val="a3"/>
        <w:jc w:val="left"/>
        <w:rPr>
          <w:color w:val="FF0000"/>
        </w:rPr>
      </w:pPr>
    </w:p>
    <w:p w:rsidR="00221CEE" w:rsidRPr="00CC5BA0" w:rsidRDefault="00221CEE">
      <w:pPr>
        <w:pStyle w:val="a3"/>
        <w:jc w:val="left"/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sectPr w:rsidR="00221CEE" w:rsidRPr="00181F3D" w:rsidSect="004965DA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75F0093"/>
    <w:multiLevelType w:val="multilevel"/>
    <w:tmpl w:val="6AF81C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>
    <w:nsid w:val="40ED125C"/>
    <w:multiLevelType w:val="multilevel"/>
    <w:tmpl w:val="46CC9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08D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50F9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91026"/>
    <w:rsid w:val="00293787"/>
    <w:rsid w:val="002A018C"/>
    <w:rsid w:val="002A0ADC"/>
    <w:rsid w:val="002A117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3A54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89A"/>
    <w:rsid w:val="00310B90"/>
    <w:rsid w:val="003124F0"/>
    <w:rsid w:val="003126EC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1962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19DC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7AEE"/>
    <w:rsid w:val="00473136"/>
    <w:rsid w:val="00473BF6"/>
    <w:rsid w:val="00474CC6"/>
    <w:rsid w:val="0047594C"/>
    <w:rsid w:val="004762A5"/>
    <w:rsid w:val="004774F2"/>
    <w:rsid w:val="00483C26"/>
    <w:rsid w:val="0048428B"/>
    <w:rsid w:val="00484492"/>
    <w:rsid w:val="00484991"/>
    <w:rsid w:val="004867AB"/>
    <w:rsid w:val="00487514"/>
    <w:rsid w:val="00490B80"/>
    <w:rsid w:val="00491B9B"/>
    <w:rsid w:val="00491CB4"/>
    <w:rsid w:val="00491D9E"/>
    <w:rsid w:val="00492BB5"/>
    <w:rsid w:val="00492DA5"/>
    <w:rsid w:val="004965DA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043"/>
    <w:rsid w:val="00550B49"/>
    <w:rsid w:val="00550DF4"/>
    <w:rsid w:val="005539CA"/>
    <w:rsid w:val="005563D2"/>
    <w:rsid w:val="00560620"/>
    <w:rsid w:val="00561F09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32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22C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0DDA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0CE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B7C15"/>
    <w:rsid w:val="007C277C"/>
    <w:rsid w:val="007C3F88"/>
    <w:rsid w:val="007C6DDD"/>
    <w:rsid w:val="007C79F4"/>
    <w:rsid w:val="007D257B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1C36"/>
    <w:rsid w:val="0084325D"/>
    <w:rsid w:val="00843741"/>
    <w:rsid w:val="00845487"/>
    <w:rsid w:val="00846A74"/>
    <w:rsid w:val="00847C02"/>
    <w:rsid w:val="00852798"/>
    <w:rsid w:val="008529AA"/>
    <w:rsid w:val="00854052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86BF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0C9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55BCC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0500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4174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03F9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55031"/>
    <w:rsid w:val="00B6235D"/>
    <w:rsid w:val="00B6316D"/>
    <w:rsid w:val="00B6553C"/>
    <w:rsid w:val="00B656B1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26B89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C34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B63CC"/>
    <w:rsid w:val="00CC1DBE"/>
    <w:rsid w:val="00CC5BA0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2D46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10B3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965D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965D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965D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965D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965D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965D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965DA"/>
    <w:pPr>
      <w:jc w:val="center"/>
    </w:pPr>
    <w:rPr>
      <w:b/>
    </w:rPr>
  </w:style>
  <w:style w:type="paragraph" w:styleId="a5">
    <w:name w:val="Subtitle"/>
    <w:basedOn w:val="a"/>
    <w:next w:val="a"/>
    <w:rsid w:val="004965D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e">
    <w:name w:val="List Paragraph"/>
    <w:basedOn w:val="a"/>
    <w:uiPriority w:val="34"/>
    <w:qFormat/>
    <w:rsid w:val="00955BCC"/>
    <w:pPr>
      <w:ind w:left="720"/>
      <w:contextualSpacing/>
    </w:pPr>
  </w:style>
  <w:style w:type="paragraph" w:customStyle="1" w:styleId="10">
    <w:name w:val="Абзац списка1"/>
    <w:basedOn w:val="a"/>
    <w:rsid w:val="00955BCC"/>
    <w:pPr>
      <w:spacing w:after="200" w:line="276" w:lineRule="auto"/>
      <w:ind w:left="720"/>
    </w:pPr>
    <w:rPr>
      <w:rFonts w:ascii="Calibri" w:hAnsi="Calibri" w:cs="Calibri"/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965D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965D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965D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965D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965D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965D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965DA"/>
    <w:pPr>
      <w:jc w:val="center"/>
    </w:pPr>
    <w:rPr>
      <w:b/>
    </w:rPr>
  </w:style>
  <w:style w:type="paragraph" w:styleId="a5">
    <w:name w:val="Subtitle"/>
    <w:basedOn w:val="a"/>
    <w:next w:val="a"/>
    <w:rsid w:val="004965D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e">
    <w:name w:val="List Paragraph"/>
    <w:basedOn w:val="a"/>
    <w:uiPriority w:val="34"/>
    <w:qFormat/>
    <w:rsid w:val="00955BCC"/>
    <w:pPr>
      <w:ind w:left="720"/>
      <w:contextualSpacing/>
    </w:pPr>
  </w:style>
  <w:style w:type="paragraph" w:customStyle="1" w:styleId="10">
    <w:name w:val="Абзац списка1"/>
    <w:basedOn w:val="a"/>
    <w:rsid w:val="00955BCC"/>
    <w:pPr>
      <w:spacing w:after="200" w:line="276" w:lineRule="auto"/>
      <w:ind w:left="720"/>
    </w:pPr>
    <w:rPr>
      <w:rFonts w:ascii="Calibri" w:hAnsi="Calibri" w:cs="Calibr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ot.fedresurs.ru/ArbitrManagerCard.aspx?ID=130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</cp:revision>
  <cp:lastPrinted>2014-09-01T03:49:00Z</cp:lastPrinted>
  <dcterms:created xsi:type="dcterms:W3CDTF">2020-12-18T01:43:00Z</dcterms:created>
  <dcterms:modified xsi:type="dcterms:W3CDTF">2020-12-18T01:43:00Z</dcterms:modified>
</cp:coreProperties>
</file>