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290" w:rsidRDefault="00F10290" w:rsidP="00F102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 (проект)</w:t>
      </w:r>
    </w:p>
    <w:p w:rsidR="00F10290" w:rsidRDefault="00F10290" w:rsidP="00F102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4FCB" w:rsidRDefault="00284FCB" w:rsidP="00F1029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10290" w:rsidRDefault="00F10290" w:rsidP="00F1029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3D4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3D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__»___________ 202</w:t>
      </w:r>
      <w:r w:rsidR="00B767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F10290" w:rsidRDefault="00F10290" w:rsidP="00F1029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10290" w:rsidRPr="00C570DD" w:rsidRDefault="00E56FD2" w:rsidP="00F10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</w:t>
      </w:r>
      <w:r w:rsidR="003D4EB5" w:rsidRPr="003D4EB5">
        <w:rPr>
          <w:rFonts w:ascii="Times New Roman" w:hAnsi="Times New Roman" w:cs="Times New Roman"/>
          <w:color w:val="000000"/>
          <w:sz w:val="24"/>
          <w:szCs w:val="24"/>
        </w:rPr>
        <w:t>Сазонов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3D4EB5">
        <w:rPr>
          <w:rFonts w:ascii="Times New Roman" w:hAnsi="Times New Roman" w:cs="Times New Roman"/>
          <w:color w:val="000000"/>
          <w:sz w:val="24"/>
          <w:szCs w:val="24"/>
        </w:rPr>
        <w:t xml:space="preserve"> Людмил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3D4EB5" w:rsidRPr="003D4EB5">
        <w:rPr>
          <w:rFonts w:ascii="Times New Roman" w:hAnsi="Times New Roman" w:cs="Times New Roman"/>
          <w:color w:val="000000"/>
          <w:sz w:val="24"/>
          <w:szCs w:val="24"/>
        </w:rPr>
        <w:t xml:space="preserve"> Борисовн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3D4EB5" w:rsidRPr="003D4EB5">
        <w:rPr>
          <w:rFonts w:ascii="Times New Roman" w:hAnsi="Times New Roman" w:cs="Times New Roman"/>
          <w:color w:val="000000"/>
          <w:sz w:val="24"/>
          <w:szCs w:val="24"/>
        </w:rPr>
        <w:t xml:space="preserve"> (27 ноября 1964 г.р., место рождения: </w:t>
      </w:r>
      <w:proofErr w:type="spellStart"/>
      <w:r w:rsidR="003D4EB5" w:rsidRPr="003D4EB5">
        <w:rPr>
          <w:rFonts w:ascii="Times New Roman" w:hAnsi="Times New Roman" w:cs="Times New Roman"/>
          <w:color w:val="000000"/>
          <w:sz w:val="24"/>
          <w:szCs w:val="24"/>
        </w:rPr>
        <w:t>г.Пенза</w:t>
      </w:r>
      <w:proofErr w:type="spellEnd"/>
      <w:r w:rsidR="003D4EB5" w:rsidRPr="003D4EB5">
        <w:rPr>
          <w:rFonts w:ascii="Times New Roman" w:hAnsi="Times New Roman" w:cs="Times New Roman"/>
          <w:color w:val="000000"/>
          <w:sz w:val="24"/>
          <w:szCs w:val="24"/>
        </w:rPr>
        <w:t xml:space="preserve">, ИНН 583500554504, СНИЛС 154-406-866-66, зарегистрирована по адресу: 440060, </w:t>
      </w:r>
      <w:proofErr w:type="spellStart"/>
      <w:r w:rsidR="003D4EB5" w:rsidRPr="003D4EB5">
        <w:rPr>
          <w:rFonts w:ascii="Times New Roman" w:hAnsi="Times New Roman" w:cs="Times New Roman"/>
          <w:color w:val="000000"/>
          <w:sz w:val="24"/>
          <w:szCs w:val="24"/>
        </w:rPr>
        <w:t>г.Пе</w:t>
      </w:r>
      <w:r w:rsidR="003D4EB5">
        <w:rPr>
          <w:rFonts w:ascii="Times New Roman" w:hAnsi="Times New Roman" w:cs="Times New Roman"/>
          <w:color w:val="000000"/>
          <w:sz w:val="24"/>
          <w:szCs w:val="24"/>
        </w:rPr>
        <w:t>нза</w:t>
      </w:r>
      <w:proofErr w:type="spellEnd"/>
      <w:r w:rsidR="003D4E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D4EB5">
        <w:rPr>
          <w:rFonts w:ascii="Times New Roman" w:hAnsi="Times New Roman" w:cs="Times New Roman"/>
          <w:color w:val="000000"/>
          <w:sz w:val="24"/>
          <w:szCs w:val="24"/>
        </w:rPr>
        <w:t>ул.Бородина</w:t>
      </w:r>
      <w:proofErr w:type="spellEnd"/>
      <w:r w:rsidR="003D4EB5">
        <w:rPr>
          <w:rFonts w:ascii="Times New Roman" w:hAnsi="Times New Roman" w:cs="Times New Roman"/>
          <w:color w:val="000000"/>
          <w:sz w:val="24"/>
          <w:szCs w:val="24"/>
        </w:rPr>
        <w:t xml:space="preserve">, д.21, кв.88)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D4EB5" w:rsidRPr="003D4EB5">
        <w:rPr>
          <w:rFonts w:ascii="Times New Roman" w:hAnsi="Times New Roman" w:cs="Times New Roman"/>
          <w:color w:val="000000"/>
          <w:sz w:val="24"/>
          <w:szCs w:val="24"/>
        </w:rPr>
        <w:t>Павленков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D4EB5">
        <w:rPr>
          <w:rFonts w:ascii="Times New Roman" w:hAnsi="Times New Roman" w:cs="Times New Roman"/>
          <w:color w:val="000000"/>
          <w:sz w:val="24"/>
          <w:szCs w:val="24"/>
        </w:rPr>
        <w:t xml:space="preserve"> Наталь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D4EB5" w:rsidRPr="003D4EB5">
        <w:rPr>
          <w:rFonts w:ascii="Times New Roman" w:hAnsi="Times New Roman" w:cs="Times New Roman"/>
          <w:color w:val="000000"/>
          <w:sz w:val="24"/>
          <w:szCs w:val="24"/>
        </w:rPr>
        <w:t xml:space="preserve"> Юрьевн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D4EB5" w:rsidRPr="003D4EB5">
        <w:rPr>
          <w:rFonts w:ascii="Times New Roman" w:hAnsi="Times New Roman" w:cs="Times New Roman"/>
          <w:color w:val="000000"/>
          <w:sz w:val="24"/>
          <w:szCs w:val="24"/>
        </w:rPr>
        <w:t xml:space="preserve"> (ИНН583510951109 , СНИЛС 136-215-753 45), член Ассоциации Саморегулируемая организация арбитражных управляющих «Лига» (ОГРН 1045803007326 , ИНН5836140708, 440026, г. Пенза, ул. Володарского, д. 9, оф. 301, 303), адрес для корреспонденции управляющ</w:t>
      </w:r>
      <w:r w:rsidR="003D4EB5">
        <w:rPr>
          <w:rFonts w:ascii="Times New Roman" w:hAnsi="Times New Roman" w:cs="Times New Roman"/>
          <w:color w:val="000000"/>
          <w:sz w:val="24"/>
          <w:szCs w:val="24"/>
        </w:rPr>
        <w:t>ему: 440018, г. Пенза, а/я 307</w:t>
      </w:r>
      <w:r w:rsidR="003D4EB5" w:rsidRPr="003D4EB5">
        <w:rPr>
          <w:rFonts w:ascii="Times New Roman" w:hAnsi="Times New Roman" w:cs="Times New Roman"/>
          <w:color w:val="000000"/>
          <w:sz w:val="24"/>
          <w:szCs w:val="24"/>
        </w:rPr>
        <w:t>, действующая на основании Решения Арбитражного суда Пензенской области от 10.03.2020 г. (03.03.2020г. объявлена резолютивная часть) по делу №А49-7220/2019  (процедура реализации имущества гражданина),</w:t>
      </w:r>
      <w:r w:rsidR="003D4EB5" w:rsidRPr="003D4E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10290">
        <w:rPr>
          <w:rFonts w:ascii="Times New Roman" w:hAnsi="Times New Roman" w:cs="Times New Roman"/>
          <w:sz w:val="24"/>
          <w:szCs w:val="24"/>
        </w:rPr>
        <w:t>от имени должника</w:t>
      </w:r>
      <w:r w:rsidR="00F10290" w:rsidRPr="00C570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10290" w:rsidRPr="00C57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234D8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F10290" w:rsidRPr="00C5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</w:t>
      </w:r>
      <w:r w:rsidR="00F102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0290" w:rsidRPr="00C57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="00F10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10290" w:rsidRPr="00C570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F10290" w:rsidRPr="00C570DD" w:rsidRDefault="00F10290" w:rsidP="003D4EB5">
      <w:pPr>
        <w:jc w:val="both"/>
        <w:rPr>
          <w:rFonts w:ascii="Times New Roman" w:hAnsi="Times New Roman" w:cs="Times New Roman"/>
          <w:sz w:val="24"/>
          <w:szCs w:val="24"/>
        </w:rPr>
      </w:pPr>
      <w:r w:rsidRPr="00C57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526E2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C570DD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570DD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570DD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в тексте настоящего Договора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570D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570D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872593" w:rsidRPr="00872593" w:rsidRDefault="00872593" w:rsidP="00872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72593" w:rsidRPr="00872593" w:rsidRDefault="00872593" w:rsidP="008725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93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E56FD2" w:rsidRDefault="00872593" w:rsidP="00234D87">
      <w:pPr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 (далее - Имущество):</w:t>
      </w:r>
    </w:p>
    <w:p w:rsidR="00004254" w:rsidRPr="00821586" w:rsidRDefault="00B7676C" w:rsidP="00E56F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526E29" w:rsidRPr="00526E29">
        <w:rPr>
          <w:rFonts w:ascii="Times New Roman" w:hAnsi="Times New Roman" w:cs="Times New Roman"/>
          <w:sz w:val="24"/>
          <w:szCs w:val="24"/>
        </w:rPr>
        <w:t>.</w:t>
      </w:r>
      <w:r w:rsidR="00004254" w:rsidRPr="0082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2593" w:rsidRPr="00E56FD2" w:rsidRDefault="00004254" w:rsidP="00E56F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04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наличие скрытых дефектов и неисправностей, не выявленных при проведении внешнего осмотра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593" w:rsidRPr="00E56FD2" w:rsidRDefault="00872593" w:rsidP="008725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</w:t>
      </w:r>
      <w:r w:rsidRPr="00E56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6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Имущество, указанное в п.1.1. настоящего договора принадлежит продавцу на праве собственности.</w:t>
      </w:r>
    </w:p>
    <w:p w:rsidR="00872593" w:rsidRPr="00872593" w:rsidRDefault="00872593" w:rsidP="00526E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6FD2">
        <w:rPr>
          <w:rFonts w:ascii="Times New Roman" w:eastAsia="Times New Roman" w:hAnsi="Times New Roman" w:cs="Times New Roman"/>
          <w:b/>
          <w:bCs/>
          <w:lang w:eastAsia="ru-RU"/>
        </w:rPr>
        <w:t>1.3</w:t>
      </w:r>
      <w:r w:rsidRPr="0087259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87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Существующие ограничения (обременения) прав на Имущество: </w:t>
      </w:r>
      <w:r w:rsidR="00A549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залоге у</w:t>
      </w:r>
      <w:r w:rsidR="00526E29" w:rsidRPr="0052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«КБ «</w:t>
      </w:r>
      <w:proofErr w:type="spellStart"/>
      <w:r w:rsidR="00B7676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Агросоюз</w:t>
      </w:r>
      <w:proofErr w:type="spellEnd"/>
      <w:r w:rsidR="00B767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54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593" w:rsidRPr="00872593" w:rsidRDefault="00872593" w:rsidP="008725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72593" w:rsidRPr="00872593" w:rsidRDefault="00872593" w:rsidP="008725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93">
        <w:rPr>
          <w:rFonts w:ascii="Times New Roman" w:eastAsia="Times New Roman" w:hAnsi="Times New Roman" w:cs="Times New Roman"/>
          <w:b/>
          <w:bCs/>
          <w:lang w:eastAsia="ru-RU"/>
        </w:rPr>
        <w:t>ЦЕНА ДОГОВОРА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593" w:rsidRPr="00872593" w:rsidRDefault="00872593" w:rsidP="0087259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</w:t>
      </w:r>
      <w:r w:rsidRPr="00872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872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составляет </w:t>
      </w:r>
      <w:r w:rsidR="00526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 w:rsidR="00234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</w:t>
      </w: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НДС не облагается.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 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2593" w:rsidRPr="00872593" w:rsidRDefault="00872593" w:rsidP="008725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93">
        <w:rPr>
          <w:rFonts w:ascii="Times New Roman" w:eastAsia="Times New Roman" w:hAnsi="Times New Roman" w:cs="Times New Roman"/>
          <w:b/>
          <w:bCs/>
          <w:lang w:eastAsia="ru-RU"/>
        </w:rPr>
        <w:t>ПЕРЕДАЧА ИМУЩЕСТВА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2593" w:rsidRPr="00872593" w:rsidRDefault="00872593" w:rsidP="00872593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Имущество передается Продавцом Покупателю по передаточному акту в течение </w:t>
      </w:r>
      <w:r w:rsidR="00E56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3D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дней со дня полной оплаты по договору купли-продажи</w:t>
      </w: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 даты подписания акта</w:t>
      </w:r>
      <w:r w:rsidRPr="0087259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Покупателем ответственность за сохранность и</w:t>
      </w:r>
      <w:r w:rsidR="003D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мущества</w:t>
      </w: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равно как и риск случайной порчи или гибели имущест</w:t>
      </w:r>
      <w:bookmarkStart w:id="0" w:name="_GoBack"/>
      <w:bookmarkEnd w:id="0"/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ва, несет Покупатель.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2593" w:rsidRPr="00872593" w:rsidRDefault="00872593" w:rsidP="008725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9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ОТВЕТСТВЕННОСТЬ СТОРОН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593" w:rsidRPr="00872593" w:rsidRDefault="00872593" w:rsidP="0087259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872593" w:rsidRPr="00872593" w:rsidRDefault="00872593" w:rsidP="0087259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5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соответствии с требованиями федерального закона №127-ФЗ от 26.10.2002 «О несостоятельности (банкротстве)» в случае неоплаты полной стоимости имущества в течение 30 (тридцати)</w:t>
      </w:r>
      <w:r w:rsidR="003522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8725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2593" w:rsidRPr="00872593" w:rsidRDefault="00872593" w:rsidP="008725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93">
        <w:rPr>
          <w:rFonts w:ascii="Times New Roman" w:eastAsia="Times New Roman" w:hAnsi="Times New Roman" w:cs="Times New Roman"/>
          <w:b/>
          <w:bCs/>
          <w:lang w:eastAsia="ru-RU"/>
        </w:rPr>
        <w:t>ВОЗНИКНОВЕНИЕ ПРАВА СОБСТВЕННОСТИ</w:t>
      </w:r>
    </w:p>
    <w:p w:rsidR="00872593" w:rsidRPr="00872593" w:rsidRDefault="00872593" w:rsidP="0087259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872593">
        <w:rPr>
          <w:rFonts w:ascii="Times New Roman" w:eastAsia="Times New Roman" w:hAnsi="Times New Roman" w:cs="Times New Roman"/>
          <w:b/>
          <w:bCs/>
          <w:lang w:eastAsia="ru-RU"/>
        </w:rPr>
        <w:t>5.1.</w:t>
      </w:r>
      <w:r w:rsidRPr="00872593">
        <w:rPr>
          <w:rFonts w:ascii="Times New Roman" w:eastAsia="Times New Roman" w:hAnsi="Times New Roman" w:cs="Times New Roman"/>
          <w:bCs/>
          <w:lang w:eastAsia="ru-RU"/>
        </w:rPr>
        <w:tab/>
      </w:r>
      <w:r w:rsidRPr="0087259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переходит от продавца к покупателю в момент подписания акта приема-передачи.</w:t>
      </w:r>
    </w:p>
    <w:p w:rsidR="00872593" w:rsidRPr="00872593" w:rsidRDefault="00872593" w:rsidP="00872593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 w:rsidRPr="0087259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Покупатель обязуется в течение 10 дней с момента подписания акта приема-передачи произвести перерегистрацию транспортного средства</w:t>
      </w:r>
      <w:r w:rsidRPr="00872593">
        <w:rPr>
          <w:rFonts w:ascii="Times New Roman" w:eastAsia="Calibri" w:hAnsi="Times New Roman" w:cs="Times New Roman"/>
          <w:snapToGrid w:val="0"/>
          <w:lang w:eastAsia="ru-RU"/>
        </w:rPr>
        <w:t>.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</w:p>
    <w:p w:rsidR="00872593" w:rsidRPr="00872593" w:rsidRDefault="00872593" w:rsidP="008725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93">
        <w:rPr>
          <w:rFonts w:ascii="Times New Roman" w:eastAsia="Times New Roman" w:hAnsi="Times New Roman" w:cs="Times New Roman"/>
          <w:b/>
          <w:bCs/>
          <w:lang w:eastAsia="ru-RU"/>
        </w:rPr>
        <w:t>РАСТОРЖЕНИЕ ДОГОВОРА.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2593" w:rsidRPr="00872593" w:rsidRDefault="00872593" w:rsidP="0087259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расторжения договора определяется действующим законодательством.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2593" w:rsidRPr="00872593" w:rsidRDefault="00872593" w:rsidP="008725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93">
        <w:rPr>
          <w:rFonts w:ascii="Times New Roman" w:eastAsia="Times New Roman" w:hAnsi="Times New Roman" w:cs="Times New Roman"/>
          <w:b/>
          <w:bCs/>
          <w:lang w:eastAsia="ru-RU"/>
        </w:rPr>
        <w:t>ЗАКЛЮЧИТЕЛЬНЫЕ ПОЛОЖЕНИЯ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</w:t>
      </w: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Договор считается заключенным и вступает в силу с момента его подписания сторонами.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</w:t>
      </w:r>
      <w:r w:rsidR="003D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 порядке в Арбитражном суде Пензенской</w:t>
      </w: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области.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</w:t>
      </w: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</w:t>
      </w: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Настоящий договор составлен в 3 (трех) экземплярах, имеющих равную юридическую силу: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Продавцу;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Покупателю;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третий экземпляр для залогодержателя</w:t>
      </w:r>
      <w:r w:rsidR="003D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72593" w:rsidRPr="00872593" w:rsidRDefault="00872593" w:rsidP="008725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93">
        <w:rPr>
          <w:rFonts w:ascii="Times New Roman" w:eastAsia="Times New Roman" w:hAnsi="Times New Roman" w:cs="Times New Roman"/>
          <w:b/>
          <w:bCs/>
          <w:lang w:eastAsia="ru-RU"/>
        </w:rPr>
        <w:t>АДРЕСА И РЕКВИЗИТЫ СТОРОН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E56FD2" w:rsidRDefault="00E56FD2" w:rsidP="0087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6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Финансовый управляющий Сазоновой Людмилы Борисовны (27 ноября 1964 г.р., место рождения: </w:t>
      </w:r>
      <w:proofErr w:type="spellStart"/>
      <w:r w:rsidRPr="00E56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г.Пенза</w:t>
      </w:r>
      <w:proofErr w:type="spellEnd"/>
      <w:r w:rsidRPr="00E56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ИНН 583500554504, СНИЛС 154-406-866-66, зарегистрирована по адресу: 440060, </w:t>
      </w:r>
      <w:proofErr w:type="spellStart"/>
      <w:r w:rsidRPr="00E56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г.Пенза</w:t>
      </w:r>
      <w:proofErr w:type="spellEnd"/>
      <w:r w:rsidRPr="00E56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56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ул.Бородина</w:t>
      </w:r>
      <w:proofErr w:type="spellEnd"/>
      <w:r w:rsidRPr="00E56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д.21, кв.88) - Павленкова Наталья Юрьевна (ИНН583510951109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56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СНИЛС 136-215-753 45), член Ассоциации Саморегулируемая организация арбитражных управляющих «Лига» (ОГРН 1045803007326 , ИНН5836140708, 440026, г. Пенза, ул. Володарского, д. 9, оф. 301, 303), адрес для корреспонденции управляющему: 440018, г. Пенза, а/я 307, действующая на основании Решения Арбитражного суда Пензенской области от 10.03.2020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делу №А49-7220/2019.</w:t>
      </w:r>
    </w:p>
    <w:p w:rsidR="00C73064" w:rsidRDefault="00C73064" w:rsidP="00C73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счет </w:t>
      </w:r>
      <w:r w:rsidR="00526E29" w:rsidRPr="00526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№42307810848002030217 в Пензенское отделение №8624 ПАО «Сбербанк России», ИНН: 7707083893. КПП: 583402001</w:t>
      </w:r>
      <w:proofErr w:type="gramStart"/>
      <w:r w:rsidR="00526E29" w:rsidRPr="00526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</w:t>
      </w:r>
      <w:proofErr w:type="gramEnd"/>
      <w:r w:rsidR="00526E29" w:rsidRPr="00526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/С: 30101810000000000635, БИК:045655635</w:t>
      </w:r>
    </w:p>
    <w:p w:rsidR="00E56FD2" w:rsidRDefault="00E56FD2" w:rsidP="0087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064" w:rsidRDefault="00C73064" w:rsidP="0087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872593" w:rsidRDefault="00526E29" w:rsidP="0087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E56FD2" w:rsidRDefault="00E56FD2" w:rsidP="0087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220C" w:rsidRPr="00E56FD2" w:rsidRDefault="0035220C" w:rsidP="0087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2593" w:rsidRPr="00872593" w:rsidRDefault="00872593" w:rsidP="008725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</w:t>
      </w:r>
    </w:p>
    <w:p w:rsidR="00872593" w:rsidRPr="00872593" w:rsidRDefault="00E56FD2" w:rsidP="0087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Финансовый управляющий Павленкова Наталья Юрьевна ______________</w:t>
      </w: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2593" w:rsidRPr="00872593" w:rsidRDefault="00872593" w:rsidP="0087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Покупатель</w:t>
      </w:r>
    </w:p>
    <w:p w:rsidR="001906F9" w:rsidRDefault="00526E29" w:rsidP="00E56FD2">
      <w:pPr>
        <w:spacing w:after="240" w:line="24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</w:t>
      </w:r>
      <w:r w:rsidR="00E56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</w:t>
      </w:r>
      <w:r w:rsidR="00352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sectPr w:rsidR="001906F9">
      <w:footerReference w:type="even" r:id="rId7"/>
      <w:footerReference w:type="default" r:id="rId8"/>
      <w:pgSz w:w="12240" w:h="15840"/>
      <w:pgMar w:top="851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FF5" w:rsidRDefault="00590FF5" w:rsidP="00F10290">
      <w:pPr>
        <w:spacing w:after="0" w:line="240" w:lineRule="auto"/>
      </w:pPr>
      <w:r>
        <w:separator/>
      </w:r>
    </w:p>
  </w:endnote>
  <w:endnote w:type="continuationSeparator" w:id="0">
    <w:p w:rsidR="00590FF5" w:rsidRDefault="00590FF5" w:rsidP="00F1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F4C" w:rsidRDefault="00F32B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B7676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F4C" w:rsidRDefault="00F32B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49FB">
      <w:rPr>
        <w:rStyle w:val="a5"/>
        <w:noProof/>
      </w:rPr>
      <w:t>2</w:t>
    </w:r>
    <w:r>
      <w:rPr>
        <w:rStyle w:val="a5"/>
      </w:rPr>
      <w:fldChar w:fldCharType="end"/>
    </w:r>
  </w:p>
  <w:p w:rsidR="002F2F4C" w:rsidRDefault="00B767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FF5" w:rsidRDefault="00590FF5" w:rsidP="00F10290">
      <w:pPr>
        <w:spacing w:after="0" w:line="240" w:lineRule="auto"/>
      </w:pPr>
      <w:r>
        <w:separator/>
      </w:r>
    </w:p>
  </w:footnote>
  <w:footnote w:type="continuationSeparator" w:id="0">
    <w:p w:rsidR="00590FF5" w:rsidRDefault="00590FF5" w:rsidP="00F1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7F3"/>
    <w:multiLevelType w:val="multilevel"/>
    <w:tmpl w:val="6B16914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27286E49"/>
    <w:multiLevelType w:val="multilevel"/>
    <w:tmpl w:val="A99682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5" w15:restartNumberingAfterBreak="0">
    <w:nsid w:val="57035FD3"/>
    <w:multiLevelType w:val="multilevel"/>
    <w:tmpl w:val="96BA02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598E5C14"/>
    <w:multiLevelType w:val="multilevel"/>
    <w:tmpl w:val="400447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5CD"/>
    <w:rsid w:val="00004254"/>
    <w:rsid w:val="000263F9"/>
    <w:rsid w:val="000558CC"/>
    <w:rsid w:val="001906F9"/>
    <w:rsid w:val="00234D87"/>
    <w:rsid w:val="00284FCB"/>
    <w:rsid w:val="0035220C"/>
    <w:rsid w:val="003D4EB5"/>
    <w:rsid w:val="003F0617"/>
    <w:rsid w:val="00467FB0"/>
    <w:rsid w:val="00526E29"/>
    <w:rsid w:val="00590FF5"/>
    <w:rsid w:val="007215CD"/>
    <w:rsid w:val="0078313D"/>
    <w:rsid w:val="007911A5"/>
    <w:rsid w:val="00821586"/>
    <w:rsid w:val="00835FA3"/>
    <w:rsid w:val="00872593"/>
    <w:rsid w:val="009532B9"/>
    <w:rsid w:val="00A360B7"/>
    <w:rsid w:val="00A549FB"/>
    <w:rsid w:val="00AA60A8"/>
    <w:rsid w:val="00AC090D"/>
    <w:rsid w:val="00B368D6"/>
    <w:rsid w:val="00B7676C"/>
    <w:rsid w:val="00B8166A"/>
    <w:rsid w:val="00C55E9D"/>
    <w:rsid w:val="00C652A8"/>
    <w:rsid w:val="00C73064"/>
    <w:rsid w:val="00C759B2"/>
    <w:rsid w:val="00CB2140"/>
    <w:rsid w:val="00CD0AE2"/>
    <w:rsid w:val="00D9001E"/>
    <w:rsid w:val="00E1190C"/>
    <w:rsid w:val="00E5234C"/>
    <w:rsid w:val="00E56FD2"/>
    <w:rsid w:val="00EA4EE1"/>
    <w:rsid w:val="00F10290"/>
    <w:rsid w:val="00F3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BCC3"/>
  <w15:docId w15:val="{CE63F0A9-626D-4777-AEC6-C492C956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02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10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10290"/>
  </w:style>
  <w:style w:type="character" w:styleId="a5">
    <w:name w:val="page number"/>
    <w:rsid w:val="00F10290"/>
    <w:rPr>
      <w:rFonts w:cs="Times New Roman"/>
    </w:rPr>
  </w:style>
  <w:style w:type="paragraph" w:styleId="a6">
    <w:name w:val="List Paragraph"/>
    <w:basedOn w:val="a"/>
    <w:uiPriority w:val="34"/>
    <w:qFormat/>
    <w:rsid w:val="00F102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F10290"/>
    <w:rPr>
      <w:b/>
      <w:bCs/>
    </w:rPr>
  </w:style>
  <w:style w:type="paragraph" w:customStyle="1" w:styleId="ConsPlusNormal">
    <w:name w:val="ConsPlusNormal"/>
    <w:rsid w:val="00F10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10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029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39"/>
    <w:rsid w:val="00F1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102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1029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102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9</cp:revision>
  <dcterms:created xsi:type="dcterms:W3CDTF">2020-06-08T12:23:00Z</dcterms:created>
  <dcterms:modified xsi:type="dcterms:W3CDTF">2021-01-12T07:16:00Z</dcterms:modified>
</cp:coreProperties>
</file>