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0D2D9717" w:rsidR="0003404B" w:rsidRPr="00DD01CB" w:rsidRDefault="009142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Москвы от 24 февраля 2016 г. по делу № А40-252160/15 конкурсным управляющим (ликвидатором) Публичным акционерным обществом акционерным коммерческим банком «Балтика» (ПАО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АКБ «Балтика»), адрес регистрации: 121069, Москва, пер.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Трубниковский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д. 13, стр. 1, ИНН 3900000834, ОГРН 1023900001993)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5319132F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D90C35A" w14:textId="47234318" w:rsidR="00D115EC" w:rsidRPr="00B3415F" w:rsidRDefault="009142D1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Движимое</w:t>
      </w:r>
      <w:r w:rsidR="00D115EC"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имущество:</w:t>
      </w:r>
    </w:p>
    <w:p w14:paraId="0800727F" w14:textId="6C272DF0" w:rsidR="00555595" w:rsidRPr="009142D1" w:rsidRDefault="009142D1" w:rsidP="009142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1 - </w:t>
      </w:r>
      <w:proofErr w:type="spellStart"/>
      <w:r w:rsidRPr="009142D1">
        <w:t>Mercedes-Benz</w:t>
      </w:r>
      <w:proofErr w:type="spellEnd"/>
      <w:r w:rsidRPr="009142D1">
        <w:t xml:space="preserve"> C230K, серебристый, 2005, пробег - нет данных, 1.8 АТ (192 л. с.), бензин, задний, VIN WDBRF40J65F686683, состояние нерабочее (отсутствует двигатель), г. Москва</w:t>
      </w:r>
      <w:r>
        <w:t xml:space="preserve"> - </w:t>
      </w:r>
      <w:r w:rsidRPr="009142D1">
        <w:t>108 702,00</w:t>
      </w:r>
      <w:r>
        <w:t xml:space="preserve"> руб.</w:t>
      </w:r>
      <w:proofErr w:type="gramEnd"/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DC33CFB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EE228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18 января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EE228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24 апреля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0612BC6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EE22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18 января </w:t>
      </w:r>
      <w:r w:rsidR="00F92A8F" w:rsidRPr="008E598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8E598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497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497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6FAC2B54" w:rsidR="0003404B" w:rsidRPr="00DD01CB" w:rsidRDefault="008F66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лота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6C103CBD" w14:textId="77777777" w:rsidR="008F66E6" w:rsidRDefault="008F66E6" w:rsidP="008F6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18 января 2021 г. по 02 марта 2021 г. - в размере начальной цены продажи лота;</w:t>
      </w:r>
    </w:p>
    <w:p w14:paraId="45F71532" w14:textId="08D9ABD4" w:rsidR="008F66E6" w:rsidRDefault="008F66E6" w:rsidP="008F6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с 03 марта 2021 г. по 10 </w:t>
      </w:r>
      <w:r w:rsidR="00CB560C">
        <w:t>марта 2021 г. - в размере 86,5</w:t>
      </w:r>
      <w:r>
        <w:t>0% от начальной цены продажи лота;</w:t>
      </w:r>
    </w:p>
    <w:p w14:paraId="32F506CA" w14:textId="77777777" w:rsidR="008F66E6" w:rsidRDefault="008F66E6" w:rsidP="008F6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11 марта 2021 г. по 17 марта 2021 г. - в размере 73,00% от начальной цены продажи лота;</w:t>
      </w:r>
    </w:p>
    <w:p w14:paraId="7D12553C" w14:textId="521CCE68" w:rsidR="008F66E6" w:rsidRDefault="008F66E6" w:rsidP="008F6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с 18 марта 2021 г. по 27 </w:t>
      </w:r>
      <w:r w:rsidR="00CB560C">
        <w:t>марта 2021 г. - в размере 59,5</w:t>
      </w:r>
      <w:r>
        <w:t>0% от начальной цены продажи лота;</w:t>
      </w:r>
    </w:p>
    <w:p w14:paraId="435CE78B" w14:textId="77777777" w:rsidR="008F66E6" w:rsidRDefault="008F66E6" w:rsidP="008F6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28 марта 2021 г. по 03 апреля 2021 г. - в размере 46,00% от начальной цены продажи лота;</w:t>
      </w:r>
    </w:p>
    <w:p w14:paraId="5E2B8601" w14:textId="6D4F57D0" w:rsidR="008F66E6" w:rsidRDefault="008F66E6" w:rsidP="008F6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04 апреля 2021 г. по 10 а</w:t>
      </w:r>
      <w:r w:rsidR="00CB560C">
        <w:t>преля 2021 г. - в размере 32,5</w:t>
      </w:r>
      <w:r>
        <w:t>0% от начальной цены продажи лота;</w:t>
      </w:r>
    </w:p>
    <w:p w14:paraId="46C0AB48" w14:textId="77777777" w:rsidR="008F66E6" w:rsidRDefault="008F66E6" w:rsidP="008F6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с 11 апреля 2021 г. по 17 апреля 2021 г. - в размере 19,00% от начальной цены продажи лота;</w:t>
      </w:r>
    </w:p>
    <w:p w14:paraId="1DF7D052" w14:textId="58DE6343" w:rsidR="0003404B" w:rsidRPr="008F66E6" w:rsidRDefault="008F66E6" w:rsidP="008F66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с 18 апреля 2021 г. по 24 </w:t>
      </w:r>
      <w:r w:rsidR="00CB560C">
        <w:t>апреля 2021 г. - в размере 5,5</w:t>
      </w:r>
      <w:r>
        <w:t>0% от началь</w:t>
      </w:r>
      <w:r>
        <w:t>ной цены продажи лота.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050A7C">
        <w:rPr>
          <w:rFonts w:ascii="Times New Roman" w:hAnsi="Times New Roman" w:cs="Times New Roman"/>
          <w:color w:val="000000"/>
          <w:sz w:val="24"/>
          <w:szCs w:val="24"/>
        </w:rPr>
        <w:t>40503810145250003051 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7FDCE133" w:rsidR="008F1609" w:rsidRDefault="00F266F6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6F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9-00 до 17-00 часов по адресу: г. Москва, ул. </w:t>
      </w:r>
      <w:r w:rsidR="00EE0C86">
        <w:rPr>
          <w:rFonts w:ascii="Times New Roman" w:hAnsi="Times New Roman" w:cs="Times New Roman"/>
          <w:color w:val="000000"/>
          <w:sz w:val="24"/>
          <w:szCs w:val="24"/>
        </w:rPr>
        <w:t xml:space="preserve">Павелецкая, д. 8, </w:t>
      </w:r>
      <w:r w:rsidR="004D5A39">
        <w:rPr>
          <w:rFonts w:ascii="Times New Roman" w:hAnsi="Times New Roman" w:cs="Times New Roman"/>
          <w:color w:val="000000"/>
          <w:sz w:val="24"/>
          <w:szCs w:val="24"/>
        </w:rPr>
        <w:t>8</w:t>
      </w:r>
      <w:bookmarkStart w:id="0" w:name="_GoBack"/>
      <w:bookmarkEnd w:id="0"/>
      <w:r w:rsidRPr="00F266F6">
        <w:rPr>
          <w:rFonts w:ascii="Times New Roman" w:hAnsi="Times New Roman" w:cs="Times New Roman"/>
          <w:color w:val="000000"/>
          <w:sz w:val="24"/>
          <w:szCs w:val="24"/>
        </w:rPr>
        <w:t xml:space="preserve">(495) </w:t>
      </w:r>
      <w:r w:rsidR="00EE0C86">
        <w:rPr>
          <w:rFonts w:ascii="Times New Roman" w:hAnsi="Times New Roman" w:cs="Times New Roman"/>
          <w:color w:val="000000"/>
          <w:sz w:val="24"/>
          <w:szCs w:val="24"/>
        </w:rPr>
        <w:t>725-31-15</w:t>
      </w:r>
      <w:r w:rsidRPr="00F266F6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 w:rsidR="00EE0C86">
        <w:rPr>
          <w:rFonts w:ascii="Times New Roman" w:hAnsi="Times New Roman" w:cs="Times New Roman"/>
          <w:color w:val="000000"/>
          <w:sz w:val="24"/>
          <w:szCs w:val="24"/>
        </w:rPr>
        <w:t>63-66</w:t>
      </w:r>
      <w:r w:rsidRPr="00F266F6">
        <w:rPr>
          <w:rFonts w:ascii="Times New Roman" w:hAnsi="Times New Roman" w:cs="Times New Roman"/>
          <w:color w:val="000000"/>
          <w:sz w:val="24"/>
          <w:szCs w:val="24"/>
        </w:rPr>
        <w:t xml:space="preserve">, у ОТ: тел. 8 (812) 334-20-50 (с 9.00 до 18.00 по Московскому времени в будние </w:t>
      </w:r>
      <w:r>
        <w:rPr>
          <w:rFonts w:ascii="Times New Roman" w:hAnsi="Times New Roman" w:cs="Times New Roman"/>
          <w:color w:val="000000"/>
          <w:sz w:val="24"/>
          <w:szCs w:val="24"/>
        </w:rPr>
        <w:t>дни) informmsk@auction-house.ru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50A7C"/>
    <w:rsid w:val="00101AB0"/>
    <w:rsid w:val="00203862"/>
    <w:rsid w:val="002C3A2C"/>
    <w:rsid w:val="00360DC6"/>
    <w:rsid w:val="003E6C81"/>
    <w:rsid w:val="00495D59"/>
    <w:rsid w:val="00497575"/>
    <w:rsid w:val="004D5A39"/>
    <w:rsid w:val="00555595"/>
    <w:rsid w:val="005742CC"/>
    <w:rsid w:val="005F1F68"/>
    <w:rsid w:val="00621553"/>
    <w:rsid w:val="007A10EE"/>
    <w:rsid w:val="007E3D68"/>
    <w:rsid w:val="008C4892"/>
    <w:rsid w:val="008E5988"/>
    <w:rsid w:val="008F1609"/>
    <w:rsid w:val="008F66E6"/>
    <w:rsid w:val="009142D1"/>
    <w:rsid w:val="00953DA4"/>
    <w:rsid w:val="009E68C2"/>
    <w:rsid w:val="009F0C4D"/>
    <w:rsid w:val="00B97A00"/>
    <w:rsid w:val="00C15400"/>
    <w:rsid w:val="00CB560C"/>
    <w:rsid w:val="00D115EC"/>
    <w:rsid w:val="00D16130"/>
    <w:rsid w:val="00DD01CB"/>
    <w:rsid w:val="00E645EC"/>
    <w:rsid w:val="00EE0C86"/>
    <w:rsid w:val="00EE228E"/>
    <w:rsid w:val="00EE3F19"/>
    <w:rsid w:val="00F266F6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1408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23</cp:revision>
  <dcterms:created xsi:type="dcterms:W3CDTF">2019-07-23T07:53:00Z</dcterms:created>
  <dcterms:modified xsi:type="dcterms:W3CDTF">2020-12-24T15:15:00Z</dcterms:modified>
</cp:coreProperties>
</file>