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F256D" w14:textId="17EC6C62" w:rsidR="00696E08" w:rsidRDefault="00D1117A" w:rsidP="00357FB9">
      <w:pPr>
        <w:jc w:val="both"/>
      </w:pPr>
      <w:r>
        <w:rPr>
          <w:rFonts w:ascii="Tahoma" w:hAnsi="Tahoma" w:cs="Tahoma"/>
          <w:color w:val="000000"/>
        </w:rPr>
        <w:t>Решением Арбитражного суда Ханты-Мансийского автономного округа - Югры от 21.01.2020 г. (резолютивная часть) по делу № А75-4770/2019 в отношении ООО «Строительно-монтажное предприятие-68» (ИНН 8607101318, ОГРН 1078607000317, 628671, Ханты-Мансийский автономный округ - Югра, город Лангепас, Северная промышленная зона, дом 32, корпус 2) открыто конкурсное производство сроком на один год. К данной процедуре банкротства применены правила банкротства застройщика, предусмотренные параграфом 7 главы IX Федерального закона от 26.10.2002 № 127-ФЗ «О несостоятельности (банкротстве)». Конкурсным управляющим утвержден Литвин Виталий Александрович (ИНН 550406407522, СНИЛС 140-486-422 46, адрес для направления корреспонденции: 644099, Россия, Омская область, г. Омск, почтамт, а/я 351), состоящий в Ассоциации СОАУ «Меркурий» (125047, г. Москва, ул. 4-я Тверская-Ямская, д. 2/11, стр. 2, ИНН 7710458616, ОГРН 1037710023108).</w:t>
      </w:r>
      <w:r>
        <w:rPr>
          <w:rFonts w:ascii="Tahoma" w:hAnsi="Tahoma" w:cs="Tahoma"/>
          <w:color w:val="000000"/>
        </w:rPr>
        <w:br/>
        <w:t>Настоящим конкурсный управляющий сообщает о заключении договоров купли-продажи по итогам торгов в форме открытого аукциона в электронной форме по продаже на электронной торговой площадке по адресу в сети Интернет http://lot-online.ru/ имущества ООО «Строительно-монтажное предприятие-68», проводившихся до 19.02.2021 23 ч. 59 мин. (Московское время) (коды лотов РАД-247785 и РАД-247784), сообщение о торгах в газете "Коммерсантъ 77033548854 в №6(6968) от 16.01.2021г.</w:t>
      </w:r>
      <w:r>
        <w:rPr>
          <w:rFonts w:ascii="Tahoma" w:hAnsi="Tahoma" w:cs="Tahoma"/>
          <w:color w:val="000000"/>
        </w:rPr>
        <w:br/>
        <w:t xml:space="preserve">Заключены договоры по лотам: </w:t>
      </w:r>
      <w:r>
        <w:rPr>
          <w:rFonts w:ascii="Tahoma" w:hAnsi="Tahoma" w:cs="Tahoma"/>
          <w:color w:val="000000"/>
        </w:rPr>
        <w:br/>
        <w:t xml:space="preserve">- №2 (Мини-завод по производству сухих строительных смесей ЗСС, </w:t>
      </w:r>
      <w:proofErr w:type="spellStart"/>
      <w:r>
        <w:rPr>
          <w:rFonts w:ascii="Tahoma" w:hAnsi="Tahoma" w:cs="Tahoma"/>
          <w:color w:val="000000"/>
        </w:rPr>
        <w:t>инвент</w:t>
      </w:r>
      <w:proofErr w:type="spellEnd"/>
      <w:r>
        <w:rPr>
          <w:rFonts w:ascii="Tahoma" w:hAnsi="Tahoma" w:cs="Tahoma"/>
          <w:color w:val="000000"/>
        </w:rPr>
        <w:t xml:space="preserve">. № 000000107, идентификационный № ПС 002.000.000, 2011 </w:t>
      </w:r>
      <w:proofErr w:type="spellStart"/>
      <w:r>
        <w:rPr>
          <w:rFonts w:ascii="Tahoma" w:hAnsi="Tahoma" w:cs="Tahoma"/>
          <w:color w:val="000000"/>
        </w:rPr>
        <w:t>г.в</w:t>
      </w:r>
      <w:proofErr w:type="spellEnd"/>
      <w:r>
        <w:rPr>
          <w:rFonts w:ascii="Tahoma" w:hAnsi="Tahoma" w:cs="Tahoma"/>
          <w:color w:val="000000"/>
        </w:rPr>
        <w:t>.). Победитель - Горбачев Александр Геннадьевич (ИНН 164201585414).</w:t>
      </w:r>
      <w:r>
        <w:rPr>
          <w:rFonts w:ascii="Tahoma" w:hAnsi="Tahoma" w:cs="Tahoma"/>
          <w:color w:val="000000"/>
        </w:rPr>
        <w:br/>
        <w:t xml:space="preserve">- №1 (Станок профилегибочный для производства профилей ПП60х27, ПП60х27 и ППН28х27, инвентарный № 0000000099, идентификационный № 47, 2011 </w:t>
      </w:r>
      <w:proofErr w:type="spellStart"/>
      <w:r>
        <w:rPr>
          <w:rFonts w:ascii="Tahoma" w:hAnsi="Tahoma" w:cs="Tahoma"/>
          <w:color w:val="000000"/>
        </w:rPr>
        <w:t>г.в</w:t>
      </w:r>
      <w:proofErr w:type="spellEnd"/>
      <w:r>
        <w:rPr>
          <w:rFonts w:ascii="Tahoma" w:hAnsi="Tahoma" w:cs="Tahoma"/>
          <w:color w:val="000000"/>
        </w:rPr>
        <w:t xml:space="preserve">.). Победитель - Прохоров Андрей Александрович (ИНН 860700500859). </w:t>
      </w:r>
      <w:r>
        <w:rPr>
          <w:rFonts w:ascii="Tahoma" w:hAnsi="Tahoma" w:cs="Tahoma"/>
          <w:color w:val="000000"/>
        </w:rPr>
        <w:br/>
        <w:t>Сведений о наличии или об отсутствии заинтересованности победителей по отношению к должнику, кредиторам, конкурсному управляющему и о характере этой заинтересованности не выявлено; в капитале победителей торгов конкурсный управляющий, саморегулируемая организация, членом или руководителем которой является конкурсный управляющий, не участвуют.</w:t>
      </w:r>
    </w:p>
    <w:sectPr w:rsidR="00696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E3"/>
    <w:rsid w:val="001B70E3"/>
    <w:rsid w:val="00357FB9"/>
    <w:rsid w:val="00696E08"/>
    <w:rsid w:val="00D1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A3BD8-A1CF-4DD3-BD37-078B728B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dc:description/>
  <cp:lastModifiedBy>vitaly</cp:lastModifiedBy>
  <cp:revision>3</cp:revision>
  <dcterms:created xsi:type="dcterms:W3CDTF">2021-03-01T17:33:00Z</dcterms:created>
  <dcterms:modified xsi:type="dcterms:W3CDTF">2021-03-01T17:33:00Z</dcterms:modified>
</cp:coreProperties>
</file>