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4D1" w:rsidRPr="00086210" w:rsidRDefault="00BF54D1" w:rsidP="00BF54D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086210">
        <w:rPr>
          <w:rFonts w:ascii="Times New Roman" w:hAnsi="Times New Roman"/>
          <w:b/>
          <w:sz w:val="24"/>
          <w:szCs w:val="24"/>
        </w:rPr>
        <w:t>Сообщение о заключении по итогам торгов договора</w:t>
      </w:r>
    </w:p>
    <w:p w:rsidR="00BF54D1" w:rsidRDefault="00BF54D1" w:rsidP="00BF54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D1" w:rsidRDefault="00BF54D1" w:rsidP="00BF54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 Арбитражного суда Хабаровского края по делу №А73-4268/2018 от 19.06.2020г. (</w:t>
      </w:r>
      <w:proofErr w:type="spellStart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рез.часть</w:t>
      </w:r>
      <w:proofErr w:type="spellEnd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15.06.2020г.) в отношении </w:t>
      </w:r>
      <w:proofErr w:type="spellStart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гр-ки</w:t>
      </w:r>
      <w:proofErr w:type="spellEnd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Матусевич (Бугай) Людмилы Эдуардовны (24.07.1975 г.р., место рождения Амурская область, Октябрьский район, </w:t>
      </w:r>
      <w:proofErr w:type="spellStart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с.Смелое</w:t>
      </w:r>
      <w:proofErr w:type="spellEnd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280101113889, СНИЛС 056-181-798 78, адрес регистрации: </w:t>
      </w:r>
      <w:proofErr w:type="spellStart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г.Краснодар</w:t>
      </w:r>
      <w:proofErr w:type="spellEnd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Византийская, 6-54) отменено определение Арбитражного суда Хабаровского края от 25.07.2019 по делу А73-4268/2018 по вновь открывшимся обстоятельствам, возобновлено производство по делу о банкротстве, введена процедура реализации имущества гражданина, восстановлены требования кредиторов и уполномоченного органа в реестре требований кредиторов в непогашенной части.</w:t>
      </w:r>
    </w:p>
    <w:p w:rsidR="00BF54D1" w:rsidRDefault="00BF54D1" w:rsidP="00BF54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 Арбитражного суда Хабаровского края по делу №А73-4268/2018 от 22.07.2020г. финансовым управляющим утвержден Постников Николай Георгиевич (ИНН 272510356142, СНИЛС 02908683173 / член СРО «</w:t>
      </w:r>
      <w:proofErr w:type="spellStart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СМиАУ</w:t>
      </w:r>
      <w:proofErr w:type="spellEnd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ул.Нижегородская</w:t>
      </w:r>
      <w:proofErr w:type="spellEnd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, 32, корп. 15, оф.302, ИНН 7709395841, ОГРН 1027709028160).</w:t>
      </w:r>
    </w:p>
    <w:p w:rsidR="00BF54D1" w:rsidRDefault="00BF54D1" w:rsidP="00BF54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 от 15.12.2020г. процедура реализации продлена на шесть месяцев.</w:t>
      </w:r>
    </w:p>
    <w:p w:rsidR="00BF54D1" w:rsidRDefault="00BF54D1" w:rsidP="00BF54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D1" w:rsidRDefault="00BF54D1" w:rsidP="00BF54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D1" w:rsidRDefault="00BF54D1" w:rsidP="00BF54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ООО "</w:t>
      </w:r>
      <w:proofErr w:type="spellStart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</w:t>
      </w:r>
      <w:proofErr w:type="spellEnd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" ИНН 2721162474 на основании договора агентирования №МЛЭ/РИ-Т/01 от 07.12.2020 сообщает о результатах повторных торгов:</w:t>
      </w:r>
    </w:p>
    <w:p w:rsidR="00BF54D1" w:rsidRDefault="00BF54D1" w:rsidP="00BF54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 в составе земельного участка площадью 630кв.м, местоположение которого установлено относительно ориентира, расположенного в границах участка, почтовый адрес ориентира: Краснодарский край, </w:t>
      </w:r>
      <w:proofErr w:type="spellStart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г.Краснодар</w:t>
      </w:r>
      <w:proofErr w:type="spellEnd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с/т «№13», </w:t>
      </w:r>
      <w:proofErr w:type="spellStart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ул.Седина</w:t>
      </w:r>
      <w:proofErr w:type="spellEnd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д.291; вид разрешенного использования – для садоводства, кадастровый номер 23:43:0106013:291; жилого дома площадью 30кв.м, этажность: 1, адрес: Краснодарский край, </w:t>
      </w:r>
      <w:proofErr w:type="spellStart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г.Краснодар</w:t>
      </w:r>
      <w:proofErr w:type="spellEnd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Прикубанский</w:t>
      </w:r>
      <w:proofErr w:type="spellEnd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округ, с/т «№13», </w:t>
      </w:r>
      <w:proofErr w:type="spellStart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ул.Седина</w:t>
      </w:r>
      <w:proofErr w:type="spellEnd"/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д.291, кадастровый номер 23:43:0106013:1950; Начальная цена реализации лота (далее НЦЛ) - 1 170 000 руб.;</w:t>
      </w:r>
    </w:p>
    <w:p w:rsidR="00BF54D1" w:rsidRDefault="00BF54D1" w:rsidP="00BF54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состоялись 05.03.2021г. </w:t>
      </w:r>
    </w:p>
    <w:p w:rsidR="00BF54D1" w:rsidRDefault="00BF54D1" w:rsidP="00BF54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- Морозова Наталья Владимировна (ИНН: 260710145572, г. Краснодар), без заинтересованности к лицам в деле о банкротстве. Цена реализации 1 638 000 руб. </w:t>
      </w:r>
    </w:p>
    <w:p w:rsidR="00BF54D1" w:rsidRPr="00BF54D1" w:rsidRDefault="00BF54D1" w:rsidP="00BF54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к/п заключен 09.03.2021г.</w:t>
      </w:r>
    </w:p>
    <w:p w:rsidR="00835363" w:rsidRDefault="00BF54D1" w:rsidP="00BF54D1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F54D1" w:rsidRPr="00086210" w:rsidRDefault="00BF54D1" w:rsidP="00BF54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6210">
        <w:rPr>
          <w:rFonts w:ascii="Times New Roman" w:hAnsi="Times New Roman"/>
          <w:sz w:val="24"/>
          <w:szCs w:val="24"/>
        </w:rPr>
        <w:t>Адрес для направления корреспонденции ОТ</w:t>
      </w:r>
      <w:r>
        <w:rPr>
          <w:rFonts w:ascii="Times New Roman" w:hAnsi="Times New Roman"/>
          <w:sz w:val="24"/>
          <w:szCs w:val="24"/>
        </w:rPr>
        <w:t>/ финансовому управляющему</w:t>
      </w:r>
      <w:r w:rsidRPr="00086210">
        <w:rPr>
          <w:rFonts w:ascii="Times New Roman" w:hAnsi="Times New Roman"/>
          <w:sz w:val="24"/>
          <w:szCs w:val="24"/>
        </w:rPr>
        <w:t xml:space="preserve">: </w:t>
      </w:r>
    </w:p>
    <w:p w:rsidR="00BF54D1" w:rsidRDefault="00BF54D1" w:rsidP="00BF54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6210">
        <w:rPr>
          <w:rFonts w:ascii="Times New Roman" w:hAnsi="Times New Roman"/>
          <w:sz w:val="24"/>
          <w:szCs w:val="24"/>
        </w:rPr>
        <w:t xml:space="preserve">680013, </w:t>
      </w:r>
      <w:proofErr w:type="spellStart"/>
      <w:r w:rsidRPr="00086210">
        <w:rPr>
          <w:rFonts w:ascii="Times New Roman" w:hAnsi="Times New Roman"/>
          <w:sz w:val="24"/>
          <w:szCs w:val="24"/>
        </w:rPr>
        <w:t>г.Хабаровск</w:t>
      </w:r>
      <w:proofErr w:type="spellEnd"/>
      <w:r w:rsidRPr="00086210">
        <w:rPr>
          <w:rFonts w:ascii="Times New Roman" w:hAnsi="Times New Roman"/>
          <w:sz w:val="24"/>
          <w:szCs w:val="24"/>
        </w:rPr>
        <w:t xml:space="preserve">, а/я 806, </w:t>
      </w:r>
    </w:p>
    <w:p w:rsidR="00BF54D1" w:rsidRDefault="00BF54D1" w:rsidP="00BF54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680020, </w:t>
      </w:r>
      <w:proofErr w:type="spellStart"/>
      <w:r>
        <w:rPr>
          <w:rFonts w:ascii="Times New Roman" w:hAnsi="Times New Roman"/>
          <w:sz w:val="24"/>
          <w:szCs w:val="24"/>
        </w:rPr>
        <w:t>г.Хабаровск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пер.Облачный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62а-28,</w:t>
      </w:r>
    </w:p>
    <w:p w:rsidR="00BF54D1" w:rsidRPr="00086210" w:rsidRDefault="00BF54D1" w:rsidP="00BF54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6210">
        <w:rPr>
          <w:rFonts w:ascii="Times New Roman" w:hAnsi="Times New Roman"/>
          <w:sz w:val="24"/>
          <w:szCs w:val="24"/>
        </w:rPr>
        <w:t xml:space="preserve">тел/факс (4212) 408155, </w:t>
      </w:r>
      <w:hyperlink r:id="rId4" w:history="1">
        <w:r w:rsidRPr="00086210">
          <w:rPr>
            <w:rStyle w:val="a3"/>
            <w:rFonts w:ascii="Times New Roman" w:hAnsi="Times New Roman"/>
            <w:sz w:val="24"/>
            <w:szCs w:val="24"/>
            <w:lang w:val="en-US"/>
          </w:rPr>
          <w:t>arisdv</w:t>
        </w:r>
        <w:r w:rsidRPr="00086210">
          <w:rPr>
            <w:rStyle w:val="a3"/>
            <w:rFonts w:ascii="Times New Roman" w:hAnsi="Times New Roman"/>
            <w:sz w:val="24"/>
            <w:szCs w:val="24"/>
          </w:rPr>
          <w:t>@</w:t>
        </w:r>
        <w:r w:rsidRPr="00086210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086210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8621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54D1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4C606A">
          <w:rPr>
            <w:rStyle w:val="a3"/>
            <w:rFonts w:ascii="Times New Roman" w:hAnsi="Times New Roman"/>
            <w:sz w:val="24"/>
            <w:szCs w:val="24"/>
            <w:lang w:val="en-US"/>
          </w:rPr>
          <w:t>soyuzdfo</w:t>
        </w:r>
        <w:r w:rsidRPr="004C606A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C606A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4C606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C606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54D1">
        <w:rPr>
          <w:rFonts w:ascii="Times New Roman" w:hAnsi="Times New Roman"/>
          <w:sz w:val="24"/>
          <w:szCs w:val="24"/>
        </w:rPr>
        <w:t xml:space="preserve"> </w:t>
      </w:r>
      <w:r w:rsidRPr="00086210">
        <w:rPr>
          <w:rFonts w:ascii="Times New Roman" w:hAnsi="Times New Roman"/>
          <w:sz w:val="24"/>
          <w:szCs w:val="24"/>
        </w:rPr>
        <w:t xml:space="preserve"> </w:t>
      </w:r>
    </w:p>
    <w:p w:rsidR="00BF54D1" w:rsidRPr="00BF54D1" w:rsidRDefault="00BF54D1" w:rsidP="00BF54D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F54D1" w:rsidRPr="00086210" w:rsidRDefault="00BF54D1" w:rsidP="00BF54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621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1979930</wp:posOffset>
            </wp:positionH>
            <wp:positionV relativeFrom="paragraph">
              <wp:posOffset>26670</wp:posOffset>
            </wp:positionV>
            <wp:extent cx="2143125" cy="1971675"/>
            <wp:effectExtent l="0" t="0" r="9525" b="9525"/>
            <wp:wrapNone/>
            <wp:docPr id="1" name="Рисунок 1" descr="АРИС+Л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ИС+Л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4D1" w:rsidRPr="00086210" w:rsidRDefault="00BF54D1" w:rsidP="00BF54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6210">
        <w:rPr>
          <w:rFonts w:ascii="Times New Roman" w:hAnsi="Times New Roman"/>
          <w:sz w:val="24"/>
          <w:szCs w:val="24"/>
        </w:rPr>
        <w:t>ООО «</w:t>
      </w:r>
      <w:proofErr w:type="spellStart"/>
      <w:r w:rsidRPr="00086210">
        <w:rPr>
          <w:rFonts w:ascii="Times New Roman" w:hAnsi="Times New Roman"/>
          <w:sz w:val="24"/>
          <w:szCs w:val="24"/>
        </w:rPr>
        <w:t>Арис</w:t>
      </w:r>
      <w:proofErr w:type="spellEnd"/>
      <w:r w:rsidRPr="00086210">
        <w:rPr>
          <w:rFonts w:ascii="Times New Roman" w:hAnsi="Times New Roman"/>
          <w:sz w:val="24"/>
          <w:szCs w:val="24"/>
        </w:rPr>
        <w:t>»</w:t>
      </w:r>
    </w:p>
    <w:p w:rsidR="00BF54D1" w:rsidRPr="00086210" w:rsidRDefault="00BF54D1" w:rsidP="00BF54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6210">
        <w:rPr>
          <w:rFonts w:ascii="Times New Roman" w:hAnsi="Times New Roman"/>
          <w:sz w:val="24"/>
          <w:szCs w:val="24"/>
        </w:rPr>
        <w:t>Директор Лопатина Т.А.</w:t>
      </w:r>
    </w:p>
    <w:p w:rsidR="00BF54D1" w:rsidRDefault="00BF54D1" w:rsidP="00BF54D1">
      <w:pPr>
        <w:jc w:val="both"/>
      </w:pPr>
    </w:p>
    <w:sectPr w:rsidR="00BF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D1"/>
    <w:rsid w:val="00835363"/>
    <w:rsid w:val="00B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D540"/>
  <w15:chartTrackingRefBased/>
  <w15:docId w15:val="{0D943BD4-3143-4001-8AD1-64076DCE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4D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F5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oyuzdfo@yandex.ru" TargetMode="External"/><Relationship Id="rId4" Type="http://schemas.openxmlformats.org/officeDocument/2006/relationships/hyperlink" Target="mailto:arisd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2021-03-09T08:15:00Z</dcterms:created>
  <dcterms:modified xsi:type="dcterms:W3CDTF">2021-03-09T08:18:00Z</dcterms:modified>
</cp:coreProperties>
</file>